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C1A48" w:rsidP="009C1A48" w:rsidRDefault="63FB23B1" w14:paraId="04CF4044" w14:textId="669F43C9">
      <w:pPr>
        <w:jc w:val="center"/>
        <w:rPr>
          <w:rFonts w:ascii="Tahoma" w:hAnsi="Tahoma" w:cs="Tahoma"/>
          <w:sz w:val="28"/>
          <w:szCs w:val="28"/>
        </w:rPr>
      </w:pPr>
      <w:r w:rsidRPr="1751BC8B">
        <w:rPr>
          <w:rFonts w:ascii="Tahoma" w:hAnsi="Tahoma" w:cs="Tahoma"/>
          <w:sz w:val="28"/>
          <w:szCs w:val="28"/>
        </w:rPr>
        <w:t xml:space="preserve">Coten End Primary School </w:t>
      </w:r>
      <w:r w:rsidRPr="1751BC8B" w:rsidR="2CB4E3D0">
        <w:rPr>
          <w:rFonts w:ascii="Tahoma" w:hAnsi="Tahoma" w:cs="Tahoma"/>
          <w:sz w:val="28"/>
          <w:szCs w:val="28"/>
        </w:rPr>
        <w:t>–</w:t>
      </w:r>
      <w:r w:rsidRPr="1751BC8B">
        <w:rPr>
          <w:rFonts w:ascii="Tahoma" w:hAnsi="Tahoma" w:cs="Tahoma"/>
          <w:sz w:val="28"/>
          <w:szCs w:val="28"/>
        </w:rPr>
        <w:t xml:space="preserve"> </w:t>
      </w:r>
      <w:r w:rsidRPr="1751BC8B" w:rsidR="2CB4E3D0">
        <w:rPr>
          <w:rFonts w:ascii="Tahoma" w:hAnsi="Tahoma" w:cs="Tahoma"/>
          <w:sz w:val="28"/>
          <w:szCs w:val="28"/>
        </w:rPr>
        <w:t>Long Term</w:t>
      </w:r>
      <w:r w:rsidRPr="1751BC8B">
        <w:rPr>
          <w:rFonts w:ascii="Tahoma" w:hAnsi="Tahoma" w:cs="Tahoma"/>
          <w:sz w:val="28"/>
          <w:szCs w:val="28"/>
        </w:rPr>
        <w:t xml:space="preserve"> Overview</w:t>
      </w:r>
    </w:p>
    <w:p w:rsidR="009C1A48" w:rsidP="009C1A48" w:rsidRDefault="009C1A48" w14:paraId="578AB609" w14:textId="77777777">
      <w:pPr>
        <w:jc w:val="center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 </w:t>
      </w:r>
      <w:r>
        <w:rPr>
          <w:rFonts w:ascii="Tahoma" w:hAnsi="Tahoma" w:cs="Tahoma"/>
          <w:b/>
          <w:sz w:val="28"/>
          <w:szCs w:val="28"/>
        </w:rPr>
        <w:t>Year Six</w:t>
      </w:r>
    </w:p>
    <w:p w:rsidRPr="008F5F3D" w:rsidR="00887A95" w:rsidP="002C616E" w:rsidRDefault="00887A95" w14:paraId="0A37501D" w14:textId="77777777">
      <w:pPr>
        <w:rPr>
          <w:rFonts w:ascii="Tahoma" w:hAnsi="Tahoma" w:cs="Tahoma"/>
          <w:sz w:val="28"/>
          <w:szCs w:val="28"/>
        </w:rPr>
      </w:pPr>
    </w:p>
    <w:tbl>
      <w:tblPr>
        <w:tblW w:w="15217" w:type="dxa"/>
        <w:tblInd w:w="-7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1470"/>
        <w:gridCol w:w="2764"/>
        <w:gridCol w:w="2335"/>
        <w:gridCol w:w="2723"/>
        <w:gridCol w:w="2835"/>
        <w:gridCol w:w="3090"/>
      </w:tblGrid>
      <w:tr w:rsidRPr="00486E21" w:rsidR="002C616E" w:rsidTr="5610F97C" w14:paraId="520A5ADB" w14:textId="77777777">
        <w:tc>
          <w:tcPr>
            <w:tcW w:w="1470" w:type="dxa"/>
            <w:tcBorders>
              <w:bottom w:val="single" w:color="auto" w:sz="4" w:space="0"/>
            </w:tcBorders>
            <w:tcMar/>
          </w:tcPr>
          <w:p w:rsidRPr="00486E21" w:rsidR="002C616E" w:rsidP="009C1A48" w:rsidRDefault="002C616E" w14:paraId="5DAB6C7B" w14:textId="77777777">
            <w:pPr>
              <w:jc w:val="center"/>
              <w:rPr>
                <w:rFonts w:ascii="Tahoma" w:hAnsi="Tahoma" w:cs="Tahoma"/>
                <w:sz w:val="32"/>
                <w:szCs w:val="32"/>
              </w:rPr>
            </w:pPr>
          </w:p>
        </w:tc>
        <w:tc>
          <w:tcPr>
            <w:tcW w:w="2764" w:type="dxa"/>
            <w:tcBorders>
              <w:bottom w:val="single" w:color="auto" w:sz="4" w:space="0"/>
            </w:tcBorders>
            <w:tcMar/>
          </w:tcPr>
          <w:p w:rsidRPr="00486E21" w:rsidR="002C616E" w:rsidP="4F3DBCA8" w:rsidRDefault="3877870D" w14:paraId="466985A5" w14:textId="3D0C873F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4F3DBCA8">
              <w:rPr>
                <w:rFonts w:ascii="Tahoma" w:hAnsi="Tahoma" w:cs="Tahoma"/>
                <w:b/>
                <w:bCs/>
                <w:sz w:val="20"/>
                <w:szCs w:val="20"/>
              </w:rPr>
              <w:t>Autumn 1</w:t>
            </w:r>
          </w:p>
          <w:p w:rsidRPr="00486E21" w:rsidR="002C616E" w:rsidP="4F3DBCA8" w:rsidRDefault="2FD7C52C" w14:paraId="291AF1A6" w14:textId="13C30F61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4F3DBCA8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(8 weeks) </w:t>
            </w:r>
          </w:p>
        </w:tc>
        <w:tc>
          <w:tcPr>
            <w:tcW w:w="2335" w:type="dxa"/>
            <w:tcBorders>
              <w:bottom w:val="single" w:color="auto" w:sz="4" w:space="0"/>
            </w:tcBorders>
            <w:tcMar/>
          </w:tcPr>
          <w:p w:rsidRPr="00486E21" w:rsidR="002C616E" w:rsidP="009C1A48" w:rsidRDefault="3877870D" w14:paraId="25348F9F" w14:textId="2681CD55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4F3DBCA8">
              <w:rPr>
                <w:rFonts w:ascii="Tahoma" w:hAnsi="Tahoma" w:cs="Tahoma"/>
                <w:b/>
                <w:bCs/>
                <w:sz w:val="20"/>
                <w:szCs w:val="20"/>
              </w:rPr>
              <w:t>Autumn 2</w:t>
            </w:r>
          </w:p>
          <w:p w:rsidRPr="00486E21" w:rsidR="002C616E" w:rsidP="4F3DBCA8" w:rsidRDefault="6B3AC384" w14:paraId="7A0802C5" w14:textId="68820C5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4F3DBCA8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(7 weeks) </w:t>
            </w:r>
          </w:p>
        </w:tc>
        <w:tc>
          <w:tcPr>
            <w:tcW w:w="2723" w:type="dxa"/>
            <w:tcBorders>
              <w:bottom w:val="single" w:color="auto" w:sz="4" w:space="0"/>
            </w:tcBorders>
            <w:tcMar/>
          </w:tcPr>
          <w:p w:rsidRPr="00486E21" w:rsidR="007C1C76" w:rsidP="007C1C76" w:rsidRDefault="002C616E" w14:paraId="4429693C" w14:textId="4004F9F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Spring </w:t>
            </w:r>
            <w:r w:rsidR="007C1C76">
              <w:rPr>
                <w:rFonts w:ascii="Tahoma" w:hAnsi="Tahoma" w:cs="Tahoma"/>
                <w:b/>
                <w:sz w:val="20"/>
                <w:szCs w:val="20"/>
              </w:rPr>
              <w:t>1 and 2</w:t>
            </w:r>
          </w:p>
          <w:p w:rsidRPr="00486E21" w:rsidR="002C616E" w:rsidP="5610F97C" w:rsidRDefault="40129E36" w14:paraId="174F19B5" w14:textId="6D2F0613">
            <w:pPr>
              <w:jc w:val="center"/>
              <w:rPr>
                <w:rFonts w:ascii="Tahoma" w:hAnsi="Tahoma" w:cs="Tahoma"/>
                <w:i w:val="1"/>
                <w:iCs w:val="1"/>
                <w:sz w:val="20"/>
                <w:szCs w:val="20"/>
              </w:rPr>
            </w:pPr>
            <w:r w:rsidRPr="5610F97C" w:rsidR="1CBC4DB3">
              <w:rPr>
                <w:rFonts w:ascii="Tahoma" w:hAnsi="Tahoma" w:cs="Tahoma"/>
                <w:i w:val="1"/>
                <w:iCs w:val="1"/>
                <w:sz w:val="20"/>
                <w:szCs w:val="20"/>
              </w:rPr>
              <w:t>(</w:t>
            </w:r>
            <w:r w:rsidRPr="5610F97C" w:rsidR="341FF0F1">
              <w:rPr>
                <w:rFonts w:ascii="Tahoma" w:hAnsi="Tahoma" w:cs="Tahoma"/>
                <w:i w:val="1"/>
                <w:iCs w:val="1"/>
                <w:sz w:val="20"/>
                <w:szCs w:val="20"/>
              </w:rPr>
              <w:t>11 w</w:t>
            </w:r>
            <w:r w:rsidRPr="5610F97C" w:rsidR="1CBC4DB3">
              <w:rPr>
                <w:rFonts w:ascii="Tahoma" w:hAnsi="Tahoma" w:cs="Tahoma"/>
                <w:i w:val="1"/>
                <w:iCs w:val="1"/>
                <w:sz w:val="20"/>
                <w:szCs w:val="20"/>
              </w:rPr>
              <w:t xml:space="preserve">eeks) </w:t>
            </w:r>
          </w:p>
        </w:tc>
        <w:tc>
          <w:tcPr>
            <w:tcW w:w="2835" w:type="dxa"/>
            <w:tcBorders>
              <w:bottom w:val="single" w:color="auto" w:sz="4" w:space="0"/>
            </w:tcBorders>
            <w:tcMar/>
          </w:tcPr>
          <w:p w:rsidRPr="00486E21" w:rsidR="002C616E" w:rsidP="009C1A48" w:rsidRDefault="002C616E" w14:paraId="5D42A144" w14:textId="0E4F664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</w:t>
            </w:r>
            <w:r w:rsidR="007C1C76">
              <w:rPr>
                <w:rFonts w:ascii="Tahoma" w:hAnsi="Tahoma" w:cs="Tahoma"/>
                <w:b/>
                <w:sz w:val="20"/>
                <w:szCs w:val="20"/>
              </w:rPr>
              <w:t>ummer 1</w:t>
            </w:r>
            <w:r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:rsidRPr="00486E21" w:rsidR="002C616E" w:rsidP="5610F97C" w:rsidRDefault="3BA6BD53" w14:paraId="36B996FA" w14:textId="7C83C40D">
            <w:pPr>
              <w:jc w:val="center"/>
              <w:rPr>
                <w:rFonts w:ascii="Tahoma" w:hAnsi="Tahoma" w:cs="Tahoma"/>
                <w:i w:val="1"/>
                <w:iCs w:val="1"/>
                <w:sz w:val="20"/>
                <w:szCs w:val="20"/>
              </w:rPr>
            </w:pPr>
            <w:r w:rsidRPr="5610F97C" w:rsidR="7842DDEF">
              <w:rPr>
                <w:rFonts w:ascii="Tahoma" w:hAnsi="Tahoma" w:cs="Tahoma"/>
                <w:i w:val="1"/>
                <w:iCs w:val="1"/>
                <w:sz w:val="20"/>
                <w:szCs w:val="20"/>
              </w:rPr>
              <w:t>(</w:t>
            </w:r>
            <w:r w:rsidRPr="5610F97C" w:rsidR="3D908B4E">
              <w:rPr>
                <w:rFonts w:ascii="Tahoma" w:hAnsi="Tahoma" w:cs="Tahoma"/>
                <w:i w:val="1"/>
                <w:iCs w:val="1"/>
                <w:sz w:val="20"/>
                <w:szCs w:val="20"/>
              </w:rPr>
              <w:t>7</w:t>
            </w:r>
            <w:r w:rsidRPr="5610F97C" w:rsidR="7842DDEF">
              <w:rPr>
                <w:rFonts w:ascii="Tahoma" w:hAnsi="Tahoma" w:cs="Tahoma"/>
                <w:i w:val="1"/>
                <w:iCs w:val="1"/>
                <w:sz w:val="20"/>
                <w:szCs w:val="20"/>
              </w:rPr>
              <w:t xml:space="preserve">weeks) </w:t>
            </w:r>
          </w:p>
        </w:tc>
        <w:tc>
          <w:tcPr>
            <w:tcW w:w="3090" w:type="dxa"/>
            <w:tcMar/>
          </w:tcPr>
          <w:p w:rsidRPr="00486E21" w:rsidR="002C616E" w:rsidP="009C1A48" w:rsidRDefault="002C616E" w14:paraId="17CC00DC" w14:textId="62960665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Summer</w:t>
            </w:r>
            <w:r w:rsidR="007C1C76">
              <w:rPr>
                <w:rFonts w:ascii="Tahoma" w:hAnsi="Tahoma" w:cs="Tahoma"/>
                <w:b/>
                <w:sz w:val="20"/>
                <w:szCs w:val="20"/>
              </w:rPr>
              <w:t xml:space="preserve"> 2</w:t>
            </w:r>
          </w:p>
          <w:p w:rsidRPr="00486E21" w:rsidR="002C616E" w:rsidP="4F3DBCA8" w:rsidRDefault="706F289D" w14:paraId="77426A03" w14:textId="6E7DF20D">
            <w:pPr>
              <w:jc w:val="center"/>
              <w:rPr>
                <w:rFonts w:ascii="Tahoma" w:hAnsi="Tahoma" w:cs="Tahoma"/>
                <w:i/>
                <w:iCs/>
                <w:sz w:val="20"/>
                <w:szCs w:val="20"/>
              </w:rPr>
            </w:pPr>
            <w:r w:rsidRPr="4F3DBCA8">
              <w:rPr>
                <w:rFonts w:ascii="Tahoma" w:hAnsi="Tahoma" w:cs="Tahoma"/>
                <w:i/>
                <w:iCs/>
                <w:sz w:val="20"/>
                <w:szCs w:val="20"/>
              </w:rPr>
              <w:t xml:space="preserve">(7 weeks) </w:t>
            </w:r>
          </w:p>
        </w:tc>
      </w:tr>
      <w:tr w:rsidRPr="000A29FC" w:rsidR="002C616E" w:rsidTr="5610F97C" w14:paraId="6E82AFCF" w14:textId="77777777">
        <w:tc>
          <w:tcPr>
            <w:tcW w:w="1470" w:type="dxa"/>
            <w:tcMar/>
          </w:tcPr>
          <w:p w:rsidRPr="00486E21" w:rsidR="002C616E" w:rsidP="00486E21" w:rsidRDefault="002C616E" w14:paraId="402191D9" w14:textId="77777777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86E21">
              <w:rPr>
                <w:rFonts w:ascii="Tahoma" w:hAnsi="Tahoma" w:cs="Tahoma"/>
                <w:b/>
                <w:sz w:val="22"/>
                <w:szCs w:val="22"/>
              </w:rPr>
              <w:t>Learning Theme</w:t>
            </w:r>
          </w:p>
        </w:tc>
        <w:tc>
          <w:tcPr>
            <w:tcW w:w="2764" w:type="dxa"/>
            <w:shd w:val="clear" w:color="auto" w:fill="CC66FF"/>
            <w:tcMar/>
          </w:tcPr>
          <w:p w:rsidR="007C1C76" w:rsidP="007C1C76" w:rsidRDefault="007C1C76" w14:paraId="3D4AD81B" w14:textId="77777777">
            <w:pPr>
              <w:tabs>
                <w:tab w:val="left" w:pos="429"/>
              </w:tabs>
              <w:jc w:val="center"/>
              <w:rPr>
                <w:rFonts w:ascii="Tahoma" w:hAnsi="Tahoma" w:cs="Tahoma"/>
                <w:b/>
                <w:color w:val="000000"/>
                <w:sz w:val="18"/>
                <w:szCs w:val="20"/>
              </w:rPr>
            </w:pPr>
            <w:r>
              <w:rPr>
                <w:rFonts w:ascii="Tahoma" w:hAnsi="Tahoma" w:cs="Tahoma"/>
                <w:b/>
                <w:color w:val="000000"/>
                <w:sz w:val="18"/>
                <w:szCs w:val="20"/>
              </w:rPr>
              <w:t>Toil and Trouble</w:t>
            </w:r>
          </w:p>
          <w:p w:rsidR="002C616E" w:rsidP="00486E21" w:rsidRDefault="002C616E" w14:paraId="06389901" w14:textId="26BD0A8F">
            <w:pPr>
              <w:tabs>
                <w:tab w:val="left" w:pos="429"/>
              </w:tabs>
              <w:jc w:val="center"/>
              <w:rPr>
                <w:rFonts w:ascii="Tahoma" w:hAnsi="Tahoma" w:cs="Tahoma"/>
                <w:b/>
                <w:color w:val="000000"/>
                <w:sz w:val="18"/>
                <w:szCs w:val="20"/>
              </w:rPr>
            </w:pPr>
          </w:p>
        </w:tc>
        <w:tc>
          <w:tcPr>
            <w:tcW w:w="2335" w:type="dxa"/>
            <w:tcBorders>
              <w:bottom w:val="single" w:color="auto" w:sz="4" w:space="0"/>
            </w:tcBorders>
            <w:shd w:val="clear" w:color="auto" w:fill="00B0F0"/>
            <w:tcMar/>
          </w:tcPr>
          <w:p w:rsidRPr="000A29FC" w:rsidR="007C1C76" w:rsidP="00486E21" w:rsidRDefault="007C1C76" w14:paraId="2CE34C57" w14:textId="192B23BE">
            <w:pPr>
              <w:tabs>
                <w:tab w:val="left" w:pos="429"/>
              </w:tabs>
              <w:jc w:val="center"/>
              <w:rPr>
                <w:rFonts w:ascii="Tahoma" w:hAnsi="Tahoma" w:cs="Tahoma"/>
                <w:b/>
                <w:color w:val="000000"/>
                <w:sz w:val="18"/>
                <w:szCs w:val="20"/>
              </w:rPr>
            </w:pPr>
            <w:r>
              <w:rPr>
                <w:rFonts w:ascii="Tahoma" w:hAnsi="Tahoma" w:cs="Tahoma"/>
                <w:b/>
                <w:color w:val="000000"/>
                <w:sz w:val="18"/>
                <w:szCs w:val="20"/>
              </w:rPr>
              <w:t>Darwin’s Discoveries</w:t>
            </w:r>
          </w:p>
        </w:tc>
        <w:tc>
          <w:tcPr>
            <w:tcW w:w="2723" w:type="dxa"/>
            <w:tcBorders>
              <w:bottom w:val="single" w:color="auto" w:sz="4" w:space="0"/>
            </w:tcBorders>
            <w:shd w:val="clear" w:color="auto" w:fill="99FFCC"/>
            <w:tcMar/>
          </w:tcPr>
          <w:p w:rsidRPr="000A29FC" w:rsidR="002C616E" w:rsidP="256FD592" w:rsidRDefault="002C616E" w14:paraId="01929202" w14:textId="19AF2B0A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256FD592">
              <w:rPr>
                <w:rFonts w:ascii="Tahoma" w:hAnsi="Tahoma" w:cs="Tahoma"/>
                <w:b/>
                <w:bCs/>
                <w:sz w:val="20"/>
                <w:szCs w:val="20"/>
              </w:rPr>
              <w:t>Battle of Britain</w:t>
            </w:r>
          </w:p>
        </w:tc>
        <w:tc>
          <w:tcPr>
            <w:tcW w:w="2835" w:type="dxa"/>
            <w:tcBorders>
              <w:bottom w:val="single" w:color="auto" w:sz="4" w:space="0"/>
            </w:tcBorders>
            <w:shd w:val="clear" w:color="auto" w:fill="FFFF00"/>
            <w:tcMar/>
          </w:tcPr>
          <w:p w:rsidRPr="000A29FC" w:rsidR="002C616E" w:rsidP="256FD592" w:rsidRDefault="002C616E" w14:paraId="0F75931B" w14:textId="476330FD">
            <w:pPr>
              <w:spacing w:line="259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Kensuke’s Kingdom</w:t>
            </w:r>
          </w:p>
        </w:tc>
        <w:tc>
          <w:tcPr>
            <w:tcW w:w="3090" w:type="dxa"/>
            <w:tcBorders>
              <w:bottom w:val="single" w:color="auto" w:sz="4" w:space="0"/>
            </w:tcBorders>
            <w:shd w:val="clear" w:color="auto" w:fill="FFCC99"/>
            <w:tcMar/>
          </w:tcPr>
          <w:p w:rsidRPr="000A29FC" w:rsidR="002C616E" w:rsidP="000A29FC" w:rsidRDefault="001103CF" w14:paraId="0C0C0CF5" w14:textId="15880180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Lights, Camera, Action</w:t>
            </w:r>
          </w:p>
        </w:tc>
      </w:tr>
      <w:tr w:rsidRPr="00486E21" w:rsidR="002C616E" w:rsidTr="5610F97C" w14:paraId="16A1C6A0" w14:textId="77777777">
        <w:tc>
          <w:tcPr>
            <w:tcW w:w="1470" w:type="dxa"/>
            <w:tcMar/>
          </w:tcPr>
          <w:p w:rsidRPr="00486E21" w:rsidR="002C616E" w:rsidP="00B45BD4" w:rsidRDefault="002C616E" w14:paraId="5ECE8FC6" w14:textId="77777777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Key Text</w:t>
            </w:r>
          </w:p>
        </w:tc>
        <w:tc>
          <w:tcPr>
            <w:tcW w:w="2764" w:type="dxa"/>
            <w:tcMar/>
          </w:tcPr>
          <w:p w:rsidR="007C1C76" w:rsidP="007C1C76" w:rsidRDefault="007C1C76" w14:paraId="187EC939" w14:textId="72A1892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Macbeth – </w:t>
            </w:r>
            <w:r w:rsidR="001103CF">
              <w:rPr>
                <w:rFonts w:ascii="Tahoma" w:hAnsi="Tahoma" w:cs="Tahoma"/>
                <w:sz w:val="16"/>
                <w:szCs w:val="16"/>
              </w:rPr>
              <w:t>adapted by Jon Blake</w:t>
            </w:r>
          </w:p>
          <w:p w:rsidR="001103CF" w:rsidP="007C1C76" w:rsidRDefault="5C7A67B5" w14:paraId="3A16A030" w14:textId="4BA83C2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4F3DBCA8">
              <w:rPr>
                <w:rFonts w:ascii="Tahoma" w:hAnsi="Tahoma" w:cs="Tahoma"/>
                <w:sz w:val="16"/>
                <w:szCs w:val="16"/>
              </w:rPr>
              <w:t>Diver’s Daughter – Patrice Lawrence</w:t>
            </w:r>
          </w:p>
          <w:p w:rsidR="002C616E" w:rsidP="008755CA" w:rsidRDefault="002C616E" w14:paraId="271D1AAE" w14:textId="6140496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35" w:type="dxa"/>
            <w:tcBorders>
              <w:bottom w:val="single" w:color="auto" w:sz="4" w:space="0"/>
            </w:tcBorders>
            <w:tcMar/>
          </w:tcPr>
          <w:p w:rsidR="002C616E" w:rsidP="007C1C76" w:rsidRDefault="007C1C76" w14:paraId="1FF8BA28" w14:textId="7777777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Darwin’s Dragons – Lindsay Galvin</w:t>
            </w:r>
          </w:p>
          <w:p w:rsidRPr="001712B8" w:rsidR="001103CF" w:rsidP="4F3DBCA8" w:rsidRDefault="5C7A67B5" w14:paraId="70A8E9BA" w14:textId="0E2214C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4F3DBCA8">
              <w:rPr>
                <w:rFonts w:ascii="Tahoma" w:hAnsi="Tahoma" w:cs="Tahoma"/>
                <w:sz w:val="16"/>
                <w:szCs w:val="16"/>
              </w:rPr>
              <w:t>Darwin and Hooker – Alexandra Stanton</w:t>
            </w:r>
          </w:p>
          <w:p w:rsidRPr="001712B8" w:rsidR="001103CF" w:rsidP="001103CF" w:rsidRDefault="79717080" w14:paraId="6A05A809" w14:textId="1E33559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4F3DBCA8">
              <w:rPr>
                <w:rFonts w:ascii="Tahoma" w:hAnsi="Tahoma" w:cs="Tahoma"/>
                <w:sz w:val="16"/>
                <w:szCs w:val="16"/>
              </w:rPr>
              <w:t xml:space="preserve">Moth- Isabel Thomas </w:t>
            </w:r>
          </w:p>
        </w:tc>
        <w:tc>
          <w:tcPr>
            <w:tcW w:w="2723" w:type="dxa"/>
            <w:tcBorders>
              <w:bottom w:val="single" w:color="auto" w:sz="4" w:space="0"/>
            </w:tcBorders>
            <w:tcMar/>
          </w:tcPr>
          <w:p w:rsidR="002C616E" w:rsidP="00B45BD4" w:rsidRDefault="002C616E" w14:paraId="1A235A37" w14:textId="7777777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Letters from the Lighthouse – Emma Carroll</w:t>
            </w:r>
          </w:p>
          <w:p w:rsidRPr="001712B8" w:rsidR="001103CF" w:rsidP="4F3DBCA8" w:rsidRDefault="5C7A67B5" w14:paraId="71C98178" w14:textId="0EA949B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4F3DBCA8">
              <w:rPr>
                <w:rFonts w:ascii="Tahoma" w:hAnsi="Tahoma" w:cs="Tahoma"/>
                <w:sz w:val="16"/>
                <w:szCs w:val="16"/>
              </w:rPr>
              <w:t>When We Were Warriors – Emma Carroll</w:t>
            </w:r>
          </w:p>
          <w:p w:rsidRPr="001712B8" w:rsidR="001103CF" w:rsidP="00B45BD4" w:rsidRDefault="6F0159A8" w14:paraId="6DE02BA5" w14:textId="041E8DE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4F3DBCA8">
              <w:rPr>
                <w:rFonts w:ascii="Tahoma" w:hAnsi="Tahoma" w:cs="Tahoma"/>
                <w:sz w:val="16"/>
                <w:szCs w:val="16"/>
              </w:rPr>
              <w:t>The Journey- Francesca Sanna</w:t>
            </w:r>
          </w:p>
        </w:tc>
        <w:tc>
          <w:tcPr>
            <w:tcW w:w="2835" w:type="dxa"/>
            <w:tcBorders>
              <w:bottom w:val="single" w:color="auto" w:sz="4" w:space="0"/>
            </w:tcBorders>
            <w:tcMar/>
          </w:tcPr>
          <w:p w:rsidRPr="001712B8" w:rsidR="002C616E" w:rsidP="00B45BD4" w:rsidRDefault="002C616E" w14:paraId="038C6520" w14:textId="157CA31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Kensuke’s Kingdom – Michael Morpurgo</w:t>
            </w:r>
          </w:p>
        </w:tc>
        <w:tc>
          <w:tcPr>
            <w:tcW w:w="3090" w:type="dxa"/>
            <w:tcBorders>
              <w:bottom w:val="single" w:color="auto" w:sz="4" w:space="0"/>
            </w:tcBorders>
            <w:tcMar/>
          </w:tcPr>
          <w:p w:rsidR="001103CF" w:rsidP="00B45BD4" w:rsidRDefault="001103CF" w14:paraId="728AD619" w14:textId="08F7099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TBC – fantasy/adventure genre</w:t>
            </w:r>
          </w:p>
          <w:p w:rsidR="001103CF" w:rsidP="00B45BD4" w:rsidRDefault="001103CF" w14:paraId="0436DA7A" w14:textId="7777777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2C616E" w:rsidP="00B45BD4" w:rsidRDefault="002C616E" w14:paraId="1A32079D" w14:textId="5344748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Literacy Shed Animations</w:t>
            </w:r>
          </w:p>
          <w:p w:rsidRPr="008F4A0F" w:rsidR="002C616E" w:rsidP="00B45BD4" w:rsidRDefault="002C616E" w14:paraId="0924F22F" w14:textId="7C013218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Pr="00486E21" w:rsidR="002C616E" w:rsidTr="5610F97C" w14:paraId="5B01EDDA" w14:textId="77777777">
        <w:tc>
          <w:tcPr>
            <w:tcW w:w="1470" w:type="dxa"/>
            <w:tcMar/>
          </w:tcPr>
          <w:p w:rsidRPr="00486E21" w:rsidR="002C616E" w:rsidP="00B45BD4" w:rsidRDefault="002C616E" w14:paraId="3E63FE78" w14:textId="77777777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86E21">
              <w:rPr>
                <w:rFonts w:ascii="Tahoma" w:hAnsi="Tahoma" w:cs="Tahoma"/>
                <w:b/>
                <w:sz w:val="22"/>
                <w:szCs w:val="22"/>
              </w:rPr>
              <w:t>Science</w:t>
            </w:r>
          </w:p>
        </w:tc>
        <w:tc>
          <w:tcPr>
            <w:tcW w:w="2764" w:type="dxa"/>
            <w:tcMar/>
          </w:tcPr>
          <w:p w:rsidR="007C1C76" w:rsidP="007C1C76" w:rsidRDefault="007C1C76" w14:paraId="01488E65" w14:textId="7777777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256FD592">
              <w:rPr>
                <w:rFonts w:ascii="Tahoma" w:hAnsi="Tahoma" w:cs="Tahoma"/>
                <w:sz w:val="16"/>
                <w:szCs w:val="16"/>
              </w:rPr>
              <w:t>Light – travelling in straight lines and reflection</w:t>
            </w:r>
          </w:p>
          <w:p w:rsidRPr="256FD592" w:rsidR="002C616E" w:rsidP="00B45BD4" w:rsidRDefault="002C616E" w14:paraId="539533A0" w14:textId="1E7172A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35" w:type="dxa"/>
            <w:shd w:val="clear" w:color="auto" w:fill="FFFFFF" w:themeFill="background1"/>
            <w:tcMar/>
          </w:tcPr>
          <w:p w:rsidRPr="00C35E73" w:rsidR="007C1C76" w:rsidP="00B45BD4" w:rsidRDefault="007C1C76" w14:paraId="5A39BBE3" w14:textId="672FB12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8289BCD">
              <w:rPr>
                <w:rFonts w:ascii="Tahoma" w:hAnsi="Tahoma" w:cs="Tahoma"/>
                <w:sz w:val="16"/>
                <w:szCs w:val="16"/>
              </w:rPr>
              <w:t>Evolution and Inheritance – adaptation, gen</w:t>
            </w:r>
            <w:r w:rsidRPr="08289BCD" w:rsidR="0FACC300">
              <w:rPr>
                <w:rFonts w:ascii="Tahoma" w:hAnsi="Tahoma" w:cs="Tahoma"/>
                <w:sz w:val="16"/>
                <w:szCs w:val="16"/>
              </w:rPr>
              <w:t>y4</w:t>
            </w:r>
            <w:r w:rsidRPr="08289BCD">
              <w:rPr>
                <w:rFonts w:ascii="Tahoma" w:hAnsi="Tahoma" w:cs="Tahoma"/>
                <w:sz w:val="16"/>
                <w:szCs w:val="16"/>
              </w:rPr>
              <w:t>etics, DNA</w:t>
            </w:r>
          </w:p>
        </w:tc>
        <w:tc>
          <w:tcPr>
            <w:tcW w:w="2723" w:type="dxa"/>
            <w:shd w:val="clear" w:color="auto" w:fill="FFFFFF" w:themeFill="background1"/>
            <w:tcMar/>
          </w:tcPr>
          <w:p w:rsidRPr="00C35E73" w:rsidR="002C616E" w:rsidP="5D4FBB2A" w:rsidRDefault="1BBB2F2C" w14:paraId="74A669A5" w14:textId="1A91CA24">
            <w:pPr>
              <w:spacing w:line="259" w:lineRule="auto"/>
              <w:rPr>
                <w:rFonts w:ascii="Tahoma" w:hAnsi="Tahoma" w:cs="Tahoma"/>
                <w:sz w:val="16"/>
                <w:szCs w:val="16"/>
              </w:rPr>
            </w:pPr>
            <w:r w:rsidRPr="5D4FBB2A">
              <w:rPr>
                <w:rFonts w:ascii="Tahoma" w:hAnsi="Tahoma" w:cs="Tahoma"/>
                <w:sz w:val="16"/>
                <w:szCs w:val="16"/>
              </w:rPr>
              <w:t>1</w:t>
            </w:r>
            <w:r w:rsidRPr="5D4FBB2A">
              <w:rPr>
                <w:rFonts w:ascii="Tahoma" w:hAnsi="Tahoma" w:cs="Tahoma"/>
                <w:sz w:val="16"/>
                <w:szCs w:val="16"/>
                <w:vertAlign w:val="superscript"/>
              </w:rPr>
              <w:t>st</w:t>
            </w:r>
            <w:r w:rsidRPr="5D4FBB2A">
              <w:rPr>
                <w:rFonts w:ascii="Tahoma" w:hAnsi="Tahoma" w:cs="Tahoma"/>
                <w:sz w:val="16"/>
                <w:szCs w:val="16"/>
              </w:rPr>
              <w:t>:</w:t>
            </w:r>
            <w:r w:rsidRPr="5D4FBB2A" w:rsidR="52BB3F38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5D4FBB2A">
              <w:rPr>
                <w:rFonts w:ascii="Tahoma" w:hAnsi="Tahoma" w:cs="Tahoma"/>
                <w:sz w:val="16"/>
                <w:szCs w:val="16"/>
              </w:rPr>
              <w:t>Living things and their habitats – classification of plants and animals</w:t>
            </w:r>
          </w:p>
          <w:p w:rsidRPr="00C35E73" w:rsidR="002C616E" w:rsidP="00B45BD4" w:rsidRDefault="1BBB2F2C" w14:paraId="352AE4D5" w14:textId="26B46C4B">
            <w:pPr>
              <w:spacing w:line="259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5D4FBB2A">
              <w:rPr>
                <w:rFonts w:ascii="Tahoma" w:hAnsi="Tahoma" w:cs="Tahoma"/>
                <w:sz w:val="16"/>
                <w:szCs w:val="16"/>
              </w:rPr>
              <w:t>2</w:t>
            </w:r>
            <w:r w:rsidRPr="5D4FBB2A">
              <w:rPr>
                <w:rFonts w:ascii="Tahoma" w:hAnsi="Tahoma" w:cs="Tahoma"/>
                <w:sz w:val="16"/>
                <w:szCs w:val="16"/>
                <w:vertAlign w:val="superscript"/>
              </w:rPr>
              <w:t>nd</w:t>
            </w:r>
            <w:r w:rsidRPr="5D4FBB2A">
              <w:rPr>
                <w:rFonts w:ascii="Tahoma" w:hAnsi="Tahoma" w:cs="Tahoma"/>
                <w:sz w:val="16"/>
                <w:szCs w:val="16"/>
              </w:rPr>
              <w:t>: Electricity – voltage, variations and circuits</w:t>
            </w:r>
          </w:p>
        </w:tc>
        <w:tc>
          <w:tcPr>
            <w:tcW w:w="2835" w:type="dxa"/>
            <w:shd w:val="clear" w:color="auto" w:fill="FFFFFF" w:themeFill="background1"/>
            <w:tcMar/>
          </w:tcPr>
          <w:p w:rsidRPr="00C35E73" w:rsidR="002C616E" w:rsidP="00B45BD4" w:rsidRDefault="002C616E" w14:paraId="2159A62F" w14:textId="550D168D">
            <w:pPr>
              <w:spacing w:line="259" w:lineRule="auto"/>
              <w:rPr>
                <w:rFonts w:ascii="Tahoma" w:hAnsi="Tahoma" w:cs="Tahoma"/>
                <w:sz w:val="16"/>
                <w:szCs w:val="16"/>
              </w:rPr>
            </w:pPr>
            <w:r w:rsidRPr="256FD592">
              <w:rPr>
                <w:rFonts w:ascii="Tahoma" w:hAnsi="Tahoma" w:cs="Tahoma"/>
                <w:sz w:val="16"/>
                <w:szCs w:val="16"/>
              </w:rPr>
              <w:t>Animals (humans) - circulatory system, heart, diet</w:t>
            </w:r>
          </w:p>
        </w:tc>
        <w:tc>
          <w:tcPr>
            <w:tcW w:w="3090" w:type="dxa"/>
            <w:shd w:val="clear" w:color="auto" w:fill="FFFFFF" w:themeFill="background1"/>
            <w:tcMar/>
          </w:tcPr>
          <w:p w:rsidRPr="00C35E73" w:rsidR="002C616E" w:rsidP="00B45BD4" w:rsidRDefault="002C616E" w14:paraId="5C15FEFA" w14:textId="7AD2EC59">
            <w:pPr>
              <w:spacing w:line="259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Pr="00486E21" w:rsidR="00FB2538" w:rsidTr="5610F97C" w14:paraId="2D571BBC" w14:textId="77777777">
        <w:trPr>
          <w:trHeight w:val="1650"/>
        </w:trPr>
        <w:tc>
          <w:tcPr>
            <w:tcW w:w="1470" w:type="dxa"/>
            <w:tcMar/>
          </w:tcPr>
          <w:p w:rsidRPr="00486E21" w:rsidR="00FB2538" w:rsidP="00B45BD4" w:rsidRDefault="00FB2538" w14:paraId="0917B7DE" w14:textId="77777777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86E21">
              <w:rPr>
                <w:rFonts w:ascii="Tahoma" w:hAnsi="Tahoma" w:cs="Tahoma"/>
                <w:b/>
                <w:sz w:val="22"/>
                <w:szCs w:val="22"/>
              </w:rPr>
              <w:t>RE</w:t>
            </w:r>
          </w:p>
        </w:tc>
        <w:tc>
          <w:tcPr>
            <w:tcW w:w="2764" w:type="dxa"/>
            <w:shd w:val="clear" w:color="auto" w:fill="D0CECE" w:themeFill="background2" w:themeFillShade="E6"/>
            <w:tcMar/>
          </w:tcPr>
          <w:p w:rsidRPr="00C35E73" w:rsidR="00FB2538" w:rsidP="007C1C76" w:rsidRDefault="00FB2538" w14:paraId="411E1982" w14:textId="144B472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35" w:type="dxa"/>
            <w:tcMar/>
          </w:tcPr>
          <w:p w:rsidR="7F75ACE4" w:rsidP="4F3DBCA8" w:rsidRDefault="7F75ACE4" w14:paraId="3CAD8C5C" w14:textId="17804BF5">
            <w:pPr>
              <w:spacing w:after="160" w:line="257" w:lineRule="auto"/>
              <w:jc w:val="center"/>
              <w:rPr>
                <w:rFonts w:ascii="Tahoma" w:hAnsi="Tahoma" w:eastAsia="Tahoma" w:cs="Tahoma"/>
                <w:sz w:val="16"/>
                <w:szCs w:val="16"/>
              </w:rPr>
            </w:pPr>
            <w:r w:rsidRPr="4F3DBCA8">
              <w:rPr>
                <w:rFonts w:ascii="Tahoma" w:hAnsi="Tahoma" w:eastAsia="Tahoma" w:cs="Tahoma"/>
                <w:b/>
                <w:bCs/>
                <w:i/>
                <w:iCs/>
                <w:color w:val="000000" w:themeColor="text1"/>
                <w:sz w:val="20"/>
                <w:szCs w:val="20"/>
              </w:rPr>
              <w:t>U2.4 What might it mean to ‘live well’?</w:t>
            </w:r>
          </w:p>
          <w:p w:rsidR="4F3DBCA8" w:rsidP="4F3DBCA8" w:rsidRDefault="4F3DBCA8" w14:paraId="18E78462" w14:textId="563F4C08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Pr="00C35E73" w:rsidR="00FB2538" w:rsidP="00B45BD4" w:rsidRDefault="00FB2538" w14:paraId="29D6B04F" w14:textId="1DEA507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35E73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2723" w:type="dxa"/>
            <w:shd w:val="clear" w:color="auto" w:fill="D0CECE" w:themeFill="background2" w:themeFillShade="E6"/>
            <w:tcMar/>
          </w:tcPr>
          <w:p w:rsidRPr="00C35E73" w:rsidR="00FB2538" w:rsidP="00B45BD4" w:rsidRDefault="00FB2538" w14:paraId="20235ECE" w14:textId="7ED0AF2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FFFFFF" w:themeFill="background1"/>
            <w:tcMar/>
          </w:tcPr>
          <w:p w:rsidRPr="00C35E73" w:rsidR="00FB2538" w:rsidP="4F3DBCA8" w:rsidRDefault="4D2C5EDE" w14:paraId="19A0A414" w14:textId="2EAD2D90">
            <w:pPr>
              <w:spacing w:after="160" w:line="257" w:lineRule="auto"/>
              <w:jc w:val="center"/>
              <w:rPr>
                <w:rFonts w:ascii="Tahoma" w:hAnsi="Tahoma" w:eastAsia="Tahoma" w:cs="Tahoma"/>
                <w:sz w:val="16"/>
                <w:szCs w:val="16"/>
              </w:rPr>
            </w:pPr>
            <w:r w:rsidRPr="4F3DBCA8">
              <w:rPr>
                <w:rFonts w:ascii="Tahoma" w:hAnsi="Tahoma" w:eastAsia="Tahoma" w:cs="Tahoma"/>
                <w:b/>
                <w:bCs/>
                <w:i/>
                <w:iCs/>
                <w:color w:val="000000" w:themeColor="text1"/>
                <w:sz w:val="20"/>
                <w:szCs w:val="20"/>
              </w:rPr>
              <w:t>U2.5 How do beliefs and ideas about land shape the way human beings live?</w:t>
            </w:r>
          </w:p>
          <w:p w:rsidRPr="00C35E73" w:rsidR="00FB2538" w:rsidP="00B45BD4" w:rsidRDefault="00FB2538" w14:paraId="0D0B940D" w14:textId="232A337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090" w:type="dxa"/>
            <w:tcMar/>
          </w:tcPr>
          <w:p w:rsidR="4D2C5EDE" w:rsidP="4F3DBCA8" w:rsidRDefault="4D2C5EDE" w14:paraId="31BEF109" w14:textId="6C634A4B">
            <w:pPr>
              <w:spacing w:after="160" w:line="257" w:lineRule="auto"/>
              <w:jc w:val="center"/>
              <w:rPr>
                <w:rFonts w:ascii="Tahoma" w:hAnsi="Tahoma" w:eastAsia="Tahoma" w:cs="Tahoma"/>
                <w:sz w:val="16"/>
                <w:szCs w:val="16"/>
              </w:rPr>
            </w:pPr>
            <w:r w:rsidRPr="4F3DBCA8">
              <w:rPr>
                <w:rFonts w:ascii="Tahoma" w:hAnsi="Tahoma" w:eastAsia="Tahoma" w:cs="Tahoma"/>
                <w:b/>
                <w:bCs/>
                <w:i/>
                <w:iCs/>
                <w:color w:val="000000" w:themeColor="text1"/>
                <w:sz w:val="20"/>
                <w:szCs w:val="20"/>
              </w:rPr>
              <w:t>U2.6 How might your worldview impact on the way you understand death and beyond?</w:t>
            </w:r>
          </w:p>
          <w:p w:rsidR="4F3DBCA8" w:rsidP="4F3DBCA8" w:rsidRDefault="4F3DBCA8" w14:paraId="459E8351" w14:textId="4B82D4F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Pr="00F468F3" w:rsidR="00FB2538" w:rsidP="65035601" w:rsidRDefault="00FB2538" w14:paraId="081D04BC" w14:textId="51D079F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Pr="00C35E73" w:rsidR="00FB2538" w:rsidP="00B45BD4" w:rsidRDefault="00FB2538" w14:paraId="55B651F8" w14:textId="52EDB74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Pr="00486E21" w:rsidR="002C616E" w:rsidTr="5610F97C" w14:paraId="5D71B3BA" w14:textId="77777777">
        <w:tc>
          <w:tcPr>
            <w:tcW w:w="1470" w:type="dxa"/>
            <w:tcMar/>
          </w:tcPr>
          <w:p w:rsidR="002C616E" w:rsidP="007617D9" w:rsidRDefault="002C616E" w14:paraId="32EB437D" w14:textId="77777777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86E21">
              <w:rPr>
                <w:rFonts w:ascii="Tahoma" w:hAnsi="Tahoma" w:cs="Tahoma"/>
                <w:b/>
                <w:sz w:val="22"/>
                <w:szCs w:val="22"/>
              </w:rPr>
              <w:t>PE</w:t>
            </w:r>
          </w:p>
          <w:p w:rsidRPr="00486E21" w:rsidR="002C616E" w:rsidP="007617D9" w:rsidRDefault="002C616E" w14:paraId="4EA36025" w14:textId="083894CB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764" w:type="dxa"/>
            <w:tcMar/>
          </w:tcPr>
          <w:p w:rsidR="002C616E" w:rsidP="007617D9" w:rsidRDefault="002C616E" w14:paraId="42AB1E0A" w14:textId="3FF144F8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Tag Rugby</w:t>
            </w:r>
          </w:p>
        </w:tc>
        <w:tc>
          <w:tcPr>
            <w:tcW w:w="2335" w:type="dxa"/>
            <w:tcMar/>
          </w:tcPr>
          <w:p w:rsidRPr="00C35E73" w:rsidR="002C616E" w:rsidP="007617D9" w:rsidRDefault="002C616E" w14:paraId="023B73CB" w14:textId="2C4B020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Hockey</w:t>
            </w:r>
          </w:p>
        </w:tc>
        <w:tc>
          <w:tcPr>
            <w:tcW w:w="2723" w:type="dxa"/>
            <w:tcMar/>
          </w:tcPr>
          <w:p w:rsidR="002C616E" w:rsidP="007617D9" w:rsidRDefault="00CE2EFE" w14:paraId="55536EAF" w14:textId="7777777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5D4FBB2A">
              <w:rPr>
                <w:rFonts w:ascii="Tahoma" w:hAnsi="Tahoma" w:cs="Tahoma"/>
                <w:sz w:val="16"/>
                <w:szCs w:val="16"/>
              </w:rPr>
              <w:t>Gymnastics</w:t>
            </w:r>
          </w:p>
          <w:p w:rsidRPr="00C35E73" w:rsidR="001103CF" w:rsidP="5D4FBB2A" w:rsidRDefault="001103CF" w14:paraId="6F7B405C" w14:textId="534820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5D4FBB2A">
              <w:rPr>
                <w:rFonts w:ascii="Tahoma" w:hAnsi="Tahoma" w:cs="Tahoma"/>
                <w:sz w:val="16"/>
                <w:szCs w:val="16"/>
              </w:rPr>
              <w:t>Indoor Athletics</w:t>
            </w:r>
          </w:p>
          <w:p w:rsidRPr="00C35E73" w:rsidR="001103CF" w:rsidP="007617D9" w:rsidRDefault="71F09A13" w14:paraId="1C28513B" w14:textId="37D7E68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5D4FBB2A">
              <w:rPr>
                <w:rFonts w:ascii="Tahoma" w:hAnsi="Tahoma" w:cs="Tahoma"/>
                <w:sz w:val="16"/>
                <w:szCs w:val="16"/>
              </w:rPr>
              <w:t>Tennis</w:t>
            </w:r>
          </w:p>
        </w:tc>
        <w:tc>
          <w:tcPr>
            <w:tcW w:w="2835" w:type="dxa"/>
            <w:tcMar/>
          </w:tcPr>
          <w:p w:rsidR="002C616E" w:rsidP="007617D9" w:rsidRDefault="002C616E" w14:paraId="743355AA" w14:textId="7777777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Athletics</w:t>
            </w:r>
          </w:p>
          <w:p w:rsidRPr="00C35E73" w:rsidR="001103CF" w:rsidP="007617D9" w:rsidRDefault="001103CF" w14:paraId="44EAFD9C" w14:textId="2244E8C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Netball</w:t>
            </w:r>
          </w:p>
        </w:tc>
        <w:tc>
          <w:tcPr>
            <w:tcW w:w="3090" w:type="dxa"/>
            <w:tcMar/>
          </w:tcPr>
          <w:p w:rsidR="002C616E" w:rsidP="007617D9" w:rsidRDefault="001103CF" w14:paraId="31F3D782" w14:textId="7777777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Cricket</w:t>
            </w:r>
          </w:p>
          <w:p w:rsidR="001103CF" w:rsidP="007617D9" w:rsidRDefault="001103CF" w14:paraId="615D109D" w14:textId="7777777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Rounders</w:t>
            </w:r>
          </w:p>
          <w:p w:rsidRPr="00C35E73" w:rsidR="001103CF" w:rsidP="007617D9" w:rsidRDefault="001103CF" w14:paraId="7B5B5C01" w14:textId="4141EC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Kick 25 Swimming</w:t>
            </w:r>
          </w:p>
        </w:tc>
      </w:tr>
      <w:tr w:rsidRPr="00486E21" w:rsidR="002C616E" w:rsidTr="5610F97C" w14:paraId="396407D8" w14:textId="77777777">
        <w:tc>
          <w:tcPr>
            <w:tcW w:w="1470" w:type="dxa"/>
            <w:tcMar/>
          </w:tcPr>
          <w:p w:rsidRPr="00486E21" w:rsidR="002C616E" w:rsidP="00486E21" w:rsidRDefault="002C616E" w14:paraId="6FFD8311" w14:textId="77777777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86E21">
              <w:rPr>
                <w:rFonts w:ascii="Tahoma" w:hAnsi="Tahoma" w:cs="Tahoma"/>
                <w:b/>
                <w:sz w:val="22"/>
                <w:szCs w:val="22"/>
              </w:rPr>
              <w:t>History</w:t>
            </w:r>
          </w:p>
        </w:tc>
        <w:tc>
          <w:tcPr>
            <w:tcW w:w="2764" w:type="dxa"/>
            <w:tcMar/>
          </w:tcPr>
          <w:p w:rsidRPr="00C35E73" w:rsidR="007C1C76" w:rsidP="007C1C76" w:rsidRDefault="007C1C76" w14:paraId="4684B6A7" w14:textId="77777777">
            <w:pPr>
              <w:jc w:val="center"/>
              <w:rPr>
                <w:rFonts w:ascii="Tahoma" w:hAnsi="Tahoma" w:eastAsia="Tahoma" w:cs="Tahoma"/>
                <w:sz w:val="16"/>
                <w:szCs w:val="16"/>
              </w:rPr>
            </w:pPr>
            <w:r w:rsidRPr="256FD592">
              <w:rPr>
                <w:rFonts w:ascii="Tahoma" w:hAnsi="Tahoma" w:eastAsia="Tahoma" w:cs="Tahoma"/>
                <w:sz w:val="16"/>
                <w:szCs w:val="16"/>
              </w:rPr>
              <w:t>Use different sources of evidence to find out about the past.</w:t>
            </w:r>
          </w:p>
          <w:p w:rsidRPr="00C35E73" w:rsidR="007C1C76" w:rsidP="007C1C76" w:rsidRDefault="007C1C76" w14:paraId="6C6008C5" w14:textId="77777777">
            <w:pPr>
              <w:jc w:val="center"/>
              <w:rPr>
                <w:rFonts w:ascii="Tahoma" w:hAnsi="Tahoma" w:eastAsia="Tahoma" w:cs="Tahoma"/>
                <w:sz w:val="16"/>
                <w:szCs w:val="16"/>
              </w:rPr>
            </w:pPr>
            <w:r w:rsidRPr="256FD592">
              <w:rPr>
                <w:rFonts w:ascii="Tahoma" w:hAnsi="Tahoma" w:eastAsia="Tahoma" w:cs="Tahoma"/>
                <w:sz w:val="16"/>
                <w:szCs w:val="16"/>
              </w:rPr>
              <w:t>Understand the way of Tudor life using first hand experiences.</w:t>
            </w:r>
          </w:p>
          <w:p w:rsidRPr="00C35E73" w:rsidR="007C1C76" w:rsidP="007C1C76" w:rsidRDefault="007C1C76" w14:paraId="3B3D612E" w14:textId="77777777">
            <w:pPr>
              <w:jc w:val="center"/>
              <w:rPr>
                <w:rFonts w:ascii="Tahoma" w:hAnsi="Tahoma" w:eastAsia="Tahoma" w:cs="Tahoma"/>
                <w:sz w:val="16"/>
                <w:szCs w:val="16"/>
              </w:rPr>
            </w:pPr>
            <w:r w:rsidRPr="256FD592">
              <w:rPr>
                <w:rFonts w:ascii="Tahoma" w:hAnsi="Tahoma" w:eastAsia="Tahoma" w:cs="Tahoma"/>
                <w:sz w:val="16"/>
                <w:szCs w:val="16"/>
              </w:rPr>
              <w:t>Use evidence to gain an understanding of Tudor life for the rich and poor.</w:t>
            </w:r>
          </w:p>
          <w:p w:rsidRPr="256FD592" w:rsidR="002C616E" w:rsidP="007C1C76" w:rsidRDefault="007C1C76" w14:paraId="1D14F8C6" w14:textId="624D3D6B">
            <w:pPr>
              <w:jc w:val="center"/>
              <w:rPr>
                <w:rFonts w:ascii="Tahoma" w:hAnsi="Tahoma" w:eastAsia="Tahoma" w:cs="Tahoma"/>
                <w:sz w:val="16"/>
                <w:szCs w:val="16"/>
              </w:rPr>
            </w:pPr>
            <w:r w:rsidRPr="256FD592">
              <w:rPr>
                <w:rFonts w:ascii="Tahoma" w:hAnsi="Tahoma" w:eastAsia="Tahoma" w:cs="Tahoma"/>
                <w:sz w:val="16"/>
                <w:szCs w:val="16"/>
              </w:rPr>
              <w:t>Construct and explore the key events of the Tudor era</w:t>
            </w:r>
          </w:p>
        </w:tc>
        <w:tc>
          <w:tcPr>
            <w:tcW w:w="2335" w:type="dxa"/>
            <w:shd w:val="clear" w:color="auto" w:fill="D0CECE" w:themeFill="background2" w:themeFillShade="E6"/>
            <w:tcMar/>
          </w:tcPr>
          <w:p w:rsidRPr="00C35E73" w:rsidR="002C616E" w:rsidP="00884761" w:rsidRDefault="002C616E" w14:paraId="45735588" w14:textId="452A2DF8">
            <w:pPr>
              <w:jc w:val="center"/>
              <w:rPr>
                <w:rFonts w:ascii="Tahoma" w:hAnsi="Tahoma" w:eastAsia="Tahoma" w:cs="Tahoma"/>
                <w:sz w:val="16"/>
                <w:szCs w:val="16"/>
              </w:rPr>
            </w:pPr>
          </w:p>
        </w:tc>
        <w:tc>
          <w:tcPr>
            <w:tcW w:w="2723" w:type="dxa"/>
            <w:tcMar/>
          </w:tcPr>
          <w:p w:rsidR="002C616E" w:rsidP="00B45BD4" w:rsidRDefault="002C616E" w14:paraId="7270BF0E" w14:textId="7777777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256FD592">
              <w:rPr>
                <w:rFonts w:ascii="Tahoma" w:hAnsi="Tahoma" w:cs="Tahoma"/>
                <w:sz w:val="16"/>
                <w:szCs w:val="16"/>
              </w:rPr>
              <w:t>What was WWII all about?</w:t>
            </w:r>
          </w:p>
          <w:p w:rsidR="002C616E" w:rsidP="00B45BD4" w:rsidRDefault="002C616E" w14:paraId="6A5E76E4" w14:textId="7777777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256FD592">
              <w:rPr>
                <w:rFonts w:ascii="Tahoma" w:hAnsi="Tahoma" w:cs="Tahoma"/>
                <w:sz w:val="16"/>
                <w:szCs w:val="16"/>
              </w:rPr>
              <w:t>To understand how it affected our local area</w:t>
            </w:r>
          </w:p>
          <w:p w:rsidRPr="00C35E73" w:rsidR="002C616E" w:rsidP="00B45BD4" w:rsidRDefault="002C616E" w14:paraId="4503FDF1" w14:textId="7777777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256FD592">
              <w:rPr>
                <w:rFonts w:ascii="Tahoma" w:hAnsi="Tahoma" w:cs="Tahoma"/>
                <w:sz w:val="16"/>
                <w:szCs w:val="16"/>
              </w:rPr>
              <w:t>Devise historically valid questions.</w:t>
            </w:r>
          </w:p>
          <w:p w:rsidRPr="00C35E73" w:rsidR="002C616E" w:rsidP="00B45BD4" w:rsidRDefault="002C616E" w14:paraId="4B94D5A5" w14:textId="4531DCB8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256FD592">
              <w:rPr>
                <w:rFonts w:ascii="Tahoma" w:hAnsi="Tahoma" w:cs="Tahoma"/>
                <w:sz w:val="16"/>
                <w:szCs w:val="16"/>
              </w:rPr>
              <w:t>Understand how our knowledge of the past is developed from a range of sources</w:t>
            </w:r>
          </w:p>
        </w:tc>
        <w:tc>
          <w:tcPr>
            <w:tcW w:w="2835" w:type="dxa"/>
            <w:shd w:val="clear" w:color="auto" w:fill="D0CECE" w:themeFill="background2" w:themeFillShade="E6"/>
            <w:tcMar/>
          </w:tcPr>
          <w:p w:rsidRPr="00C35E73" w:rsidR="002C616E" w:rsidP="00884761" w:rsidRDefault="002C616E" w14:paraId="5349D36B" w14:textId="24ED54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090" w:type="dxa"/>
            <w:shd w:val="clear" w:color="auto" w:fill="D0CECE" w:themeFill="background2" w:themeFillShade="E6"/>
            <w:tcMar/>
          </w:tcPr>
          <w:p w:rsidRPr="00C35E73" w:rsidR="002C616E" w:rsidP="000A29FC" w:rsidRDefault="002C616E" w14:paraId="3DEEC669" w14:textId="7777777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Pr="00486E21" w:rsidR="002C616E" w:rsidTr="5610F97C" w14:paraId="1541F366" w14:textId="77777777">
        <w:tc>
          <w:tcPr>
            <w:tcW w:w="1470" w:type="dxa"/>
            <w:tcMar/>
          </w:tcPr>
          <w:p w:rsidRPr="00486E21" w:rsidR="002C616E" w:rsidP="00486E21" w:rsidRDefault="002C616E" w14:paraId="68FD15C1" w14:textId="77777777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86E21">
              <w:rPr>
                <w:rFonts w:ascii="Tahoma" w:hAnsi="Tahoma" w:cs="Tahoma"/>
                <w:b/>
                <w:sz w:val="22"/>
                <w:szCs w:val="22"/>
              </w:rPr>
              <w:t>Geography</w:t>
            </w:r>
          </w:p>
        </w:tc>
        <w:tc>
          <w:tcPr>
            <w:tcW w:w="2764" w:type="dxa"/>
            <w:shd w:val="clear" w:color="auto" w:fill="D0CECE" w:themeFill="background2" w:themeFillShade="E6"/>
            <w:tcMar/>
          </w:tcPr>
          <w:p w:rsidRPr="00C35E73" w:rsidR="002C616E" w:rsidP="007617D9" w:rsidRDefault="002C616E" w14:paraId="1E294B6F" w14:textId="61B545D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35" w:type="dxa"/>
            <w:tcMar/>
          </w:tcPr>
          <w:p w:rsidRPr="00C35E73" w:rsidR="007C1C76" w:rsidP="007C1C76" w:rsidRDefault="007C1C76" w14:paraId="792A2200" w14:textId="77777777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256FD592">
              <w:rPr>
                <w:rFonts w:ascii="Tahoma" w:hAnsi="Tahoma" w:eastAsia="Tahoma" w:cs="Tahoma"/>
                <w:sz w:val="16"/>
                <w:szCs w:val="16"/>
              </w:rPr>
              <w:t xml:space="preserve">Describe key features of main biomes and understand how animals have adapted to survive. </w:t>
            </w:r>
          </w:p>
          <w:p w:rsidRPr="00C35E73" w:rsidR="007C1C76" w:rsidP="007C1C76" w:rsidRDefault="007C1C76" w14:paraId="60675AF3" w14:textId="77777777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256FD592">
              <w:rPr>
                <w:rFonts w:ascii="Tahoma" w:hAnsi="Tahoma" w:eastAsia="Tahoma" w:cs="Tahoma"/>
                <w:sz w:val="16"/>
                <w:szCs w:val="16"/>
              </w:rPr>
              <w:t xml:space="preserve"> </w:t>
            </w:r>
          </w:p>
          <w:p w:rsidR="002C616E" w:rsidP="007C1C76" w:rsidRDefault="007C1C76" w14:paraId="3A8D8663" w14:textId="77777777">
            <w:pPr>
              <w:jc w:val="center"/>
              <w:rPr>
                <w:rFonts w:ascii="Tahoma" w:hAnsi="Tahoma" w:eastAsia="Tahoma" w:cs="Tahoma"/>
                <w:sz w:val="16"/>
                <w:szCs w:val="16"/>
              </w:rPr>
            </w:pPr>
            <w:r w:rsidRPr="256FD592">
              <w:rPr>
                <w:rFonts w:ascii="Tahoma" w:hAnsi="Tahoma" w:eastAsia="Tahoma" w:cs="Tahoma"/>
                <w:sz w:val="16"/>
                <w:szCs w:val="16"/>
              </w:rPr>
              <w:t>Know how processes, such as erosion, shape the Earth.</w:t>
            </w:r>
          </w:p>
          <w:p w:rsidR="001103CF" w:rsidP="007C1C76" w:rsidRDefault="001103CF" w14:paraId="7BB9E21D" w14:textId="7777777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Pr="00C35E73" w:rsidR="001103CF" w:rsidP="007C1C76" w:rsidRDefault="001103CF" w14:paraId="3656B9AB" w14:textId="252467F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256FD592">
              <w:rPr>
                <w:rFonts w:ascii="Tahoma" w:hAnsi="Tahoma" w:cs="Tahoma"/>
                <w:sz w:val="16"/>
                <w:szCs w:val="16"/>
              </w:rPr>
              <w:t>Understand how land masses move over time.</w:t>
            </w:r>
          </w:p>
        </w:tc>
        <w:tc>
          <w:tcPr>
            <w:tcW w:w="2723" w:type="dxa"/>
            <w:tcMar/>
          </w:tcPr>
          <w:p w:rsidRPr="00C35E73" w:rsidR="001103CF" w:rsidP="001103CF" w:rsidRDefault="001103CF" w14:paraId="57EE372D" w14:textId="7777777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256FD592">
              <w:rPr>
                <w:rFonts w:ascii="Tahoma" w:hAnsi="Tahoma" w:cs="Tahoma"/>
                <w:sz w:val="16"/>
                <w:szCs w:val="16"/>
              </w:rPr>
              <w:t>Use maps and 6-figure grid references.</w:t>
            </w:r>
          </w:p>
          <w:p w:rsidRPr="00C35E73" w:rsidR="001103CF" w:rsidP="001103CF" w:rsidRDefault="001103CF" w14:paraId="68C7AC5C" w14:textId="7777777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256FD592">
              <w:rPr>
                <w:rFonts w:ascii="Tahoma" w:hAnsi="Tahoma" w:cs="Tahoma"/>
                <w:sz w:val="16"/>
                <w:szCs w:val="16"/>
              </w:rPr>
              <w:t>Identify important locations in the UK.</w:t>
            </w:r>
          </w:p>
          <w:p w:rsidRPr="00C35E73" w:rsidR="001103CF" w:rsidP="001103CF" w:rsidRDefault="001103CF" w14:paraId="4F2C3EA8" w14:textId="7777777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256FD592">
              <w:rPr>
                <w:rFonts w:ascii="Tahoma" w:hAnsi="Tahoma" w:cs="Tahoma"/>
                <w:sz w:val="16"/>
                <w:szCs w:val="16"/>
              </w:rPr>
              <w:t>Compare urban and rural areas.</w:t>
            </w:r>
          </w:p>
          <w:p w:rsidR="002C616E" w:rsidP="001103CF" w:rsidRDefault="001103CF" w14:paraId="1EF6F4A8" w14:textId="7777777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Land Use/building use </w:t>
            </w:r>
          </w:p>
          <w:p w:rsidRPr="00C35E73" w:rsidR="001103CF" w:rsidP="001103CF" w:rsidRDefault="001103CF" w14:paraId="6CCCF869" w14:textId="1CFE494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Fieldwork </w:t>
            </w:r>
          </w:p>
        </w:tc>
        <w:tc>
          <w:tcPr>
            <w:tcW w:w="2835" w:type="dxa"/>
            <w:tcMar/>
          </w:tcPr>
          <w:p w:rsidR="002C616E" w:rsidP="00371530" w:rsidRDefault="0041132F" w14:paraId="72DA7F31" w14:textId="7777777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Study of Japan</w:t>
            </w:r>
          </w:p>
          <w:p w:rsidR="0041132F" w:rsidP="00371530" w:rsidRDefault="0041132F" w14:paraId="4B7EDAAF" w14:textId="7777777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Extreme Weather</w:t>
            </w:r>
          </w:p>
          <w:p w:rsidR="0041132F" w:rsidP="00371530" w:rsidRDefault="0041132F" w14:paraId="5D045439" w14:textId="7777777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Compare land use of UK and Japan</w:t>
            </w:r>
          </w:p>
          <w:p w:rsidRPr="00C35E73" w:rsidR="0041132F" w:rsidP="00371530" w:rsidRDefault="0041132F" w14:paraId="45FB0818" w14:textId="68B66D0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Compare effects of weather on UK and Japan</w:t>
            </w:r>
          </w:p>
        </w:tc>
        <w:tc>
          <w:tcPr>
            <w:tcW w:w="3090" w:type="dxa"/>
            <w:shd w:val="clear" w:color="auto" w:fill="D0CECE" w:themeFill="background2" w:themeFillShade="E6"/>
            <w:tcMar/>
          </w:tcPr>
          <w:p w:rsidRPr="00C35E73" w:rsidR="002C616E" w:rsidP="00B45BD4" w:rsidRDefault="002C616E" w14:paraId="3A98743E" w14:textId="4E8212D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Pr="00486E21" w:rsidR="002C616E" w:rsidTr="5610F97C" w14:paraId="6F5A3A81" w14:textId="77777777">
        <w:trPr>
          <w:trHeight w:val="1408"/>
        </w:trPr>
        <w:tc>
          <w:tcPr>
            <w:tcW w:w="1470" w:type="dxa"/>
            <w:tcMar/>
          </w:tcPr>
          <w:p w:rsidRPr="00486E21" w:rsidR="002C616E" w:rsidP="00486E21" w:rsidRDefault="002C616E" w14:paraId="728D4790" w14:textId="77777777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86E21">
              <w:rPr>
                <w:rFonts w:ascii="Tahoma" w:hAnsi="Tahoma" w:cs="Tahoma"/>
                <w:b/>
                <w:sz w:val="22"/>
                <w:szCs w:val="22"/>
              </w:rPr>
              <w:lastRenderedPageBreak/>
              <w:t>Music</w:t>
            </w:r>
          </w:p>
        </w:tc>
        <w:tc>
          <w:tcPr>
            <w:tcW w:w="2764" w:type="dxa"/>
            <w:tcMar/>
          </w:tcPr>
          <w:p w:rsidRPr="001A57C8" w:rsidR="007C1C76" w:rsidP="007C1C76" w:rsidRDefault="007C1C76" w14:paraId="40115F58" w14:textId="7777777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A57C8">
              <w:rPr>
                <w:rFonts w:ascii="Tahoma" w:hAnsi="Tahoma" w:cs="Tahoma"/>
                <w:sz w:val="16"/>
                <w:szCs w:val="16"/>
              </w:rPr>
              <w:t>To perform using a range of instruments</w:t>
            </w:r>
          </w:p>
          <w:p w:rsidRPr="001A57C8" w:rsidR="007C1C76" w:rsidP="007C1C76" w:rsidRDefault="007C1C76" w14:paraId="7583914D" w14:textId="7777777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A57C8">
              <w:rPr>
                <w:rFonts w:ascii="Tahoma" w:hAnsi="Tahoma" w:cs="Tahoma"/>
                <w:sz w:val="16"/>
                <w:szCs w:val="16"/>
              </w:rPr>
              <w:t>To perform my own composition</w:t>
            </w:r>
          </w:p>
          <w:p w:rsidRPr="001A57C8" w:rsidR="007C1C76" w:rsidP="007C1C76" w:rsidRDefault="007C1C76" w14:paraId="536A2B1C" w14:textId="7777777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A57C8">
              <w:rPr>
                <w:rFonts w:ascii="Tahoma" w:hAnsi="Tahoma" w:cs="Tahoma"/>
                <w:sz w:val="16"/>
                <w:szCs w:val="16"/>
              </w:rPr>
              <w:t>To improve my compositions with dynamics</w:t>
            </w:r>
          </w:p>
          <w:p w:rsidRPr="001A57C8" w:rsidR="007C1C76" w:rsidP="007C1C76" w:rsidRDefault="007C1C76" w14:paraId="2B04BFFE" w14:textId="7777777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A57C8">
              <w:rPr>
                <w:rFonts w:ascii="Tahoma" w:hAnsi="Tahoma" w:cs="Tahoma"/>
                <w:sz w:val="16"/>
                <w:szCs w:val="16"/>
              </w:rPr>
              <w:t>To improvise confidently with voice and instruments</w:t>
            </w:r>
          </w:p>
          <w:p w:rsidRPr="001A57C8" w:rsidR="002C616E" w:rsidP="4F3DBCA8" w:rsidRDefault="65423AE5" w14:paraId="7DBE834C" w14:textId="338DD16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4F3DBCA8">
              <w:rPr>
                <w:rFonts w:ascii="Tahoma" w:hAnsi="Tahoma" w:cs="Tahoma"/>
                <w:sz w:val="16"/>
                <w:szCs w:val="16"/>
              </w:rPr>
              <w:t>To write music on a stave</w:t>
            </w:r>
          </w:p>
          <w:p w:rsidRPr="001A57C8" w:rsidR="002C616E" w:rsidP="4F3DBCA8" w:rsidRDefault="002C616E" w14:paraId="4DD7078B" w14:textId="62D620E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Pr="001A57C8" w:rsidR="002C616E" w:rsidP="007C1C76" w:rsidRDefault="2BBFCC01" w14:paraId="743894B9" w14:textId="126B49F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4F3DBCA8">
              <w:rPr>
                <w:rFonts w:ascii="Tahoma" w:hAnsi="Tahoma" w:cs="Tahoma"/>
                <w:sz w:val="16"/>
                <w:szCs w:val="16"/>
              </w:rPr>
              <w:t xml:space="preserve">(Outcome based on a clip from Macbeth) </w:t>
            </w:r>
          </w:p>
        </w:tc>
        <w:tc>
          <w:tcPr>
            <w:tcW w:w="2335" w:type="dxa"/>
            <w:shd w:val="clear" w:color="auto" w:fill="D0CECE" w:themeFill="background2" w:themeFillShade="E6"/>
            <w:tcMar/>
          </w:tcPr>
          <w:p w:rsidRPr="00C35E73" w:rsidR="002C616E" w:rsidP="001A57C8" w:rsidRDefault="002C616E" w14:paraId="2DE7C0E0" w14:textId="49E24EB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23" w:type="dxa"/>
            <w:shd w:val="clear" w:color="auto" w:fill="D0CECE" w:themeFill="background2" w:themeFillShade="E6"/>
            <w:tcMar/>
          </w:tcPr>
          <w:p w:rsidRPr="00C35E73" w:rsidR="002C616E" w:rsidP="00C35E73" w:rsidRDefault="002C616E" w14:paraId="7A1D5D85" w14:textId="70A3258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D0CECE" w:themeFill="background2" w:themeFillShade="E6"/>
            <w:tcMar/>
          </w:tcPr>
          <w:p w:rsidRPr="00C35E73" w:rsidR="002C616E" w:rsidP="005F5653" w:rsidRDefault="002C616E" w14:paraId="76132E31" w14:textId="38A6C367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090" w:type="dxa"/>
            <w:tcMar/>
          </w:tcPr>
          <w:p w:rsidR="002C616E" w:rsidP="00B45BD4" w:rsidRDefault="002C616E" w14:paraId="41ACE104" w14:textId="7777777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End of Year Performance</w:t>
            </w:r>
          </w:p>
          <w:p w:rsidRPr="001E02FC" w:rsidR="002C616E" w:rsidP="00B45BD4" w:rsidRDefault="002C616E" w14:paraId="204122CF" w14:textId="7777777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E02FC">
              <w:rPr>
                <w:rFonts w:ascii="Tahoma" w:hAnsi="Tahoma" w:cs="Tahoma"/>
                <w:sz w:val="16"/>
                <w:szCs w:val="16"/>
              </w:rPr>
              <w:t>To perform songs in different ways (solos, small groups, ensembles etc)</w:t>
            </w:r>
          </w:p>
          <w:p w:rsidRPr="001E02FC" w:rsidR="002C616E" w:rsidP="00B45BD4" w:rsidRDefault="002C616E" w14:paraId="7DE11631" w14:textId="7777777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E02FC">
              <w:rPr>
                <w:rFonts w:ascii="Tahoma" w:hAnsi="Tahoma" w:cs="Tahoma"/>
                <w:sz w:val="16"/>
                <w:szCs w:val="16"/>
              </w:rPr>
              <w:t>To keep to my own part in a performance</w:t>
            </w:r>
          </w:p>
          <w:p w:rsidRPr="001E02FC" w:rsidR="002C616E" w:rsidP="00B45BD4" w:rsidRDefault="002C616E" w14:paraId="3F1D6271" w14:textId="7777777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E02FC">
              <w:rPr>
                <w:rFonts w:ascii="Tahoma" w:hAnsi="Tahoma" w:cs="Tahoma"/>
                <w:sz w:val="16"/>
                <w:szCs w:val="16"/>
              </w:rPr>
              <w:t>To explore the meaning behind a song</w:t>
            </w:r>
          </w:p>
          <w:p w:rsidRPr="001E02FC" w:rsidR="002C616E" w:rsidP="00B45BD4" w:rsidRDefault="002C616E" w14:paraId="655660A4" w14:textId="7777777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E02FC">
              <w:rPr>
                <w:rFonts w:ascii="Tahoma" w:hAnsi="Tahoma" w:cs="Tahoma"/>
                <w:sz w:val="16"/>
                <w:szCs w:val="16"/>
              </w:rPr>
              <w:t>To recognise different musical styles</w:t>
            </w:r>
          </w:p>
          <w:p w:rsidRPr="001E02FC" w:rsidR="002C616E" w:rsidP="00B45BD4" w:rsidRDefault="002C616E" w14:paraId="3DC65A61" w14:textId="7777777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E02FC">
              <w:rPr>
                <w:rFonts w:ascii="Tahoma" w:hAnsi="Tahoma" w:cs="Tahoma"/>
                <w:sz w:val="16"/>
                <w:szCs w:val="16"/>
              </w:rPr>
              <w:t>To discuss the dimensions used in a piece of music</w:t>
            </w:r>
          </w:p>
          <w:p w:rsidRPr="001E02FC" w:rsidR="002C616E" w:rsidP="00B45BD4" w:rsidRDefault="002C616E" w14:paraId="7D861D2B" w14:textId="7777777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E02FC">
              <w:rPr>
                <w:rFonts w:ascii="Tahoma" w:hAnsi="Tahoma" w:cs="Tahoma"/>
                <w:sz w:val="16"/>
                <w:szCs w:val="16"/>
              </w:rPr>
              <w:t>To describe a piece of music using appropriate terminology</w:t>
            </w:r>
          </w:p>
          <w:p w:rsidRPr="00C35E73" w:rsidR="002C616E" w:rsidP="00B45BD4" w:rsidRDefault="002C616E" w14:paraId="0B17D264" w14:textId="1D19E3F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E02FC">
              <w:rPr>
                <w:rFonts w:ascii="Tahoma" w:hAnsi="Tahoma" w:cs="Tahoma"/>
                <w:sz w:val="16"/>
                <w:szCs w:val="16"/>
              </w:rPr>
              <w:t>Exploit opportunities to look at live performers to gain ideas for their own performance</w:t>
            </w:r>
          </w:p>
        </w:tc>
      </w:tr>
      <w:tr w:rsidRPr="00486E21" w:rsidR="002C616E" w:rsidTr="5610F97C" w14:paraId="79C1F739" w14:textId="77777777">
        <w:tc>
          <w:tcPr>
            <w:tcW w:w="1470" w:type="dxa"/>
            <w:tcMar/>
          </w:tcPr>
          <w:p w:rsidRPr="00486E21" w:rsidR="002C616E" w:rsidP="00B45BD4" w:rsidRDefault="002C616E" w14:paraId="1EE948F5" w14:textId="77777777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86E21">
              <w:rPr>
                <w:rFonts w:ascii="Tahoma" w:hAnsi="Tahoma" w:cs="Tahoma"/>
                <w:b/>
                <w:sz w:val="22"/>
                <w:szCs w:val="22"/>
              </w:rPr>
              <w:t>PSHE</w:t>
            </w:r>
          </w:p>
        </w:tc>
        <w:tc>
          <w:tcPr>
            <w:tcW w:w="2764" w:type="dxa"/>
            <w:tcMar/>
          </w:tcPr>
          <w:p w:rsidR="002C616E" w:rsidP="00B45BD4" w:rsidRDefault="002C616E" w14:paraId="2680FC65" w14:textId="7777777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Taking Care Project</w:t>
            </w:r>
          </w:p>
          <w:p w:rsidR="002C616E" w:rsidP="00B45BD4" w:rsidRDefault="002C616E" w14:paraId="71FD65B4" w14:textId="3D5F71E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Jigsaw: Being Me </w:t>
            </w:r>
            <w:proofErr w:type="gramStart"/>
            <w:r>
              <w:rPr>
                <w:rFonts w:ascii="Tahoma" w:hAnsi="Tahoma" w:cs="Tahoma"/>
                <w:sz w:val="16"/>
                <w:szCs w:val="16"/>
              </w:rPr>
              <w:t>In</w:t>
            </w:r>
            <w:proofErr w:type="gramEnd"/>
            <w:r>
              <w:rPr>
                <w:rFonts w:ascii="Tahoma" w:hAnsi="Tahoma" w:cs="Tahoma"/>
                <w:sz w:val="16"/>
                <w:szCs w:val="16"/>
              </w:rPr>
              <w:t xml:space="preserve"> My World</w:t>
            </w:r>
          </w:p>
        </w:tc>
        <w:tc>
          <w:tcPr>
            <w:tcW w:w="2335" w:type="dxa"/>
            <w:tcMar/>
          </w:tcPr>
          <w:p w:rsidRPr="00C35E73" w:rsidR="002C616E" w:rsidP="00B45BD4" w:rsidRDefault="002C616E" w14:paraId="04447F15" w14:textId="36F3129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Jigsaw: Celebrating Difference</w:t>
            </w:r>
          </w:p>
        </w:tc>
        <w:tc>
          <w:tcPr>
            <w:tcW w:w="2723" w:type="dxa"/>
            <w:tcMar/>
          </w:tcPr>
          <w:p w:rsidRPr="00C35E73" w:rsidR="002C616E" w:rsidP="00B45BD4" w:rsidRDefault="002C616E" w14:paraId="32D56509" w14:textId="1FB76088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Jigsaw: Dreams and Goals</w:t>
            </w:r>
          </w:p>
        </w:tc>
        <w:tc>
          <w:tcPr>
            <w:tcW w:w="2835" w:type="dxa"/>
            <w:tcMar/>
          </w:tcPr>
          <w:p w:rsidR="002C616E" w:rsidP="00B45BD4" w:rsidRDefault="002C616E" w14:paraId="4C46C2C2" w14:textId="7777777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Jigsaw: Healthy Me</w:t>
            </w:r>
          </w:p>
          <w:p w:rsidRPr="00C35E73" w:rsidR="002C616E" w:rsidP="00B45BD4" w:rsidRDefault="002C616E" w14:paraId="250B88E9" w14:textId="58FF114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090" w:type="dxa"/>
            <w:tcMar/>
          </w:tcPr>
          <w:p w:rsidR="002C616E" w:rsidP="00B45BD4" w:rsidRDefault="002C616E" w14:paraId="51AA70E1" w14:textId="7777777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Jigsaw: Relationships</w:t>
            </w:r>
          </w:p>
          <w:p w:rsidRPr="00C35E73" w:rsidR="002C616E" w:rsidP="00B45BD4" w:rsidRDefault="002C616E" w14:paraId="049F31CB" w14:textId="12B950D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Jigsaw: Changing Me</w:t>
            </w:r>
          </w:p>
        </w:tc>
      </w:tr>
      <w:tr w:rsidRPr="00486E21" w:rsidR="002C616E" w:rsidTr="5610F97C" w14:paraId="23FA9EF5" w14:textId="77777777">
        <w:tc>
          <w:tcPr>
            <w:tcW w:w="1470" w:type="dxa"/>
            <w:tcMar/>
          </w:tcPr>
          <w:p w:rsidRPr="00486E21" w:rsidR="002C616E" w:rsidP="00B45BD4" w:rsidRDefault="002C616E" w14:paraId="477C4AFF" w14:textId="59F61529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br w:type="page"/>
            </w:r>
            <w:r>
              <w:rPr>
                <w:rFonts w:ascii="Tahoma" w:hAnsi="Tahoma" w:cs="Tahoma"/>
                <w:b/>
                <w:sz w:val="22"/>
                <w:szCs w:val="22"/>
              </w:rPr>
              <w:t>Computing</w:t>
            </w:r>
          </w:p>
        </w:tc>
        <w:tc>
          <w:tcPr>
            <w:tcW w:w="2764" w:type="dxa"/>
            <w:tcMar/>
          </w:tcPr>
          <w:p w:rsidR="002C616E" w:rsidP="00B45BD4" w:rsidRDefault="14C1166B" w14:paraId="5677B724" w14:textId="37D8835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57E41037">
              <w:rPr>
                <w:rFonts w:ascii="Tahoma" w:hAnsi="Tahoma" w:cs="Tahoma"/>
                <w:sz w:val="16"/>
                <w:szCs w:val="16"/>
              </w:rPr>
              <w:t xml:space="preserve">Creating Media - </w:t>
            </w:r>
            <w:r w:rsidRPr="57E41037" w:rsidR="002C616E">
              <w:rPr>
                <w:rFonts w:ascii="Tahoma" w:hAnsi="Tahoma" w:cs="Tahoma"/>
                <w:sz w:val="16"/>
                <w:szCs w:val="16"/>
              </w:rPr>
              <w:t>Digital Art</w:t>
            </w:r>
          </w:p>
        </w:tc>
        <w:tc>
          <w:tcPr>
            <w:tcW w:w="2335" w:type="dxa"/>
            <w:tcMar/>
          </w:tcPr>
          <w:p w:rsidRPr="00C35E73" w:rsidR="002C616E" w:rsidP="57E41037" w:rsidRDefault="1E92B579" w14:paraId="5B07DAC9" w14:textId="1302AB9A">
            <w:pPr>
              <w:spacing w:line="259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57E41037">
              <w:rPr>
                <w:rFonts w:ascii="Tahoma" w:hAnsi="Tahoma" w:cs="Tahoma"/>
                <w:sz w:val="16"/>
                <w:szCs w:val="16"/>
              </w:rPr>
              <w:t>Computing Systems and Networks – B</w:t>
            </w:r>
            <w:r w:rsidRPr="57E41037" w:rsidR="035DBCE4">
              <w:rPr>
                <w:rFonts w:ascii="Tahoma" w:hAnsi="Tahoma" w:cs="Tahoma"/>
                <w:color w:val="000000" w:themeColor="text1"/>
                <w:sz w:val="16"/>
                <w:szCs w:val="16"/>
              </w:rPr>
              <w:t>l</w:t>
            </w:r>
            <w:r w:rsidRPr="57E41037">
              <w:rPr>
                <w:rFonts w:ascii="Tahoma" w:hAnsi="Tahoma" w:cs="Tahoma"/>
                <w:sz w:val="16"/>
                <w:szCs w:val="16"/>
              </w:rPr>
              <w:t>e</w:t>
            </w:r>
            <w:r w:rsidRPr="57E41037" w:rsidR="3EF00EBD">
              <w:rPr>
                <w:rFonts w:ascii="Tahoma" w:hAnsi="Tahoma" w:cs="Tahoma"/>
                <w:sz w:val="16"/>
                <w:szCs w:val="16"/>
              </w:rPr>
              <w:t>tchy</w:t>
            </w:r>
            <w:r w:rsidRPr="57E41037">
              <w:rPr>
                <w:rFonts w:ascii="Tahoma" w:hAnsi="Tahoma" w:cs="Tahoma"/>
                <w:sz w:val="16"/>
                <w:szCs w:val="16"/>
              </w:rPr>
              <w:t xml:space="preserve"> Park and History of Computers </w:t>
            </w:r>
          </w:p>
        </w:tc>
        <w:tc>
          <w:tcPr>
            <w:tcW w:w="2723" w:type="dxa"/>
            <w:tcMar/>
          </w:tcPr>
          <w:p w:rsidR="002C616E" w:rsidP="009C69E0" w:rsidRDefault="0041132F" w14:paraId="591E9248" w14:textId="6A8D1A7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57E41037">
              <w:rPr>
                <w:rFonts w:ascii="Tahoma" w:hAnsi="Tahoma" w:cs="Tahoma"/>
                <w:sz w:val="16"/>
                <w:szCs w:val="16"/>
              </w:rPr>
              <w:t>C</w:t>
            </w:r>
            <w:r w:rsidRPr="57E41037" w:rsidR="368CFCC4">
              <w:rPr>
                <w:rFonts w:ascii="Tahoma" w:hAnsi="Tahoma" w:cs="Tahoma"/>
                <w:sz w:val="16"/>
                <w:szCs w:val="16"/>
              </w:rPr>
              <w:t>omputing Systems and Networks – Exploring AI</w:t>
            </w:r>
          </w:p>
          <w:p w:rsidRPr="00C35E73" w:rsidR="0041132F" w:rsidP="57E41037" w:rsidRDefault="368CFCC4" w14:paraId="4BDA0241" w14:textId="0076FBC9">
            <w:pPr>
              <w:jc w:val="center"/>
              <w:rPr>
                <w:rFonts w:ascii="Tahoma" w:hAnsi="Tahoma" w:cs="Tahoma"/>
                <w:color w:val="000000" w:themeColor="text1"/>
                <w:sz w:val="16"/>
                <w:szCs w:val="16"/>
              </w:rPr>
            </w:pPr>
            <w:r w:rsidRPr="57E41037">
              <w:rPr>
                <w:rFonts w:ascii="Tahoma" w:hAnsi="Tahoma" w:cs="Tahoma"/>
                <w:color w:val="000000" w:themeColor="text1"/>
                <w:sz w:val="16"/>
                <w:szCs w:val="16"/>
              </w:rPr>
              <w:t>Programming – Python</w:t>
            </w:r>
          </w:p>
        </w:tc>
        <w:tc>
          <w:tcPr>
            <w:tcW w:w="2835" w:type="dxa"/>
            <w:tcMar/>
          </w:tcPr>
          <w:p w:rsidRPr="000D7025" w:rsidR="002C616E" w:rsidP="009C69E0" w:rsidRDefault="368CFCC4" w14:paraId="53128261" w14:textId="10B0D56B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57E41037">
              <w:rPr>
                <w:rFonts w:ascii="Tahoma" w:hAnsi="Tahoma" w:cs="Tahoma"/>
                <w:color w:val="000000" w:themeColor="text1"/>
                <w:sz w:val="16"/>
                <w:szCs w:val="16"/>
              </w:rPr>
              <w:t xml:space="preserve">Data Handing – Database Formulas </w:t>
            </w:r>
          </w:p>
        </w:tc>
        <w:tc>
          <w:tcPr>
            <w:tcW w:w="3090" w:type="dxa"/>
            <w:tcMar/>
          </w:tcPr>
          <w:p w:rsidRPr="000D7025" w:rsidR="002C616E" w:rsidP="57E41037" w:rsidRDefault="4CC8B149" w14:paraId="62486C05" w14:textId="3A444DBE">
            <w:pPr>
              <w:spacing w:line="259" w:lineRule="auto"/>
              <w:jc w:val="center"/>
              <w:rPr>
                <w:rFonts w:ascii="Tahoma" w:hAnsi="Tahoma" w:cs="Tahoma"/>
                <w:color w:val="000000" w:themeColor="text1"/>
                <w:sz w:val="16"/>
                <w:szCs w:val="16"/>
              </w:rPr>
            </w:pPr>
            <w:r w:rsidRPr="57E41037">
              <w:rPr>
                <w:rFonts w:ascii="Tahoma" w:hAnsi="Tahoma" w:cs="Tahoma"/>
                <w:color w:val="000000" w:themeColor="text1"/>
                <w:sz w:val="16"/>
                <w:szCs w:val="16"/>
              </w:rPr>
              <w:t>Skills Showcase - Advertising</w:t>
            </w:r>
          </w:p>
        </w:tc>
      </w:tr>
      <w:tr w:rsidRPr="00486E21" w:rsidR="002C616E" w:rsidTr="5610F97C" w14:paraId="7F3F961A" w14:textId="77777777">
        <w:tc>
          <w:tcPr>
            <w:tcW w:w="1470" w:type="dxa"/>
            <w:tcMar/>
          </w:tcPr>
          <w:p w:rsidR="002C616E" w:rsidP="00B45BD4" w:rsidRDefault="002C616E" w14:paraId="69283F0C" w14:textId="77777777">
            <w:pPr>
              <w:jc w:val="center"/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Online </w:t>
            </w:r>
            <w:r w:rsidRPr="00644516">
              <w:rPr>
                <w:rFonts w:ascii="Tahoma" w:hAnsi="Tahoma" w:cs="Tahoma"/>
                <w:b/>
                <w:sz w:val="22"/>
                <w:szCs w:val="22"/>
              </w:rPr>
              <w:t>Safety</w:t>
            </w:r>
          </w:p>
        </w:tc>
        <w:tc>
          <w:tcPr>
            <w:tcW w:w="2764" w:type="dxa"/>
            <w:tcMar/>
          </w:tcPr>
          <w:p w:rsidR="002C616E" w:rsidP="00B45BD4" w:rsidRDefault="002C616E" w14:paraId="74636672" w14:textId="6408B9E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Online Privacy &amp; Security</w:t>
            </w:r>
          </w:p>
        </w:tc>
        <w:tc>
          <w:tcPr>
            <w:tcW w:w="2335" w:type="dxa"/>
            <w:tcMar/>
          </w:tcPr>
          <w:p w:rsidR="002C616E" w:rsidP="00B45BD4" w:rsidRDefault="002C616E" w14:paraId="1F75B1C3" w14:textId="7777777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Online Bullying </w:t>
            </w:r>
          </w:p>
          <w:p w:rsidRPr="00C35E73" w:rsidR="0041132F" w:rsidP="00B45BD4" w:rsidRDefault="0041132F" w14:paraId="1EC9A0D2" w14:textId="0DFD90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Managing Online Information</w:t>
            </w:r>
          </w:p>
        </w:tc>
        <w:tc>
          <w:tcPr>
            <w:tcW w:w="2723" w:type="dxa"/>
            <w:tcMar/>
          </w:tcPr>
          <w:p w:rsidR="0041132F" w:rsidP="00B45BD4" w:rsidRDefault="0041132F" w14:paraId="59D763FB" w14:textId="3D88433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Copyright and Ownership</w:t>
            </w:r>
          </w:p>
          <w:p w:rsidRPr="00C35E73" w:rsidR="002C616E" w:rsidP="00B45BD4" w:rsidRDefault="002C616E" w14:paraId="1797A56D" w14:textId="53A7724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Online Health &amp; Wellbeing</w:t>
            </w:r>
          </w:p>
        </w:tc>
        <w:tc>
          <w:tcPr>
            <w:tcW w:w="2835" w:type="dxa"/>
            <w:tcMar/>
          </w:tcPr>
          <w:p w:rsidRPr="00C35E73" w:rsidR="002C616E" w:rsidP="00B45BD4" w:rsidRDefault="0041132F" w14:paraId="6A3BF6DA" w14:textId="790D9E9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Online Relationships</w:t>
            </w:r>
          </w:p>
        </w:tc>
        <w:tc>
          <w:tcPr>
            <w:tcW w:w="3090" w:type="dxa"/>
            <w:tcMar/>
          </w:tcPr>
          <w:p w:rsidRPr="00C35E73" w:rsidR="002C616E" w:rsidP="0041132F" w:rsidRDefault="002B1759" w14:paraId="087CD740" w14:textId="311F2128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Health, Wellbeing and Lifestyle</w:t>
            </w:r>
          </w:p>
        </w:tc>
      </w:tr>
      <w:tr w:rsidRPr="00486E21" w:rsidR="002C616E" w:rsidTr="5610F97C" w14:paraId="3C434738" w14:textId="77777777">
        <w:tc>
          <w:tcPr>
            <w:tcW w:w="1470" w:type="dxa"/>
            <w:tcMar/>
          </w:tcPr>
          <w:p w:rsidRPr="00486E21" w:rsidR="002C616E" w:rsidP="002C616E" w:rsidRDefault="002C616E" w14:paraId="56979F28" w14:textId="77777777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86E21">
              <w:rPr>
                <w:rFonts w:ascii="Tahoma" w:hAnsi="Tahoma" w:cs="Tahoma"/>
                <w:b/>
                <w:sz w:val="22"/>
                <w:szCs w:val="22"/>
              </w:rPr>
              <w:t>Art</w:t>
            </w:r>
          </w:p>
        </w:tc>
        <w:tc>
          <w:tcPr>
            <w:tcW w:w="2764" w:type="dxa"/>
            <w:tcMar/>
          </w:tcPr>
          <w:p w:rsidRPr="001C105C" w:rsidR="002C616E" w:rsidP="002C616E" w:rsidRDefault="007C1C76" w14:paraId="4A5E1803" w14:textId="505EF7DD">
            <w:pPr>
              <w:rPr>
                <w:rFonts w:ascii="Tahoma" w:hAnsi="Tahoma" w:cs="Tahoma"/>
                <w:sz w:val="16"/>
                <w:szCs w:val="16"/>
              </w:rPr>
            </w:pPr>
            <w:r w:rsidRPr="001C105C">
              <w:rPr>
                <w:rFonts w:ascii="Tahoma" w:hAnsi="Tahoma" w:cs="Tahoma"/>
                <w:sz w:val="16"/>
                <w:szCs w:val="16"/>
              </w:rPr>
              <w:t>Tudor House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1C105C">
              <w:rPr>
                <w:rFonts w:ascii="Tahoma" w:hAnsi="Tahoma" w:cs="Tahoma"/>
                <w:sz w:val="16"/>
                <w:szCs w:val="16"/>
              </w:rPr>
              <w:t>To use line and mark m</w:t>
            </w:r>
            <w:r>
              <w:rPr>
                <w:rFonts w:ascii="Tahoma" w:hAnsi="Tahoma" w:cs="Tahoma"/>
                <w:sz w:val="16"/>
                <w:szCs w:val="16"/>
              </w:rPr>
              <w:t>a</w:t>
            </w:r>
            <w:r w:rsidRPr="001C105C">
              <w:rPr>
                <w:rFonts w:ascii="Tahoma" w:hAnsi="Tahoma" w:cs="Tahoma"/>
                <w:sz w:val="16"/>
                <w:szCs w:val="16"/>
              </w:rPr>
              <w:t>king</w:t>
            </w:r>
          </w:p>
        </w:tc>
        <w:tc>
          <w:tcPr>
            <w:tcW w:w="2335" w:type="dxa"/>
            <w:tcMar/>
            <w:vAlign w:val="center"/>
          </w:tcPr>
          <w:p w:rsidR="007C1C76" w:rsidP="007C1C76" w:rsidRDefault="007C1C76" w14:paraId="4C4F58C5" w14:textId="77777777">
            <w:pPr>
              <w:rPr>
                <w:rFonts w:ascii="Tahoma" w:hAnsi="Tahoma" w:cs="Tahoma"/>
                <w:sz w:val="16"/>
                <w:szCs w:val="16"/>
              </w:rPr>
            </w:pPr>
            <w:r w:rsidRPr="001C105C">
              <w:rPr>
                <w:rFonts w:ascii="Tahoma" w:hAnsi="Tahoma" w:cs="Tahoma"/>
                <w:sz w:val="16"/>
                <w:szCs w:val="16"/>
              </w:rPr>
              <w:t>To draw from observation (draw natural objects in the style of scientific illustrations in Origin of Species)</w:t>
            </w:r>
          </w:p>
          <w:p w:rsidR="007C1C76" w:rsidP="007C1C76" w:rsidRDefault="007C1C76" w14:paraId="40DF29B2" w14:textId="77777777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7C1C76" w:rsidP="007C1C76" w:rsidRDefault="007C1C76" w14:paraId="2A9024DC" w14:textId="706DD707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Landscapes:</w:t>
            </w:r>
          </w:p>
          <w:p w:rsidRPr="001C105C" w:rsidR="007C1C76" w:rsidP="007C1C76" w:rsidRDefault="007C1C76" w14:paraId="76E2C9F6" w14:textId="77777777">
            <w:pPr>
              <w:rPr>
                <w:rFonts w:ascii="Tahoma" w:hAnsi="Tahoma" w:cs="Tahoma"/>
                <w:sz w:val="16"/>
                <w:szCs w:val="16"/>
              </w:rPr>
            </w:pPr>
            <w:r w:rsidRPr="001C105C">
              <w:rPr>
                <w:rFonts w:ascii="Tahoma" w:hAnsi="Tahoma" w:cs="Tahoma"/>
                <w:sz w:val="16"/>
                <w:szCs w:val="16"/>
              </w:rPr>
              <w:t>To use perspective to create depth.</w:t>
            </w:r>
          </w:p>
          <w:p w:rsidRPr="001C105C" w:rsidR="007C1C76" w:rsidP="007C1C76" w:rsidRDefault="007C1C76" w14:paraId="756ACB7D" w14:textId="77777777">
            <w:pPr>
              <w:rPr>
                <w:rFonts w:ascii="Tahoma" w:hAnsi="Tahoma" w:cs="Tahoma"/>
                <w:sz w:val="16"/>
                <w:szCs w:val="16"/>
              </w:rPr>
            </w:pPr>
          </w:p>
          <w:p w:rsidRPr="00C35E73" w:rsidR="002C616E" w:rsidP="007C1C76" w:rsidRDefault="007C1C76" w14:paraId="1CB72DE7" w14:textId="1D0D749F">
            <w:pPr>
              <w:rPr>
                <w:rFonts w:ascii="Tahoma" w:hAnsi="Tahoma" w:cs="Tahoma"/>
                <w:sz w:val="16"/>
                <w:szCs w:val="16"/>
              </w:rPr>
            </w:pPr>
            <w:r w:rsidRPr="001C105C">
              <w:rPr>
                <w:rFonts w:ascii="Tahoma" w:hAnsi="Tahoma" w:cs="Tahoma"/>
                <w:sz w:val="16"/>
                <w:szCs w:val="16"/>
              </w:rPr>
              <w:t>To use value to effectively indicate 3D form</w:t>
            </w:r>
          </w:p>
        </w:tc>
        <w:tc>
          <w:tcPr>
            <w:tcW w:w="2723" w:type="dxa"/>
            <w:shd w:val="clear" w:color="auto" w:fill="D0CECE" w:themeFill="background2" w:themeFillShade="E6"/>
            <w:tcMar/>
          </w:tcPr>
          <w:p w:rsidRPr="00C35E73" w:rsidR="002C616E" w:rsidP="002C616E" w:rsidRDefault="002C616E" w14:paraId="1BEAD45F" w14:textId="36B89248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35" w:type="dxa"/>
            <w:tcMar/>
          </w:tcPr>
          <w:p w:rsidR="002C616E" w:rsidP="002C616E" w:rsidRDefault="002C616E" w14:paraId="51D46490" w14:textId="77777777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Hokusai: </w:t>
            </w:r>
            <w:r w:rsidRPr="001C105C">
              <w:rPr>
                <w:rFonts w:ascii="Tahoma" w:hAnsi="Tahoma" w:cs="Tahoma"/>
                <w:sz w:val="16"/>
                <w:szCs w:val="16"/>
              </w:rPr>
              <w:t>To compare elements of an artists’ work with my own</w:t>
            </w:r>
          </w:p>
          <w:p w:rsidRPr="001C105C" w:rsidR="002C616E" w:rsidP="002C616E" w:rsidRDefault="002C616E" w14:paraId="5C22D64F" w14:textId="77777777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2C616E" w:rsidP="002C616E" w:rsidRDefault="002C616E" w14:paraId="3F84780E" w14:textId="77777777">
            <w:pPr>
              <w:rPr>
                <w:rFonts w:ascii="Tahoma" w:hAnsi="Tahoma" w:cs="Tahoma"/>
                <w:sz w:val="16"/>
                <w:szCs w:val="16"/>
              </w:rPr>
            </w:pPr>
            <w:r w:rsidRPr="001C105C">
              <w:rPr>
                <w:rFonts w:ascii="Tahoma" w:hAnsi="Tahoma" w:cs="Tahoma"/>
                <w:sz w:val="16"/>
                <w:szCs w:val="16"/>
              </w:rPr>
              <w:t>To accurately mix and use a range of colours</w:t>
            </w:r>
          </w:p>
          <w:p w:rsidR="002C616E" w:rsidP="002C616E" w:rsidRDefault="002C616E" w14:paraId="57FE8561" w14:textId="77777777">
            <w:pPr>
              <w:rPr>
                <w:rFonts w:ascii="Tahoma" w:hAnsi="Tahoma" w:cs="Tahoma"/>
                <w:sz w:val="16"/>
                <w:szCs w:val="16"/>
              </w:rPr>
            </w:pPr>
          </w:p>
          <w:p w:rsidRPr="00C35E73" w:rsidR="002C616E" w:rsidP="002C616E" w:rsidRDefault="002C616E" w14:paraId="1299C43A" w14:textId="77777777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090" w:type="dxa"/>
            <w:tcMar/>
          </w:tcPr>
          <w:p w:rsidRPr="001C105C" w:rsidR="002C616E" w:rsidP="002C616E" w:rsidRDefault="002C616E" w14:paraId="13F6EB3A" w14:textId="77777777">
            <w:pPr>
              <w:rPr>
                <w:rFonts w:ascii="Tahoma" w:hAnsi="Tahoma" w:cs="Tahoma"/>
                <w:sz w:val="16"/>
                <w:szCs w:val="16"/>
              </w:rPr>
            </w:pPr>
            <w:r w:rsidRPr="001C105C">
              <w:rPr>
                <w:rFonts w:ascii="Tahoma" w:hAnsi="Tahoma" w:cs="Tahoma"/>
                <w:sz w:val="16"/>
                <w:szCs w:val="16"/>
              </w:rPr>
              <w:t>Summer Show Posters</w:t>
            </w:r>
            <w:r>
              <w:rPr>
                <w:rFonts w:ascii="Tahoma" w:hAnsi="Tahoma" w:cs="Tahoma"/>
                <w:sz w:val="16"/>
                <w:szCs w:val="16"/>
              </w:rPr>
              <w:t>:</w:t>
            </w:r>
          </w:p>
          <w:p w:rsidRPr="00C35E73" w:rsidR="002C616E" w:rsidP="002C616E" w:rsidRDefault="3877870D" w14:paraId="3CF2D8B6" w14:textId="59E91E5B">
            <w:pPr>
              <w:rPr>
                <w:rFonts w:ascii="Tahoma" w:hAnsi="Tahoma" w:cs="Tahoma"/>
                <w:sz w:val="16"/>
                <w:szCs w:val="16"/>
              </w:rPr>
            </w:pPr>
            <w:r w:rsidRPr="4F3DBCA8">
              <w:rPr>
                <w:rFonts w:ascii="Tahoma" w:hAnsi="Tahoma" w:cs="Tahoma"/>
                <w:sz w:val="16"/>
                <w:szCs w:val="16"/>
              </w:rPr>
              <w:t>Look at different existing posters and evaluate</w:t>
            </w:r>
            <w:r w:rsidRPr="4F3DBCA8" w:rsidR="17A61422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4F3DBCA8">
              <w:rPr>
                <w:rFonts w:ascii="Tahoma" w:hAnsi="Tahoma" w:cs="Tahoma"/>
                <w:sz w:val="16"/>
                <w:szCs w:val="16"/>
              </w:rPr>
              <w:t>- To evaluate the effectiveness of different artistic techniques</w:t>
            </w:r>
          </w:p>
        </w:tc>
      </w:tr>
      <w:tr w:rsidRPr="00486E21" w:rsidR="002C616E" w:rsidTr="5610F97C" w14:paraId="063BEED6" w14:textId="77777777">
        <w:tc>
          <w:tcPr>
            <w:tcW w:w="1470" w:type="dxa"/>
            <w:tcMar/>
          </w:tcPr>
          <w:p w:rsidR="002C616E" w:rsidP="00486E21" w:rsidRDefault="002C616E" w14:paraId="689DA24D" w14:textId="77777777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86E21">
              <w:rPr>
                <w:rFonts w:ascii="Tahoma" w:hAnsi="Tahoma" w:cs="Tahoma"/>
                <w:b/>
                <w:sz w:val="22"/>
                <w:szCs w:val="22"/>
              </w:rPr>
              <w:t>DT</w:t>
            </w:r>
          </w:p>
          <w:p w:rsidRPr="00486E21" w:rsidR="002C616E" w:rsidP="00486E21" w:rsidRDefault="002C616E" w14:paraId="1FC39945" w14:textId="77777777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764" w:type="dxa"/>
            <w:tcMar/>
          </w:tcPr>
          <w:p w:rsidRPr="256FD592" w:rsidR="002C616E" w:rsidP="007C1C76" w:rsidRDefault="007C1C76" w14:paraId="2998AAA5" w14:textId="77452BDA">
            <w:pPr>
              <w:jc w:val="center"/>
              <w:rPr>
                <w:rFonts w:ascii="Tahoma" w:hAnsi="Tahoma" w:eastAsia="Tahoma" w:cs="Tahoma"/>
                <w:sz w:val="16"/>
                <w:szCs w:val="16"/>
              </w:rPr>
            </w:pPr>
            <w:r>
              <w:rPr>
                <w:rFonts w:ascii="Tahoma" w:hAnsi="Tahoma" w:eastAsia="Tahoma" w:cs="Tahoma"/>
                <w:sz w:val="16"/>
                <w:szCs w:val="16"/>
              </w:rPr>
              <w:t>Tudor Houses</w:t>
            </w:r>
          </w:p>
        </w:tc>
        <w:tc>
          <w:tcPr>
            <w:tcW w:w="2335" w:type="dxa"/>
            <w:shd w:val="clear" w:color="auto" w:fill="D0CECE" w:themeFill="background2" w:themeFillShade="E6"/>
            <w:tcMar/>
          </w:tcPr>
          <w:p w:rsidRPr="00C35E73" w:rsidR="002C616E" w:rsidP="00FB2538" w:rsidRDefault="002C616E" w14:paraId="4DEAC423" w14:textId="349BE67D">
            <w:pPr>
              <w:jc w:val="center"/>
              <w:rPr>
                <w:rFonts w:ascii="Tahoma" w:hAnsi="Tahoma" w:eastAsia="Tahoma" w:cs="Tahoma"/>
                <w:sz w:val="16"/>
                <w:szCs w:val="16"/>
              </w:rPr>
            </w:pPr>
          </w:p>
        </w:tc>
        <w:tc>
          <w:tcPr>
            <w:tcW w:w="2723" w:type="dxa"/>
            <w:shd w:val="clear" w:color="auto" w:fill="D0CECE" w:themeFill="background2" w:themeFillShade="E6"/>
            <w:tcMar/>
          </w:tcPr>
          <w:p w:rsidRPr="00C35E73" w:rsidR="002C616E" w:rsidP="00C35E73" w:rsidRDefault="002C616E" w14:paraId="0562CB0E" w14:textId="44143B4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D0CECE" w:themeFill="background2" w:themeFillShade="E6"/>
            <w:tcMar/>
          </w:tcPr>
          <w:p w:rsidRPr="00C35E73" w:rsidR="002C616E" w:rsidP="00E26CAA" w:rsidRDefault="002C616E" w14:paraId="52E25004" w14:textId="701DFD93">
            <w:pPr>
              <w:spacing w:line="259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090" w:type="dxa"/>
            <w:shd w:val="clear" w:color="auto" w:fill="FFFFFF" w:themeFill="background1"/>
            <w:tcMar/>
          </w:tcPr>
          <w:p w:rsidRPr="00C35E73" w:rsidR="002C616E" w:rsidP="256FD592" w:rsidRDefault="3333FDED" w14:paraId="04F118CF" w14:textId="05B1848F">
            <w:pPr>
              <w:rPr>
                <w:rFonts w:ascii="Tahoma" w:hAnsi="Tahoma" w:cs="Tahoma"/>
                <w:sz w:val="16"/>
                <w:szCs w:val="16"/>
              </w:rPr>
            </w:pPr>
            <w:r w:rsidRPr="4F3DBCA8">
              <w:rPr>
                <w:rFonts w:ascii="Tahoma" w:hAnsi="Tahoma" w:cs="Tahoma"/>
                <w:sz w:val="16"/>
                <w:szCs w:val="16"/>
              </w:rPr>
              <w:t>Lighthouses</w:t>
            </w:r>
            <w:r w:rsidRPr="4F3DBCA8" w:rsidR="1A6471A4">
              <w:rPr>
                <w:rFonts w:ascii="Tahoma" w:hAnsi="Tahoma" w:cs="Tahoma"/>
                <w:sz w:val="16"/>
                <w:szCs w:val="16"/>
              </w:rPr>
              <w:t>- adult helpers</w:t>
            </w:r>
          </w:p>
        </w:tc>
      </w:tr>
      <w:tr w:rsidRPr="00486E21" w:rsidR="002C616E" w:rsidTr="5610F97C" w14:paraId="4BFA5D6D" w14:textId="77777777">
        <w:tc>
          <w:tcPr>
            <w:tcW w:w="1470" w:type="dxa"/>
            <w:tcMar/>
          </w:tcPr>
          <w:p w:rsidRPr="00486E21" w:rsidR="002C616E" w:rsidP="00486E21" w:rsidRDefault="002C616E" w14:paraId="3066BE69" w14:textId="77777777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Cookery</w:t>
            </w:r>
          </w:p>
        </w:tc>
        <w:tc>
          <w:tcPr>
            <w:tcW w:w="2764" w:type="dxa"/>
            <w:shd w:val="clear" w:color="auto" w:fill="D0CECE" w:themeFill="background2" w:themeFillShade="E6"/>
            <w:tcMar/>
          </w:tcPr>
          <w:p w:rsidRPr="00C35E73" w:rsidR="002C616E" w:rsidP="00C35E73" w:rsidRDefault="002C616E" w14:paraId="40110AAF" w14:textId="7777777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335" w:type="dxa"/>
            <w:shd w:val="clear" w:color="auto" w:fill="D0CECE" w:themeFill="background2" w:themeFillShade="E6"/>
            <w:tcMar/>
          </w:tcPr>
          <w:p w:rsidRPr="00C35E73" w:rsidR="002C616E" w:rsidP="00C35E73" w:rsidRDefault="002C616E" w14:paraId="10BD0F6B" w14:textId="60D7562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23" w:type="dxa"/>
            <w:tcMar/>
          </w:tcPr>
          <w:p w:rsidR="002C616E" w:rsidP="002C616E" w:rsidRDefault="002C616E" w14:paraId="17BBC3A8" w14:textId="77777777">
            <w:pPr>
              <w:jc w:val="center"/>
              <w:rPr>
                <w:rFonts w:ascii="Tahoma" w:hAnsi="Tahoma" w:eastAsia="Tahoma" w:cs="Tahoma"/>
                <w:sz w:val="16"/>
                <w:szCs w:val="16"/>
              </w:rPr>
            </w:pPr>
            <w:r w:rsidRPr="256FD592">
              <w:rPr>
                <w:rFonts w:ascii="Tahoma" w:hAnsi="Tahoma" w:eastAsia="Tahoma" w:cs="Tahoma"/>
                <w:sz w:val="16"/>
                <w:szCs w:val="16"/>
              </w:rPr>
              <w:t>Rationing meals</w:t>
            </w:r>
          </w:p>
          <w:p w:rsidR="002C616E" w:rsidP="002C616E" w:rsidRDefault="002C616E" w14:paraId="34CE0A41" w14:textId="194DB0D8">
            <w:pPr>
              <w:jc w:val="center"/>
              <w:rPr>
                <w:rFonts w:ascii="Tahoma" w:hAnsi="Tahoma" w:cs="Tahoma"/>
                <w:sz w:val="16"/>
                <w:szCs w:val="20"/>
              </w:rPr>
            </w:pPr>
            <w:r w:rsidRPr="256FD592">
              <w:rPr>
                <w:rFonts w:ascii="Tahoma" w:hAnsi="Tahoma" w:eastAsia="Tahoma" w:cs="Tahoma"/>
                <w:sz w:val="16"/>
                <w:szCs w:val="16"/>
              </w:rPr>
              <w:t>To understand the rationing of food during World War Two</w:t>
            </w:r>
          </w:p>
        </w:tc>
        <w:tc>
          <w:tcPr>
            <w:tcW w:w="2835" w:type="dxa"/>
            <w:shd w:val="clear" w:color="auto" w:fill="D0CECE" w:themeFill="background2" w:themeFillShade="E6"/>
            <w:tcMar/>
          </w:tcPr>
          <w:p w:rsidR="002C616E" w:rsidP="00B815B9" w:rsidRDefault="002C616E" w14:paraId="7532F8C0" w14:textId="54860A69">
            <w:pPr>
              <w:jc w:val="center"/>
              <w:rPr>
                <w:rFonts w:ascii="Tahoma" w:hAnsi="Tahoma" w:eastAsia="Tahoma" w:cs="Tahoma"/>
                <w:sz w:val="16"/>
                <w:szCs w:val="16"/>
              </w:rPr>
            </w:pPr>
          </w:p>
        </w:tc>
        <w:tc>
          <w:tcPr>
            <w:tcW w:w="3090" w:type="dxa"/>
            <w:shd w:val="clear" w:color="auto" w:fill="D0CECE" w:themeFill="background2" w:themeFillShade="E6"/>
            <w:tcMar/>
          </w:tcPr>
          <w:p w:rsidR="002C616E" w:rsidP="005F5653" w:rsidRDefault="002C616E" w14:paraId="62EBF3C5" w14:textId="77777777">
            <w:pPr>
              <w:rPr>
                <w:rFonts w:ascii="Tahoma" w:hAnsi="Tahoma" w:cs="Tahoma"/>
                <w:sz w:val="16"/>
                <w:szCs w:val="20"/>
              </w:rPr>
            </w:pPr>
          </w:p>
        </w:tc>
      </w:tr>
      <w:tr w:rsidRPr="00486E21" w:rsidR="002C616E" w:rsidTr="5610F97C" w14:paraId="059F9620" w14:textId="77777777">
        <w:tc>
          <w:tcPr>
            <w:tcW w:w="1470" w:type="dxa"/>
            <w:tcMar/>
          </w:tcPr>
          <w:p w:rsidR="002C616E" w:rsidP="00486E21" w:rsidRDefault="002C616E" w14:paraId="19AF9CE9" w14:textId="77777777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MFL</w:t>
            </w:r>
          </w:p>
        </w:tc>
        <w:tc>
          <w:tcPr>
            <w:tcW w:w="2764" w:type="dxa"/>
            <w:tcMar/>
          </w:tcPr>
          <w:p w:rsidR="002C616E" w:rsidP="00995DC4" w:rsidRDefault="002C616E" w14:paraId="19BBB986" w14:textId="75C4CEA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French</w:t>
            </w:r>
          </w:p>
        </w:tc>
        <w:tc>
          <w:tcPr>
            <w:tcW w:w="2335" w:type="dxa"/>
            <w:tcMar/>
          </w:tcPr>
          <w:p w:rsidRPr="00C35E73" w:rsidR="002C616E" w:rsidP="00995DC4" w:rsidRDefault="002C616E" w14:paraId="2E0AF8F1" w14:textId="68D3A05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French</w:t>
            </w:r>
          </w:p>
        </w:tc>
        <w:tc>
          <w:tcPr>
            <w:tcW w:w="2723" w:type="dxa"/>
            <w:tcMar/>
          </w:tcPr>
          <w:p w:rsidR="002C616E" w:rsidP="00995DC4" w:rsidRDefault="002C616E" w14:paraId="51712841" w14:textId="65430431">
            <w:pPr>
              <w:jc w:val="center"/>
              <w:rPr>
                <w:rFonts w:ascii="Tahoma" w:hAnsi="Tahoma" w:cs="Tahoma"/>
                <w:sz w:val="16"/>
                <w:szCs w:val="20"/>
              </w:rPr>
            </w:pPr>
            <w:r>
              <w:rPr>
                <w:rFonts w:ascii="Tahoma" w:hAnsi="Tahoma" w:cs="Tahoma"/>
                <w:sz w:val="16"/>
                <w:szCs w:val="20"/>
              </w:rPr>
              <w:t>German</w:t>
            </w:r>
          </w:p>
        </w:tc>
        <w:tc>
          <w:tcPr>
            <w:tcW w:w="2835" w:type="dxa"/>
            <w:tcMar/>
          </w:tcPr>
          <w:p w:rsidR="002C616E" w:rsidP="00995DC4" w:rsidRDefault="007213ED" w14:paraId="27C34412" w14:textId="29DDF8FC">
            <w:pPr>
              <w:jc w:val="center"/>
              <w:rPr>
                <w:rFonts w:ascii="Tahoma" w:hAnsi="Tahoma" w:cs="Tahoma"/>
                <w:sz w:val="16"/>
                <w:szCs w:val="20"/>
              </w:rPr>
            </w:pPr>
            <w:r>
              <w:rPr>
                <w:rFonts w:ascii="Tahoma" w:hAnsi="Tahoma" w:cs="Tahoma"/>
                <w:sz w:val="16"/>
                <w:szCs w:val="20"/>
              </w:rPr>
              <w:t>Spanish</w:t>
            </w:r>
          </w:p>
        </w:tc>
        <w:tc>
          <w:tcPr>
            <w:tcW w:w="3090" w:type="dxa"/>
            <w:tcMar/>
          </w:tcPr>
          <w:p w:rsidR="002C616E" w:rsidP="00995DC4" w:rsidRDefault="002C616E" w14:paraId="731A4280" w14:textId="08536653">
            <w:pPr>
              <w:jc w:val="center"/>
              <w:rPr>
                <w:rFonts w:ascii="Tahoma" w:hAnsi="Tahoma" w:cs="Tahoma"/>
                <w:sz w:val="16"/>
                <w:szCs w:val="20"/>
              </w:rPr>
            </w:pPr>
            <w:r>
              <w:rPr>
                <w:rFonts w:ascii="Tahoma" w:hAnsi="Tahoma" w:cs="Tahoma"/>
                <w:sz w:val="16"/>
                <w:szCs w:val="20"/>
              </w:rPr>
              <w:t>Spanish</w:t>
            </w:r>
          </w:p>
        </w:tc>
      </w:tr>
      <w:tr w:rsidRPr="00486E21" w:rsidR="002C616E" w:rsidTr="5610F97C" w14:paraId="24A45217" w14:textId="77777777">
        <w:tc>
          <w:tcPr>
            <w:tcW w:w="1470" w:type="dxa"/>
            <w:tcMar/>
          </w:tcPr>
          <w:p w:rsidRPr="00486E21" w:rsidR="002C616E" w:rsidP="00486E21" w:rsidRDefault="002C616E" w14:paraId="08F6A0B6" w14:textId="77777777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86E21">
              <w:rPr>
                <w:rFonts w:ascii="Tahoma" w:hAnsi="Tahoma" w:cs="Tahoma"/>
                <w:b/>
                <w:sz w:val="22"/>
                <w:szCs w:val="22"/>
              </w:rPr>
              <w:t>Curriculum Enrichment</w:t>
            </w:r>
          </w:p>
        </w:tc>
        <w:tc>
          <w:tcPr>
            <w:tcW w:w="2764" w:type="dxa"/>
            <w:tcMar/>
          </w:tcPr>
          <w:p w:rsidR="007C1C76" w:rsidP="00995DC4" w:rsidRDefault="5F3E0968" w14:paraId="30F9A7EB" w14:textId="491C76B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1751BC8B">
              <w:rPr>
                <w:rFonts w:ascii="Tahoma" w:hAnsi="Tahoma" w:cs="Tahoma"/>
                <w:sz w:val="16"/>
                <w:szCs w:val="16"/>
              </w:rPr>
              <w:t>Mary Arden visit</w:t>
            </w:r>
            <w:r w:rsidRPr="1751BC8B" w:rsidR="617D74BB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7C1C76" w:rsidP="00995DC4" w:rsidRDefault="007C1C76" w14:paraId="773B8502" w14:textId="69E582A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C1C76" w:rsidP="4F3DBCA8" w:rsidRDefault="5F3E0968" w14:paraId="24D11F80" w14:textId="0B52EAB1">
            <w:pPr>
              <w:jc w:val="center"/>
              <w:rPr>
                <w:rFonts w:ascii="Tahoma" w:hAnsi="Tahoma" w:cs="Tahoma"/>
                <w:sz w:val="16"/>
                <w:szCs w:val="16"/>
                <w:highlight w:val="yellow"/>
              </w:rPr>
            </w:pPr>
            <w:r w:rsidRPr="1751BC8B">
              <w:rPr>
                <w:rFonts w:ascii="Tahoma" w:hAnsi="Tahoma" w:cs="Tahoma"/>
                <w:sz w:val="16"/>
                <w:szCs w:val="16"/>
                <w:highlight w:val="yellow"/>
              </w:rPr>
              <w:t>Optional visit to RSC</w:t>
            </w:r>
            <w:r w:rsidRPr="1751BC8B" w:rsidR="3F538CBD">
              <w:rPr>
                <w:rFonts w:ascii="Tahoma" w:hAnsi="Tahoma" w:cs="Tahoma"/>
                <w:sz w:val="16"/>
                <w:szCs w:val="16"/>
                <w:highlight w:val="yellow"/>
              </w:rPr>
              <w:t xml:space="preserve"> </w:t>
            </w:r>
            <w:r w:rsidRPr="1751BC8B" w:rsidR="3F538CBD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9C69E0" w:rsidP="00995DC4" w:rsidRDefault="009C69E0" w14:paraId="03C864A8" w14:textId="39CA3F2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9C69E0" w:rsidP="00995DC4" w:rsidRDefault="43D072E4" w14:paraId="1EE55E89" w14:textId="7639E7D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1751BC8B">
              <w:rPr>
                <w:rFonts w:ascii="Tahoma" w:hAnsi="Tahoma" w:cs="Tahoma"/>
                <w:sz w:val="16"/>
                <w:szCs w:val="16"/>
              </w:rPr>
              <w:t>Young Shakespeare</w:t>
            </w:r>
            <w:r w:rsidRPr="1751BC8B" w:rsidR="3CBFA681">
              <w:rPr>
                <w:rFonts w:ascii="Tahoma" w:hAnsi="Tahoma" w:cs="Tahoma"/>
                <w:sz w:val="16"/>
                <w:szCs w:val="16"/>
              </w:rPr>
              <w:t>- Macbeth (</w:t>
            </w:r>
            <w:r w:rsidRPr="1751BC8B" w:rsidR="34C5DD58">
              <w:rPr>
                <w:rFonts w:ascii="Tahoma" w:hAnsi="Tahoma" w:cs="Tahoma"/>
                <w:sz w:val="16"/>
                <w:szCs w:val="16"/>
              </w:rPr>
              <w:t>17</w:t>
            </w:r>
            <w:r w:rsidRPr="1751BC8B" w:rsidR="3CBFA681">
              <w:rPr>
                <w:rFonts w:ascii="Tahoma" w:hAnsi="Tahoma" w:cs="Tahoma"/>
                <w:sz w:val="16"/>
                <w:szCs w:val="16"/>
              </w:rPr>
              <w:t>.09.2</w:t>
            </w:r>
            <w:r w:rsidRPr="1751BC8B" w:rsidR="2A5E99C7">
              <w:rPr>
                <w:rFonts w:ascii="Tahoma" w:hAnsi="Tahoma" w:cs="Tahoma"/>
                <w:sz w:val="16"/>
                <w:szCs w:val="16"/>
              </w:rPr>
              <w:t>5</w:t>
            </w:r>
            <w:r w:rsidRPr="1751BC8B" w:rsidR="3CBFA681">
              <w:rPr>
                <w:rFonts w:ascii="Tahoma" w:hAnsi="Tahoma" w:cs="Tahoma"/>
                <w:sz w:val="16"/>
                <w:szCs w:val="16"/>
              </w:rPr>
              <w:t>)</w:t>
            </w:r>
          </w:p>
          <w:p w:rsidR="007C1C76" w:rsidP="00995DC4" w:rsidRDefault="007C1C76" w14:paraId="1FE9DD8F" w14:textId="7777777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2C616E" w:rsidP="00995DC4" w:rsidRDefault="002C616E" w14:paraId="681E700B" w14:textId="7777777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Arete/Coten End Camp</w:t>
            </w:r>
          </w:p>
          <w:p w:rsidR="007213ED" w:rsidP="00995DC4" w:rsidRDefault="007213ED" w14:paraId="60F79E5C" w14:textId="7777777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213ED" w:rsidP="00995DC4" w:rsidRDefault="007213ED" w14:paraId="27A48DB2" w14:textId="33AB703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Humanist Visitor  </w:t>
            </w:r>
          </w:p>
        </w:tc>
        <w:tc>
          <w:tcPr>
            <w:tcW w:w="2335" w:type="dxa"/>
            <w:tcMar/>
          </w:tcPr>
          <w:p w:rsidR="002C616E" w:rsidP="00995DC4" w:rsidRDefault="007213ED" w14:paraId="3C094166" w14:textId="70E28D3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Magistrates?</w:t>
            </w:r>
          </w:p>
          <w:p w:rsidR="007213ED" w:rsidP="00995DC4" w:rsidRDefault="007213ED" w14:paraId="3E5171D1" w14:textId="7777777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1103CF" w:rsidP="001103CF" w:rsidRDefault="001103CF" w14:paraId="4A1EAFA3" w14:textId="1644D8E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Castle Hill Baptist Church</w:t>
            </w:r>
          </w:p>
          <w:p w:rsidR="001103CF" w:rsidP="001103CF" w:rsidRDefault="001103CF" w14:paraId="6A42FEB2" w14:textId="2731E38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1103CF" w:rsidP="001103CF" w:rsidRDefault="001103CF" w14:paraId="3FF1BAD5" w14:textId="08E2FDA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Christmas Theatre Visit (RSC)</w:t>
            </w:r>
          </w:p>
          <w:p w:rsidRPr="00C35E73" w:rsidR="001103CF" w:rsidP="00995DC4" w:rsidRDefault="001103CF" w14:paraId="5F052A98" w14:textId="02F2EA0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23" w:type="dxa"/>
            <w:tcMar/>
          </w:tcPr>
          <w:p w:rsidR="00FB2538" w:rsidP="00995DC4" w:rsidRDefault="00FB2538" w14:paraId="6E887C02" w14:textId="7777777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1103CF" w:rsidP="001103CF" w:rsidRDefault="001103CF" w14:paraId="7CD498B2" w14:textId="7777777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Castle Hill Baptist Church</w:t>
            </w:r>
          </w:p>
          <w:p w:rsidRPr="00C35E73" w:rsidR="007C1C76" w:rsidP="4F3DBCA8" w:rsidRDefault="007C1C76" w14:paraId="642DEBCD" w14:textId="2FD659F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Pr="00C35E73" w:rsidR="007C1C76" w:rsidP="4F3DBCA8" w:rsidRDefault="2831178B" w14:paraId="5B41CD80" w14:textId="7777777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4F3DBCA8">
              <w:rPr>
                <w:rFonts w:ascii="Tahoma" w:hAnsi="Tahoma" w:cs="Tahoma"/>
                <w:sz w:val="16"/>
                <w:szCs w:val="16"/>
              </w:rPr>
              <w:t>Warwickshire/Gloucestershire Railway – Evacuation Experience</w:t>
            </w:r>
          </w:p>
          <w:p w:rsidRPr="00C35E73" w:rsidR="007C1C76" w:rsidP="00995DC4" w:rsidRDefault="007C1C76" w14:paraId="03A61A8F" w14:textId="21CE522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35" w:type="dxa"/>
            <w:tcMar/>
          </w:tcPr>
          <w:p w:rsidR="007C1C76" w:rsidP="00995DC4" w:rsidRDefault="007C1C76" w14:paraId="306753B0" w14:textId="7777777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1103CF" w:rsidP="00995DC4" w:rsidRDefault="001103CF" w14:paraId="5E754603" w14:textId="7777777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1103CF" w:rsidP="00995DC4" w:rsidRDefault="5C7A67B5" w14:paraId="5B0C51DF" w14:textId="08F8D95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4F3DBCA8">
              <w:rPr>
                <w:rFonts w:ascii="Tahoma" w:hAnsi="Tahoma" w:cs="Tahoma"/>
                <w:sz w:val="16"/>
                <w:szCs w:val="16"/>
              </w:rPr>
              <w:t>Drayton Manor</w:t>
            </w:r>
            <w:r w:rsidRPr="4F3DBCA8" w:rsidR="048216FA">
              <w:rPr>
                <w:rFonts w:ascii="Tahoma" w:hAnsi="Tahoma" w:cs="Tahoma"/>
                <w:sz w:val="16"/>
                <w:szCs w:val="16"/>
              </w:rPr>
              <w:t>- last week of Summer 1</w:t>
            </w:r>
          </w:p>
          <w:p w:rsidR="001103CF" w:rsidP="00995DC4" w:rsidRDefault="001103CF" w14:paraId="60ABBA67" w14:textId="7777777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Pr="00C35E73" w:rsidR="001103CF" w:rsidP="00995DC4" w:rsidRDefault="001103CF" w14:paraId="4E087EAC" w14:textId="02ADCD5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090" w:type="dxa"/>
            <w:tcMar/>
          </w:tcPr>
          <w:p w:rsidR="007C1C76" w:rsidP="00995DC4" w:rsidRDefault="007C1C76" w14:paraId="3C249844" w14:textId="6492AF9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7C1C76" w:rsidP="00995DC4" w:rsidRDefault="007C1C76" w14:paraId="6A66B700" w14:textId="636F7F0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Junior Apprentice</w:t>
            </w:r>
          </w:p>
          <w:p w:rsidR="001103CF" w:rsidP="00995DC4" w:rsidRDefault="001103CF" w14:paraId="47691D8A" w14:textId="269F037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1103CF" w:rsidP="00995DC4" w:rsidRDefault="001103CF" w14:paraId="3D558968" w14:textId="22B4B44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Castle Hill Baptist Church</w:t>
            </w:r>
          </w:p>
          <w:p w:rsidR="007C1C76" w:rsidP="00995DC4" w:rsidRDefault="007C1C76" w14:paraId="00C0895D" w14:textId="7777777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Pr="00C35E73" w:rsidR="002C616E" w:rsidP="00995DC4" w:rsidRDefault="001103CF" w14:paraId="6B1447CA" w14:textId="1A2047C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End of Year </w:t>
            </w:r>
            <w:r w:rsidR="002C616E">
              <w:rPr>
                <w:rFonts w:ascii="Tahoma" w:hAnsi="Tahoma" w:cs="Tahoma"/>
                <w:sz w:val="16"/>
                <w:szCs w:val="16"/>
              </w:rPr>
              <w:t>Performance</w:t>
            </w:r>
          </w:p>
        </w:tc>
      </w:tr>
    </w:tbl>
    <w:p w:rsidRPr="00930F08" w:rsidR="00930F08" w:rsidP="00097237" w:rsidRDefault="00930F08" w14:paraId="6D98A12B" w14:textId="77777777"/>
    <w:sectPr w:rsidRPr="00930F08" w:rsidR="00930F08" w:rsidSect="008B02C4">
      <w:pgSz w:w="16838" w:h="11906" w:orient="landscape"/>
      <w:pgMar w:top="227" w:right="1440" w:bottom="22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F08"/>
    <w:rsid w:val="0000676A"/>
    <w:rsid w:val="000313D6"/>
    <w:rsid w:val="000350C8"/>
    <w:rsid w:val="00052A6F"/>
    <w:rsid w:val="000812F8"/>
    <w:rsid w:val="00097237"/>
    <w:rsid w:val="000A29FC"/>
    <w:rsid w:val="000A4278"/>
    <w:rsid w:val="000D1354"/>
    <w:rsid w:val="000D1951"/>
    <w:rsid w:val="000D7025"/>
    <w:rsid w:val="001025A1"/>
    <w:rsid w:val="001103CF"/>
    <w:rsid w:val="00122CDC"/>
    <w:rsid w:val="0012623C"/>
    <w:rsid w:val="00141729"/>
    <w:rsid w:val="00154117"/>
    <w:rsid w:val="0015592C"/>
    <w:rsid w:val="001712B8"/>
    <w:rsid w:val="00183711"/>
    <w:rsid w:val="001A57C8"/>
    <w:rsid w:val="001B15DC"/>
    <w:rsid w:val="001B6537"/>
    <w:rsid w:val="001C105C"/>
    <w:rsid w:val="001E02FC"/>
    <w:rsid w:val="001F47D7"/>
    <w:rsid w:val="00213FA9"/>
    <w:rsid w:val="00266EA6"/>
    <w:rsid w:val="00286B2E"/>
    <w:rsid w:val="00286BA4"/>
    <w:rsid w:val="002B1759"/>
    <w:rsid w:val="002B61C0"/>
    <w:rsid w:val="002C616E"/>
    <w:rsid w:val="002D6A2C"/>
    <w:rsid w:val="002E0476"/>
    <w:rsid w:val="002E5CAC"/>
    <w:rsid w:val="002F1FB4"/>
    <w:rsid w:val="002F2E7F"/>
    <w:rsid w:val="002F3A96"/>
    <w:rsid w:val="002F587B"/>
    <w:rsid w:val="002F677B"/>
    <w:rsid w:val="003036A2"/>
    <w:rsid w:val="003072E2"/>
    <w:rsid w:val="00307C55"/>
    <w:rsid w:val="00371530"/>
    <w:rsid w:val="00385624"/>
    <w:rsid w:val="0039586E"/>
    <w:rsid w:val="0039713C"/>
    <w:rsid w:val="003B4C7C"/>
    <w:rsid w:val="003C2713"/>
    <w:rsid w:val="003D6EEE"/>
    <w:rsid w:val="0041132F"/>
    <w:rsid w:val="004172FC"/>
    <w:rsid w:val="00451B1C"/>
    <w:rsid w:val="00467108"/>
    <w:rsid w:val="00486E21"/>
    <w:rsid w:val="004A4A46"/>
    <w:rsid w:val="004B0322"/>
    <w:rsid w:val="004B0CAC"/>
    <w:rsid w:val="004C066E"/>
    <w:rsid w:val="004E1380"/>
    <w:rsid w:val="004F05BD"/>
    <w:rsid w:val="00560BF2"/>
    <w:rsid w:val="00566F3C"/>
    <w:rsid w:val="00572448"/>
    <w:rsid w:val="00580230"/>
    <w:rsid w:val="005B7541"/>
    <w:rsid w:val="005C083C"/>
    <w:rsid w:val="005F1805"/>
    <w:rsid w:val="005F5653"/>
    <w:rsid w:val="005F6963"/>
    <w:rsid w:val="006010D0"/>
    <w:rsid w:val="00632B41"/>
    <w:rsid w:val="006366C9"/>
    <w:rsid w:val="0064246F"/>
    <w:rsid w:val="00644516"/>
    <w:rsid w:val="00655CBC"/>
    <w:rsid w:val="006658E0"/>
    <w:rsid w:val="006673E3"/>
    <w:rsid w:val="00677DEB"/>
    <w:rsid w:val="006852B0"/>
    <w:rsid w:val="006A6F5C"/>
    <w:rsid w:val="006A72EF"/>
    <w:rsid w:val="006D66CC"/>
    <w:rsid w:val="006F2291"/>
    <w:rsid w:val="006F489A"/>
    <w:rsid w:val="0070220C"/>
    <w:rsid w:val="00704351"/>
    <w:rsid w:val="00714A44"/>
    <w:rsid w:val="00715DD8"/>
    <w:rsid w:val="007213ED"/>
    <w:rsid w:val="0073554C"/>
    <w:rsid w:val="0075432C"/>
    <w:rsid w:val="007617D9"/>
    <w:rsid w:val="00773BA7"/>
    <w:rsid w:val="0078472E"/>
    <w:rsid w:val="0079757F"/>
    <w:rsid w:val="007C1C76"/>
    <w:rsid w:val="007D10A8"/>
    <w:rsid w:val="007E3D9A"/>
    <w:rsid w:val="0080128E"/>
    <w:rsid w:val="00806EC6"/>
    <w:rsid w:val="00807D35"/>
    <w:rsid w:val="008122BB"/>
    <w:rsid w:val="00815F21"/>
    <w:rsid w:val="008216B5"/>
    <w:rsid w:val="008755CA"/>
    <w:rsid w:val="00884761"/>
    <w:rsid w:val="00887A95"/>
    <w:rsid w:val="008B02C4"/>
    <w:rsid w:val="008C7128"/>
    <w:rsid w:val="008E472E"/>
    <w:rsid w:val="008F24CC"/>
    <w:rsid w:val="008F5F3D"/>
    <w:rsid w:val="00915F9D"/>
    <w:rsid w:val="009228D8"/>
    <w:rsid w:val="00930F08"/>
    <w:rsid w:val="00942F12"/>
    <w:rsid w:val="009577DB"/>
    <w:rsid w:val="00971443"/>
    <w:rsid w:val="00974E1E"/>
    <w:rsid w:val="00995DC4"/>
    <w:rsid w:val="009B126B"/>
    <w:rsid w:val="009B4387"/>
    <w:rsid w:val="009B4CAA"/>
    <w:rsid w:val="009C1A48"/>
    <w:rsid w:val="009C69E0"/>
    <w:rsid w:val="00A304A2"/>
    <w:rsid w:val="00A7355D"/>
    <w:rsid w:val="00A750D8"/>
    <w:rsid w:val="00A75E8D"/>
    <w:rsid w:val="00A8250B"/>
    <w:rsid w:val="00A85FF6"/>
    <w:rsid w:val="00AA0572"/>
    <w:rsid w:val="00AF7F70"/>
    <w:rsid w:val="00B350C7"/>
    <w:rsid w:val="00B45BD4"/>
    <w:rsid w:val="00B6249C"/>
    <w:rsid w:val="00B62E65"/>
    <w:rsid w:val="00B80797"/>
    <w:rsid w:val="00B80B95"/>
    <w:rsid w:val="00B815B9"/>
    <w:rsid w:val="00B91987"/>
    <w:rsid w:val="00B91F86"/>
    <w:rsid w:val="00B95079"/>
    <w:rsid w:val="00BB1BB1"/>
    <w:rsid w:val="00BB2A3F"/>
    <w:rsid w:val="00BB457F"/>
    <w:rsid w:val="00BB54FA"/>
    <w:rsid w:val="00C0399F"/>
    <w:rsid w:val="00C233AB"/>
    <w:rsid w:val="00C35E73"/>
    <w:rsid w:val="00C475D0"/>
    <w:rsid w:val="00C82603"/>
    <w:rsid w:val="00CB15BB"/>
    <w:rsid w:val="00CC1F52"/>
    <w:rsid w:val="00CE2EFE"/>
    <w:rsid w:val="00CF0727"/>
    <w:rsid w:val="00D336EE"/>
    <w:rsid w:val="00D37386"/>
    <w:rsid w:val="00D460B6"/>
    <w:rsid w:val="00D709C2"/>
    <w:rsid w:val="00DB1E10"/>
    <w:rsid w:val="00DB2ED3"/>
    <w:rsid w:val="00DE0345"/>
    <w:rsid w:val="00DE7A32"/>
    <w:rsid w:val="00DF39BB"/>
    <w:rsid w:val="00E015A6"/>
    <w:rsid w:val="00E14AF0"/>
    <w:rsid w:val="00E26CAA"/>
    <w:rsid w:val="00E370BE"/>
    <w:rsid w:val="00E40D8F"/>
    <w:rsid w:val="00E5256F"/>
    <w:rsid w:val="00E746B0"/>
    <w:rsid w:val="00E84F75"/>
    <w:rsid w:val="00EA2B2B"/>
    <w:rsid w:val="00EE321E"/>
    <w:rsid w:val="00EF132A"/>
    <w:rsid w:val="00F468F3"/>
    <w:rsid w:val="00F73A63"/>
    <w:rsid w:val="00F860BA"/>
    <w:rsid w:val="00FB2538"/>
    <w:rsid w:val="035DBCE4"/>
    <w:rsid w:val="048216FA"/>
    <w:rsid w:val="04D35803"/>
    <w:rsid w:val="05DC3779"/>
    <w:rsid w:val="05DF7C17"/>
    <w:rsid w:val="0750E24D"/>
    <w:rsid w:val="08289BCD"/>
    <w:rsid w:val="0A0D9C79"/>
    <w:rsid w:val="0C258ABC"/>
    <w:rsid w:val="0F98EC11"/>
    <w:rsid w:val="0FACC300"/>
    <w:rsid w:val="101570A2"/>
    <w:rsid w:val="10C5CB37"/>
    <w:rsid w:val="130059C0"/>
    <w:rsid w:val="1301494E"/>
    <w:rsid w:val="14C1166B"/>
    <w:rsid w:val="16CD1058"/>
    <w:rsid w:val="1751BC8B"/>
    <w:rsid w:val="17A61422"/>
    <w:rsid w:val="19B54E8C"/>
    <w:rsid w:val="1A6471A4"/>
    <w:rsid w:val="1BBB2F2C"/>
    <w:rsid w:val="1CBC4DB3"/>
    <w:rsid w:val="1DEF7492"/>
    <w:rsid w:val="1E92B579"/>
    <w:rsid w:val="23DBE071"/>
    <w:rsid w:val="256FD592"/>
    <w:rsid w:val="2690EA1E"/>
    <w:rsid w:val="27D5909F"/>
    <w:rsid w:val="2831178B"/>
    <w:rsid w:val="2963441D"/>
    <w:rsid w:val="29CE5939"/>
    <w:rsid w:val="2A5E99C7"/>
    <w:rsid w:val="2BBFCC01"/>
    <w:rsid w:val="2C7649B3"/>
    <w:rsid w:val="2CB4E3D0"/>
    <w:rsid w:val="2F0B9AD4"/>
    <w:rsid w:val="2FD7C52C"/>
    <w:rsid w:val="30226AD6"/>
    <w:rsid w:val="32E28FFD"/>
    <w:rsid w:val="3333FDED"/>
    <w:rsid w:val="334BAEE0"/>
    <w:rsid w:val="341FF0F1"/>
    <w:rsid w:val="34C5DD58"/>
    <w:rsid w:val="35D0EFAC"/>
    <w:rsid w:val="368CFCC4"/>
    <w:rsid w:val="36BAFE67"/>
    <w:rsid w:val="3877870D"/>
    <w:rsid w:val="3A1B3D5A"/>
    <w:rsid w:val="3BA6BD53"/>
    <w:rsid w:val="3CBFA681"/>
    <w:rsid w:val="3CD546D6"/>
    <w:rsid w:val="3D908B4E"/>
    <w:rsid w:val="3EF00EBD"/>
    <w:rsid w:val="3F538CBD"/>
    <w:rsid w:val="40129E36"/>
    <w:rsid w:val="40D99794"/>
    <w:rsid w:val="423B034C"/>
    <w:rsid w:val="430A1999"/>
    <w:rsid w:val="43D072E4"/>
    <w:rsid w:val="49C181E5"/>
    <w:rsid w:val="4AEA0687"/>
    <w:rsid w:val="4CC8B149"/>
    <w:rsid w:val="4D2C5EDE"/>
    <w:rsid w:val="4D96D583"/>
    <w:rsid w:val="4E0E1BB6"/>
    <w:rsid w:val="4F3DBCA8"/>
    <w:rsid w:val="5045DD04"/>
    <w:rsid w:val="50A416AE"/>
    <w:rsid w:val="519E8C2D"/>
    <w:rsid w:val="52BB3F38"/>
    <w:rsid w:val="543E2F1A"/>
    <w:rsid w:val="5610F97C"/>
    <w:rsid w:val="56145D42"/>
    <w:rsid w:val="56BFC385"/>
    <w:rsid w:val="573F250A"/>
    <w:rsid w:val="57E41037"/>
    <w:rsid w:val="58CE13BB"/>
    <w:rsid w:val="5C7A67B5"/>
    <w:rsid w:val="5D4FBB2A"/>
    <w:rsid w:val="5F3E0968"/>
    <w:rsid w:val="617D74BB"/>
    <w:rsid w:val="618BE91C"/>
    <w:rsid w:val="63FB23B1"/>
    <w:rsid w:val="642B9492"/>
    <w:rsid w:val="65035601"/>
    <w:rsid w:val="65423AE5"/>
    <w:rsid w:val="686B0353"/>
    <w:rsid w:val="6A8943E0"/>
    <w:rsid w:val="6B3AC384"/>
    <w:rsid w:val="6F0159A8"/>
    <w:rsid w:val="6FE6293A"/>
    <w:rsid w:val="706F289D"/>
    <w:rsid w:val="71F09A13"/>
    <w:rsid w:val="722B1DA0"/>
    <w:rsid w:val="740C68A0"/>
    <w:rsid w:val="775CE9AB"/>
    <w:rsid w:val="7842DDEF"/>
    <w:rsid w:val="78776A44"/>
    <w:rsid w:val="79717080"/>
    <w:rsid w:val="7C85422B"/>
    <w:rsid w:val="7F75A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4DBECC"/>
  <w15:docId w15:val="{6687E95F-1974-44F1-9DCF-AA9E9C9BC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sz w:val="24"/>
      <w:szCs w:val="24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930F0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rsid w:val="002F1F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29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4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47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6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657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651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951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4741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166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2824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5076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3511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8278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74669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23917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77742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68488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59966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03058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42828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0805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728152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customXml" Target="../customXml/item4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FCCA703E2EEF4DAED680647696789A" ma:contentTypeVersion="28" ma:contentTypeDescription="Create a new document." ma:contentTypeScope="" ma:versionID="2a569dd2d400f3b4344572c64a3ad465">
  <xsd:schema xmlns:xsd="http://www.w3.org/2001/XMLSchema" xmlns:xs="http://www.w3.org/2001/XMLSchema" xmlns:p="http://schemas.microsoft.com/office/2006/metadata/properties" xmlns:ns2="fa30c79c-190d-46d7-a574-f9ddb98c3c27" xmlns:ns3="76a86eb9-167b-4462-b50c-8580a3555db3" targetNamespace="http://schemas.microsoft.com/office/2006/metadata/properties" ma:root="true" ma:fieldsID="0a979c46ae358010a62a6c8280dcce94" ns2:_="" ns3:_="">
    <xsd:import namespace="fa30c79c-190d-46d7-a574-f9ddb98c3c27"/>
    <xsd:import namespace="76a86eb9-167b-4462-b50c-8580a3555db3"/>
    <xsd:element name="properties">
      <xsd:complexType>
        <xsd:sequence>
          <xsd:element name="documentManagement">
            <xsd:complexType>
              <xsd:all>
                <xsd:element ref="ns2:CloudMigratorOriginId" minOccurs="0"/>
                <xsd:element ref="ns2:FileHash" minOccurs="0"/>
                <xsd:element ref="ns2:CloudMigratorVersion" minOccurs="0"/>
                <xsd:element ref="ns2:UniqueSourceRef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3:_dlc_DocId" minOccurs="0"/>
                <xsd:element ref="ns3:_dlc_DocIdUrl" minOccurs="0"/>
                <xsd:element ref="ns3:_dlc_DocIdPersistId" minOccurs="0"/>
                <xsd:element ref="ns2:MediaServiceBillingMetadata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30c79c-190d-46d7-a574-f9ddb98c3c27" elementFormDefault="qualified">
    <xsd:import namespace="http://schemas.microsoft.com/office/2006/documentManagement/types"/>
    <xsd:import namespace="http://schemas.microsoft.com/office/infopath/2007/PartnerControls"/>
    <xsd:element name="CloudMigratorOriginId" ma:index="4" nillable="true" ma:displayName="CloudMigratorOriginId" ma:internalName="CloudMigratorOriginId" ma:readOnly="false">
      <xsd:simpleType>
        <xsd:restriction base="dms:Note">
          <xsd:maxLength value="255"/>
        </xsd:restriction>
      </xsd:simpleType>
    </xsd:element>
    <xsd:element name="FileHash" ma:index="5" nillable="true" ma:displayName="FileHash" ma:internalName="FileHash" ma:readOnly="false">
      <xsd:simpleType>
        <xsd:restriction base="dms:Note">
          <xsd:maxLength value="255"/>
        </xsd:restriction>
      </xsd:simpleType>
    </xsd:element>
    <xsd:element name="CloudMigratorVersion" ma:index="6" nillable="true" ma:displayName="CloudMigratorVersion" ma:internalName="CloudMigratorVersion" ma:readOnly="false">
      <xsd:simpleType>
        <xsd:restriction base="dms:Note">
          <xsd:maxLength value="255"/>
        </xsd:restriction>
      </xsd:simpleType>
    </xsd:element>
    <xsd:element name="UniqueSourceRef" ma:index="7" nillable="true" ma:displayName="UniqueSourceRef" ma:internalName="UniqueSourceRef" ma:readOnly="false">
      <xsd:simpleType>
        <xsd:restriction base="dms:Note">
          <xsd:maxLength value="255"/>
        </xsd:restriction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ff736955-f8f2-4476-9c5e-786733774d6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2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a86eb9-167b-4462-b50c-8580a3555db3" elementFormDefault="qualified">
    <xsd:import namespace="http://schemas.microsoft.com/office/2006/documentManagement/types"/>
    <xsd:import namespace="http://schemas.microsoft.com/office/infopath/2007/PartnerControls"/>
    <xsd:element name="_dlc_DocId" ma:index="1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1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7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2" nillable="true" ma:displayName="Taxonomy Catch All Column" ma:hidden="true" ma:list="{dcfe0fc8-d42e-4306-bc78-db7af5b2d169}" ma:internalName="TaxCatchAll" ma:showField="CatchAllData" ma:web="76a86eb9-167b-4462-b50c-8580a3555d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2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niqueSourceRef xmlns="fa30c79c-190d-46d7-a574-f9ddb98c3c27" xsi:nil="true"/>
    <FileHash xmlns="fa30c79c-190d-46d7-a574-f9ddb98c3c27">d8141100fbbfaefafd0c35813bacd28f986b473a</FileHash>
    <CloudMigratorVersion xmlns="fa30c79c-190d-46d7-a574-f9ddb98c3c27">4.4.14.0</CloudMigratorVersion>
    <CloudMigratorOriginId xmlns="fa30c79c-190d-46d7-a574-f9ddb98c3c27">c583dea8-efa6-44f3-b893-c4f54e75917d</CloudMigratorOriginId>
    <TaxCatchAll xmlns="76a86eb9-167b-4462-b50c-8580a3555db3" xsi:nil="true"/>
    <lcf76f155ced4ddcb4097134ff3c332f xmlns="fa30c79c-190d-46d7-a574-f9ddb98c3c27">
      <Terms xmlns="http://schemas.microsoft.com/office/infopath/2007/PartnerControls"/>
    </lcf76f155ced4ddcb4097134ff3c332f>
    <_dlc_DocId xmlns="76a86eb9-167b-4462-b50c-8580a3555db3">ZDAF6VKSUCJ3-369704457-589402</_dlc_DocId>
    <_dlc_DocIdUrl xmlns="76a86eb9-167b-4462-b50c-8580a3555db3">
      <Url>https://stowevalleymat.sharepoint.com/sites/COTFolders/_layouts/15/DocIdRedir.aspx?ID=ZDAF6VKSUCJ3-369704457-589402</Url>
      <Description>ZDAF6VKSUCJ3-369704457-589402</Description>
    </_dlc_DocIdUrl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46BFC11-4249-4059-A852-3A98A69949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F3DB69-0A61-4C21-8F5B-6CB52EB015F7}"/>
</file>

<file path=customXml/itemProps3.xml><?xml version="1.0" encoding="utf-8"?>
<ds:datastoreItem xmlns:ds="http://schemas.openxmlformats.org/officeDocument/2006/customXml" ds:itemID="{49025357-4B3D-4ED8-B2F6-D058FF74281E}">
  <ds:schemaRefs>
    <ds:schemaRef ds:uri="d1322c63-16e2-4e8c-b053-a6f8db75bfd5"/>
    <ds:schemaRef ds:uri="http://schemas.microsoft.com/office/2006/metadata/properties"/>
    <ds:schemaRef ds:uri="94f61d13-a275-43c6-a6f3-0e07e8b7f44b"/>
    <ds:schemaRef ds:uri="http://purl.org/dc/dcmitype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259C02D9-4C65-46FF-8BA2-0DB4E1EC4EC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Warwickshire Education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Coten End Primary School</dc:title>
  <dc:subject/>
  <dc:creator>Authorised User</dc:creator>
  <keywords/>
  <lastModifiedBy>N Williams (COT)</lastModifiedBy>
  <revision>12</revision>
  <lastPrinted>2022-06-23T11:43:00.0000000Z</lastPrinted>
  <dcterms:created xsi:type="dcterms:W3CDTF">2023-06-12T13:00:00.0000000Z</dcterms:created>
  <dcterms:modified xsi:type="dcterms:W3CDTF">2026-09-29T08:43:23.2147560Z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URL">
    <vt:lpwstr/>
  </property>
  <property fmtid="{D5CDD505-2E9C-101B-9397-08002B2CF9AE}" pid="4" name="ContentTypeId">
    <vt:lpwstr>0x01010084FCCA703E2EEF4DAED680647696789A</vt:lpwstr>
  </property>
  <property fmtid="{D5CDD505-2E9C-101B-9397-08002B2CF9AE}" pid="5" name="MediaServiceImageTags">
    <vt:lpwstr/>
  </property>
  <property fmtid="{D5CDD505-2E9C-101B-9397-08002B2CF9AE}" pid="6" name="_ExtendedDescription">
    <vt:lpwstr/>
  </property>
  <property fmtid="{D5CDD505-2E9C-101B-9397-08002B2CF9AE}" pid="7" name="Order">
    <vt:r8>3653200</vt:r8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_SourceUrl">
    <vt:lpwstr/>
  </property>
  <property fmtid="{D5CDD505-2E9C-101B-9397-08002B2CF9AE}" pid="11" name="_SharedFileIndex">
    <vt:lpwstr/>
  </property>
  <property fmtid="{D5CDD505-2E9C-101B-9397-08002B2CF9AE}" pid="12" name="ComplianceAssetId">
    <vt:lpwstr/>
  </property>
  <property fmtid="{D5CDD505-2E9C-101B-9397-08002B2CF9AE}" pid="13" name="TemplateUrl">
    <vt:lpwstr/>
  </property>
  <property fmtid="{D5CDD505-2E9C-101B-9397-08002B2CF9AE}" pid="14" name="TriggerFlowInfo">
    <vt:lpwstr/>
  </property>
  <property fmtid="{D5CDD505-2E9C-101B-9397-08002B2CF9AE}" pid="15" name="_dlc_DocIdItemGuid">
    <vt:lpwstr>4c0e9056-11a9-49e2-b255-f75524ddce7d</vt:lpwstr>
  </property>
</Properties>
</file>