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4F526" w14:textId="2AB4DA60" w:rsidR="002111B8" w:rsidRPr="00B3212E" w:rsidRDefault="002111B8" w:rsidP="00B3212E">
      <w:pPr>
        <w:pStyle w:val="NoSpacing"/>
        <w:rPr>
          <w:rFonts w:ascii="Tahoma" w:hAnsi="Tahoma" w:cs="Tahoma"/>
          <w:sz w:val="20"/>
          <w:szCs w:val="20"/>
        </w:rPr>
      </w:pPr>
      <w:r w:rsidRPr="00B3212E">
        <w:rPr>
          <w:rFonts w:ascii="Tahoma" w:hAnsi="Tahoma" w:cs="Tahoma"/>
          <w:noProof/>
          <w:sz w:val="20"/>
          <w:szCs w:val="20"/>
          <w:lang w:val="en-GB" w:eastAsia="en-GB"/>
        </w:rPr>
        <mc:AlternateContent>
          <mc:Choice Requires="wps">
            <w:drawing>
              <wp:anchor distT="0" distB="0" distL="114300" distR="114300" simplePos="0" relativeHeight="251659264" behindDoc="0" locked="0" layoutInCell="1" allowOverlap="1" wp14:anchorId="01299E8D" wp14:editId="13974B14">
                <wp:simplePos x="0" y="0"/>
                <wp:positionH relativeFrom="column">
                  <wp:posOffset>1422400</wp:posOffset>
                </wp:positionH>
                <wp:positionV relativeFrom="paragraph">
                  <wp:posOffset>3888105</wp:posOffset>
                </wp:positionV>
                <wp:extent cx="7311390" cy="184023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311390" cy="18402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CCFF8F" w14:textId="092104C1" w:rsidR="00445891" w:rsidRPr="007B49B8" w:rsidRDefault="00445891" w:rsidP="007B49B8">
                            <w:pPr>
                              <w:pStyle w:val="NoSpacing"/>
                              <w:jc w:val="center"/>
                              <w:rPr>
                                <w:rFonts w:ascii="Tahoma" w:hAnsi="Tahoma" w:cs="Tahoma"/>
                                <w:color w:val="943634" w:themeColor="accent2" w:themeShade="BF"/>
                                <w:sz w:val="72"/>
                                <w:szCs w:val="72"/>
                                <w:lang w:val="en-GB"/>
                              </w:rPr>
                            </w:pPr>
                            <w:r w:rsidRPr="007B49B8">
                              <w:rPr>
                                <w:rFonts w:ascii="Tahoma" w:hAnsi="Tahoma" w:cs="Tahoma"/>
                                <w:color w:val="943634" w:themeColor="accent2" w:themeShade="BF"/>
                                <w:sz w:val="72"/>
                                <w:szCs w:val="72"/>
                                <w:lang w:val="en-GB"/>
                              </w:rPr>
                              <w:t>Year 6 Introduction Evening 202</w:t>
                            </w:r>
                            <w:r w:rsidR="006B7B06">
                              <w:rPr>
                                <w:rFonts w:ascii="Tahoma" w:hAnsi="Tahoma" w:cs="Tahoma"/>
                                <w:color w:val="943634" w:themeColor="accent2" w:themeShade="BF"/>
                                <w:sz w:val="72"/>
                                <w:szCs w:val="72"/>
                                <w:lang w:val="en-GB"/>
                              </w:rPr>
                              <w:t>5</w:t>
                            </w:r>
                          </w:p>
                          <w:p w14:paraId="2D491A17" w14:textId="77777777" w:rsidR="00445891" w:rsidRPr="007B49B8" w:rsidRDefault="00445891" w:rsidP="007B49B8">
                            <w:pPr>
                              <w:pStyle w:val="NoSpacing"/>
                              <w:jc w:val="center"/>
                              <w:rPr>
                                <w:rFonts w:ascii="Tahoma" w:hAnsi="Tahoma" w:cs="Tahoma"/>
                                <w:color w:val="000000" w:themeColor="text1"/>
                                <w:sz w:val="44"/>
                                <w:lang w:val="en-GB"/>
                              </w:rPr>
                            </w:pPr>
                            <w:r w:rsidRPr="007B49B8">
                              <w:rPr>
                                <w:rFonts w:ascii="Tahoma" w:hAnsi="Tahoma" w:cs="Tahoma"/>
                                <w:color w:val="000000" w:themeColor="text1"/>
                                <w:sz w:val="44"/>
                                <w:lang w:val="en-GB"/>
                              </w:rPr>
                              <w:t>Parent Information Pack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299E8D" id="_x0000_t202" coordsize="21600,21600" o:spt="202" path="m,l,21600r21600,l21600,xe">
                <v:stroke joinstyle="miter"/>
                <v:path gradientshapeok="t" o:connecttype="rect"/>
              </v:shapetype>
              <v:shape id="Text Box 1" o:spid="_x0000_s1026" type="#_x0000_t202" style="position:absolute;margin-left:112pt;margin-top:306.15pt;width:575.7pt;height:14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ZqWYQIAADUFAAAOAAAAZHJzL2Uyb0RvYy54bWysVF9v2jAQf5+072D5fYRQtraIUDEqpklV&#13;&#10;W41OfTaOXaI5Ps8+SNin79kJlHV76bQX+3z/73d3nl61tWE75UMFtuD5YMiZshLKyj4V/PvD8sMF&#13;&#10;ZwGFLYUBqwq+V4Ffzd6/mzZuokawAVMqz8iJDZPGFXyD6CZZFuRG1SIMwClLQg2+FkhP/5SVXjTk&#13;&#10;vTbZaDj8lDXgS+dBqhCIe90J+Sz511pJvNM6KGSm4JQbptOncx3PbDYVkycv3KaSfRriH7KoRWUp&#13;&#10;6NHVtUDBtr76w1VdSQ8BNA4k1BloXUmVaqBq8uGralYb4VSqhcAJ7ghT+H9u5e1u5e49w/YztNTA&#13;&#10;CEjjwiQQM9bTal/HmzJlJCcI90fYVItMEvP8LM/PLkkkSZZfjIejswRs9mLufMAvCmoWiYJ76kuC&#13;&#10;S+xuAlJIUj2oxGgWlpUxqTfG/sYgxY6jUnN765eME4V7o6KVsd+UZlWZEo+MNFZqYTzbCRoIIaWy&#13;&#10;mGpOfkk7ammK/RbDXj+adlm9xfhokSKDxaNxXVnwCaVXaZc/DinrTp/wO6k7ktiu276Tayj31GAP&#13;&#10;3ewHJ5cVNeFGBLwXnoadGkcLjHd0aANNwaGnONuA//U3ftSnGSQpZw0tT8HDz63wijPz1dJ0Xubj&#13;&#10;cdy29Bh/PB/Rw59K1qcSu60XQO3I6atwMpFRH82B1B7qR9rzeYxKImElxS44HsgFditN/4RU83lS&#13;&#10;ov1yAm/sysnoOsIbR+yhfRTe9XOINMK3cFgzMXk1jp1utLQw3yLoKs1qBLhDtQeedjONcP+PxOU/&#13;&#10;fSetl99u9gwAAP//AwBQSwMEFAAGAAgAAAAhAC89fa/lAAAAEQEAAA8AAABkcnMvZG93bnJldi54&#13;&#10;bWxMj81OwzAQhO9IvIO1SNyoHTctNM2mQlRcQS0/Ejc32SYR8TqK3Sa8Pe4JLiuNdndmvnwz2U6c&#13;&#10;afCtY4RkpkAQl65quUZ4f3u+ewDhg+HKdI4J4Yc8bIrrq9xklRt5R+d9qEU0YZ8ZhCaEPpPSlw1Z&#13;&#10;42euJ467oxusCVEOtawGM0Zz20mt1FJa03JMaExPTw2V3/uTRfh4OX59puq13tpFP7pJSbYriXh7&#13;&#10;M23XcTyuQQSawt8HXBhifyhisYM7ceVFh6B1GoECwjLRcxCXi/n9IgVxQFgpnYAscvmfpPgFAAD/&#13;&#10;/wMAUEsBAi0AFAAGAAgAAAAhALaDOJL+AAAA4QEAABMAAAAAAAAAAAAAAAAAAAAAAFtDb250ZW50&#13;&#10;X1R5cGVzXS54bWxQSwECLQAUAAYACAAAACEAOP0h/9YAAACUAQAACwAAAAAAAAAAAAAAAAAvAQAA&#13;&#10;X3JlbHMvLnJlbHNQSwECLQAUAAYACAAAACEA7PWalmECAAA1BQAADgAAAAAAAAAAAAAAAAAuAgAA&#13;&#10;ZHJzL2Uyb0RvYy54bWxQSwECLQAUAAYACAAAACEALz19r+UAAAARAQAADwAAAAAAAAAAAAAAAAC7&#13;&#10;BAAAZHJzL2Rvd25yZXYueG1sUEsFBgAAAAAEAAQA8wAAAM0FAAAAAA==&#13;&#10;" filled="f" stroked="f">
                <v:textbox>
                  <w:txbxContent>
                    <w:p w14:paraId="36CCFF8F" w14:textId="092104C1" w:rsidR="00445891" w:rsidRPr="007B49B8" w:rsidRDefault="00445891" w:rsidP="007B49B8">
                      <w:pPr>
                        <w:pStyle w:val="NoSpacing"/>
                        <w:jc w:val="center"/>
                        <w:rPr>
                          <w:rFonts w:ascii="Tahoma" w:hAnsi="Tahoma" w:cs="Tahoma"/>
                          <w:color w:val="943634" w:themeColor="accent2" w:themeShade="BF"/>
                          <w:sz w:val="72"/>
                          <w:szCs w:val="72"/>
                          <w:lang w:val="en-GB"/>
                        </w:rPr>
                      </w:pPr>
                      <w:r w:rsidRPr="007B49B8">
                        <w:rPr>
                          <w:rFonts w:ascii="Tahoma" w:hAnsi="Tahoma" w:cs="Tahoma"/>
                          <w:color w:val="943634" w:themeColor="accent2" w:themeShade="BF"/>
                          <w:sz w:val="72"/>
                          <w:szCs w:val="72"/>
                          <w:lang w:val="en-GB"/>
                        </w:rPr>
                        <w:t>Year 6 Introduction Evening 202</w:t>
                      </w:r>
                      <w:r w:rsidR="006B7B06">
                        <w:rPr>
                          <w:rFonts w:ascii="Tahoma" w:hAnsi="Tahoma" w:cs="Tahoma"/>
                          <w:color w:val="943634" w:themeColor="accent2" w:themeShade="BF"/>
                          <w:sz w:val="72"/>
                          <w:szCs w:val="72"/>
                          <w:lang w:val="en-GB"/>
                        </w:rPr>
                        <w:t>5</w:t>
                      </w:r>
                    </w:p>
                    <w:p w14:paraId="2D491A17" w14:textId="77777777" w:rsidR="00445891" w:rsidRPr="007B49B8" w:rsidRDefault="00445891" w:rsidP="007B49B8">
                      <w:pPr>
                        <w:pStyle w:val="NoSpacing"/>
                        <w:jc w:val="center"/>
                        <w:rPr>
                          <w:rFonts w:ascii="Tahoma" w:hAnsi="Tahoma" w:cs="Tahoma"/>
                          <w:color w:val="000000" w:themeColor="text1"/>
                          <w:sz w:val="44"/>
                          <w:lang w:val="en-GB"/>
                        </w:rPr>
                      </w:pPr>
                      <w:r w:rsidRPr="007B49B8">
                        <w:rPr>
                          <w:rFonts w:ascii="Tahoma" w:hAnsi="Tahoma" w:cs="Tahoma"/>
                          <w:color w:val="000000" w:themeColor="text1"/>
                          <w:sz w:val="44"/>
                          <w:lang w:val="en-GB"/>
                        </w:rPr>
                        <w:t>Parent Information Pack</w:t>
                      </w:r>
                    </w:p>
                  </w:txbxContent>
                </v:textbox>
                <w10:wrap type="square"/>
              </v:shape>
            </w:pict>
          </mc:Fallback>
        </mc:AlternateContent>
      </w:r>
      <w:r w:rsidRPr="00B3212E">
        <w:rPr>
          <w:rFonts w:ascii="Tahoma" w:hAnsi="Tahoma" w:cs="Tahoma"/>
          <w:noProof/>
          <w:sz w:val="20"/>
          <w:szCs w:val="20"/>
          <w:lang w:val="en-GB" w:eastAsia="en-GB"/>
        </w:rPr>
        <w:drawing>
          <wp:anchor distT="0" distB="0" distL="114300" distR="114300" simplePos="0" relativeHeight="251658240" behindDoc="0" locked="0" layoutInCell="1" allowOverlap="1" wp14:anchorId="01F78E4C" wp14:editId="111AB8D1">
            <wp:simplePos x="0" y="0"/>
            <wp:positionH relativeFrom="column">
              <wp:posOffset>3822954</wp:posOffset>
            </wp:positionH>
            <wp:positionV relativeFrom="paragraph">
              <wp:posOffset>1373632</wp:posOffset>
            </wp:positionV>
            <wp:extent cx="2277999" cy="2189196"/>
            <wp:effectExtent l="0" t="0" r="8255" b="0"/>
            <wp:wrapNone/>
            <wp:docPr id="2" name="Picture 2" descr="coten_end_logo_medium">
              <a:extLst xmlns:a="http://schemas.openxmlformats.org/drawingml/2006/main">
                <a:ext uri="{FF2B5EF4-FFF2-40B4-BE49-F238E27FC236}">
                  <a16:creationId xmlns:a16="http://schemas.microsoft.com/office/drawing/2014/main" id="{2BEC3371-652E-42C2-8AFD-E0DD95EBAA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coten_end_logo_medium">
                      <a:extLst>
                        <a:ext uri="{FF2B5EF4-FFF2-40B4-BE49-F238E27FC236}">
                          <a16:creationId xmlns:a16="http://schemas.microsoft.com/office/drawing/2014/main" id="{2BEC3371-652E-42C2-8AFD-E0DD95EBAAFD}"/>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7999" cy="2189196"/>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6CAD933C" w14:textId="77777777" w:rsidR="002111B8" w:rsidRPr="00B3212E" w:rsidRDefault="002111B8" w:rsidP="00B3212E">
      <w:pPr>
        <w:pStyle w:val="NoSpacing"/>
        <w:rPr>
          <w:rFonts w:ascii="Tahoma" w:hAnsi="Tahoma" w:cs="Tahoma"/>
          <w:sz w:val="20"/>
          <w:szCs w:val="20"/>
        </w:rPr>
      </w:pPr>
    </w:p>
    <w:p w14:paraId="59F65C3B" w14:textId="77777777" w:rsidR="002111B8" w:rsidRPr="00B3212E" w:rsidRDefault="002111B8" w:rsidP="00B3212E">
      <w:pPr>
        <w:pStyle w:val="NoSpacing"/>
        <w:rPr>
          <w:rFonts w:ascii="Tahoma" w:hAnsi="Tahoma" w:cs="Tahoma"/>
          <w:sz w:val="20"/>
          <w:szCs w:val="20"/>
        </w:rPr>
      </w:pPr>
    </w:p>
    <w:p w14:paraId="5B3D31F4" w14:textId="77777777" w:rsidR="002111B8" w:rsidRPr="00B3212E" w:rsidRDefault="002111B8" w:rsidP="00B3212E">
      <w:pPr>
        <w:pStyle w:val="NoSpacing"/>
        <w:rPr>
          <w:rFonts w:ascii="Tahoma" w:hAnsi="Tahoma" w:cs="Tahoma"/>
          <w:sz w:val="20"/>
          <w:szCs w:val="20"/>
        </w:rPr>
      </w:pPr>
    </w:p>
    <w:p w14:paraId="55B23468" w14:textId="77777777" w:rsidR="002111B8" w:rsidRPr="00B3212E" w:rsidRDefault="002111B8" w:rsidP="00B3212E">
      <w:pPr>
        <w:pStyle w:val="NoSpacing"/>
        <w:rPr>
          <w:rFonts w:ascii="Tahoma" w:hAnsi="Tahoma" w:cs="Tahoma"/>
          <w:sz w:val="20"/>
          <w:szCs w:val="20"/>
        </w:rPr>
      </w:pPr>
    </w:p>
    <w:p w14:paraId="309160A9" w14:textId="77777777" w:rsidR="002111B8" w:rsidRPr="00B3212E" w:rsidRDefault="002111B8" w:rsidP="00B3212E">
      <w:pPr>
        <w:pStyle w:val="NoSpacing"/>
        <w:rPr>
          <w:rFonts w:ascii="Tahoma" w:hAnsi="Tahoma" w:cs="Tahoma"/>
          <w:sz w:val="20"/>
          <w:szCs w:val="20"/>
        </w:rPr>
      </w:pPr>
    </w:p>
    <w:p w14:paraId="5435F5EE" w14:textId="77777777" w:rsidR="002111B8" w:rsidRPr="00B3212E" w:rsidRDefault="002111B8" w:rsidP="00B3212E">
      <w:pPr>
        <w:pStyle w:val="NoSpacing"/>
        <w:rPr>
          <w:rFonts w:ascii="Tahoma" w:hAnsi="Tahoma" w:cs="Tahoma"/>
          <w:sz w:val="20"/>
          <w:szCs w:val="20"/>
        </w:rPr>
      </w:pPr>
    </w:p>
    <w:p w14:paraId="352890B1" w14:textId="018BAB27" w:rsidR="002111B8" w:rsidRPr="00B3212E" w:rsidRDefault="002111B8" w:rsidP="00B3212E">
      <w:pPr>
        <w:pStyle w:val="NoSpacing"/>
        <w:rPr>
          <w:rFonts w:ascii="Tahoma" w:hAnsi="Tahoma" w:cs="Tahoma"/>
          <w:sz w:val="20"/>
          <w:szCs w:val="20"/>
        </w:rPr>
      </w:pPr>
    </w:p>
    <w:p w14:paraId="704398FC" w14:textId="77777777" w:rsidR="002111B8" w:rsidRPr="00B3212E" w:rsidRDefault="002111B8" w:rsidP="00B3212E">
      <w:pPr>
        <w:pStyle w:val="NoSpacing"/>
        <w:rPr>
          <w:rFonts w:ascii="Tahoma" w:hAnsi="Tahoma" w:cs="Tahoma"/>
          <w:sz w:val="20"/>
          <w:szCs w:val="20"/>
        </w:rPr>
      </w:pPr>
    </w:p>
    <w:p w14:paraId="6C50EEB6" w14:textId="77777777" w:rsidR="002111B8" w:rsidRPr="00B3212E" w:rsidRDefault="002111B8" w:rsidP="00B3212E">
      <w:pPr>
        <w:pStyle w:val="NoSpacing"/>
        <w:rPr>
          <w:rFonts w:ascii="Tahoma" w:hAnsi="Tahoma" w:cs="Tahoma"/>
          <w:sz w:val="20"/>
          <w:szCs w:val="20"/>
        </w:rPr>
      </w:pPr>
    </w:p>
    <w:p w14:paraId="77E29CFF" w14:textId="77777777" w:rsidR="002111B8" w:rsidRPr="00B3212E" w:rsidRDefault="002111B8" w:rsidP="00B3212E">
      <w:pPr>
        <w:pStyle w:val="NoSpacing"/>
        <w:rPr>
          <w:rFonts w:ascii="Tahoma" w:hAnsi="Tahoma" w:cs="Tahoma"/>
          <w:sz w:val="20"/>
          <w:szCs w:val="20"/>
        </w:rPr>
      </w:pPr>
    </w:p>
    <w:p w14:paraId="4BADDD98" w14:textId="77777777" w:rsidR="002111B8" w:rsidRPr="00B3212E" w:rsidRDefault="002111B8" w:rsidP="00B3212E">
      <w:pPr>
        <w:pStyle w:val="NoSpacing"/>
        <w:rPr>
          <w:rFonts w:ascii="Tahoma" w:hAnsi="Tahoma" w:cs="Tahoma"/>
          <w:sz w:val="20"/>
          <w:szCs w:val="20"/>
        </w:rPr>
      </w:pPr>
    </w:p>
    <w:p w14:paraId="681AECE7" w14:textId="77777777" w:rsidR="002111B8" w:rsidRPr="00B3212E" w:rsidRDefault="002111B8" w:rsidP="00B3212E">
      <w:pPr>
        <w:pStyle w:val="NoSpacing"/>
        <w:rPr>
          <w:rFonts w:ascii="Tahoma" w:hAnsi="Tahoma" w:cs="Tahoma"/>
          <w:sz w:val="20"/>
          <w:szCs w:val="20"/>
        </w:rPr>
      </w:pPr>
    </w:p>
    <w:p w14:paraId="6BFF4E34" w14:textId="77777777" w:rsidR="002111B8" w:rsidRPr="00B3212E" w:rsidRDefault="002111B8" w:rsidP="00B3212E">
      <w:pPr>
        <w:pStyle w:val="NoSpacing"/>
        <w:rPr>
          <w:rFonts w:ascii="Tahoma" w:hAnsi="Tahoma" w:cs="Tahoma"/>
          <w:sz w:val="20"/>
          <w:szCs w:val="20"/>
        </w:rPr>
      </w:pPr>
    </w:p>
    <w:p w14:paraId="3C681D7F" w14:textId="77777777" w:rsidR="002111B8" w:rsidRPr="00B3212E" w:rsidRDefault="002111B8" w:rsidP="00B3212E">
      <w:pPr>
        <w:pStyle w:val="NoSpacing"/>
        <w:rPr>
          <w:rFonts w:ascii="Tahoma" w:hAnsi="Tahoma" w:cs="Tahoma"/>
          <w:sz w:val="20"/>
          <w:szCs w:val="20"/>
        </w:rPr>
      </w:pPr>
    </w:p>
    <w:p w14:paraId="01406DAD" w14:textId="77777777" w:rsidR="002111B8" w:rsidRPr="00B3212E" w:rsidRDefault="002111B8" w:rsidP="00B3212E">
      <w:pPr>
        <w:pStyle w:val="NoSpacing"/>
        <w:rPr>
          <w:rFonts w:ascii="Tahoma" w:hAnsi="Tahoma" w:cs="Tahoma"/>
          <w:sz w:val="20"/>
          <w:szCs w:val="20"/>
        </w:rPr>
      </w:pPr>
    </w:p>
    <w:p w14:paraId="1FBC45D7" w14:textId="77777777" w:rsidR="002111B8" w:rsidRPr="00B3212E" w:rsidRDefault="002111B8" w:rsidP="00B3212E">
      <w:pPr>
        <w:pStyle w:val="NoSpacing"/>
        <w:rPr>
          <w:rFonts w:ascii="Tahoma" w:hAnsi="Tahoma" w:cs="Tahoma"/>
          <w:sz w:val="20"/>
          <w:szCs w:val="20"/>
        </w:rPr>
      </w:pPr>
    </w:p>
    <w:p w14:paraId="14D0013B" w14:textId="77777777" w:rsidR="002111B8" w:rsidRPr="00B3212E" w:rsidRDefault="002111B8" w:rsidP="00B3212E">
      <w:pPr>
        <w:pStyle w:val="NoSpacing"/>
        <w:rPr>
          <w:rFonts w:ascii="Tahoma" w:hAnsi="Tahoma" w:cs="Tahoma"/>
          <w:sz w:val="20"/>
          <w:szCs w:val="20"/>
        </w:rPr>
      </w:pPr>
    </w:p>
    <w:p w14:paraId="0ACBF54A" w14:textId="77777777" w:rsidR="002111B8" w:rsidRPr="00B3212E" w:rsidRDefault="002111B8" w:rsidP="00B3212E">
      <w:pPr>
        <w:pStyle w:val="NoSpacing"/>
        <w:rPr>
          <w:rFonts w:ascii="Tahoma" w:hAnsi="Tahoma" w:cs="Tahoma"/>
          <w:sz w:val="20"/>
          <w:szCs w:val="20"/>
        </w:rPr>
      </w:pPr>
    </w:p>
    <w:p w14:paraId="4D8DC03B" w14:textId="77777777" w:rsidR="002111B8" w:rsidRPr="00B3212E" w:rsidRDefault="002111B8" w:rsidP="00B3212E">
      <w:pPr>
        <w:pStyle w:val="NoSpacing"/>
        <w:rPr>
          <w:rFonts w:ascii="Tahoma" w:hAnsi="Tahoma" w:cs="Tahoma"/>
          <w:sz w:val="20"/>
          <w:szCs w:val="20"/>
        </w:rPr>
      </w:pPr>
    </w:p>
    <w:p w14:paraId="52147D4C" w14:textId="77777777" w:rsidR="002111B8" w:rsidRPr="00B3212E" w:rsidRDefault="002111B8" w:rsidP="00B3212E">
      <w:pPr>
        <w:pStyle w:val="NoSpacing"/>
        <w:rPr>
          <w:rFonts w:ascii="Tahoma" w:hAnsi="Tahoma" w:cs="Tahoma"/>
          <w:sz w:val="20"/>
          <w:szCs w:val="20"/>
        </w:rPr>
      </w:pPr>
    </w:p>
    <w:p w14:paraId="7717B74E" w14:textId="77777777" w:rsidR="002111B8" w:rsidRPr="00B3212E" w:rsidRDefault="002111B8" w:rsidP="00B3212E">
      <w:pPr>
        <w:pStyle w:val="NoSpacing"/>
        <w:rPr>
          <w:rFonts w:ascii="Tahoma" w:hAnsi="Tahoma" w:cs="Tahoma"/>
          <w:sz w:val="20"/>
          <w:szCs w:val="20"/>
        </w:rPr>
      </w:pPr>
    </w:p>
    <w:p w14:paraId="63E01E59" w14:textId="1AECB9DF" w:rsidR="002111B8" w:rsidRPr="00B3212E" w:rsidRDefault="002111B8" w:rsidP="00B3212E">
      <w:pPr>
        <w:pStyle w:val="NoSpacing"/>
        <w:rPr>
          <w:rFonts w:ascii="Tahoma" w:hAnsi="Tahoma" w:cs="Tahoma"/>
          <w:sz w:val="20"/>
          <w:szCs w:val="20"/>
        </w:rPr>
      </w:pPr>
    </w:p>
    <w:p w14:paraId="27F935A5" w14:textId="77777777" w:rsidR="002111B8" w:rsidRPr="00B3212E" w:rsidRDefault="002111B8" w:rsidP="00B3212E">
      <w:pPr>
        <w:pStyle w:val="NoSpacing"/>
        <w:rPr>
          <w:rFonts w:ascii="Tahoma" w:hAnsi="Tahoma" w:cs="Tahoma"/>
          <w:sz w:val="20"/>
          <w:szCs w:val="20"/>
        </w:rPr>
      </w:pPr>
    </w:p>
    <w:p w14:paraId="1E8BB157" w14:textId="5FF8934E" w:rsidR="002111B8" w:rsidRPr="00B3212E" w:rsidRDefault="002111B8" w:rsidP="00B3212E">
      <w:pPr>
        <w:pStyle w:val="NoSpacing"/>
        <w:rPr>
          <w:rFonts w:ascii="Tahoma" w:hAnsi="Tahoma" w:cs="Tahoma"/>
          <w:sz w:val="20"/>
          <w:szCs w:val="20"/>
        </w:rPr>
      </w:pPr>
    </w:p>
    <w:p w14:paraId="701F2B7F" w14:textId="77777777" w:rsidR="002111B8" w:rsidRPr="00B3212E" w:rsidRDefault="002111B8" w:rsidP="00B3212E">
      <w:pPr>
        <w:pStyle w:val="NoSpacing"/>
        <w:rPr>
          <w:rFonts w:ascii="Tahoma" w:hAnsi="Tahoma" w:cs="Tahoma"/>
          <w:sz w:val="20"/>
          <w:szCs w:val="20"/>
        </w:rPr>
      </w:pPr>
    </w:p>
    <w:p w14:paraId="76D49F9E" w14:textId="19EBDAD0" w:rsidR="002111B8" w:rsidRPr="00B3212E" w:rsidRDefault="002111B8" w:rsidP="00B3212E">
      <w:pPr>
        <w:pStyle w:val="NoSpacing"/>
        <w:rPr>
          <w:rFonts w:ascii="Tahoma" w:hAnsi="Tahoma" w:cs="Tahoma"/>
          <w:sz w:val="20"/>
          <w:szCs w:val="20"/>
        </w:rPr>
      </w:pPr>
    </w:p>
    <w:p w14:paraId="55FC7399" w14:textId="4E9B6A00" w:rsidR="002111B8" w:rsidRPr="00B3212E" w:rsidRDefault="002111B8" w:rsidP="00B3212E">
      <w:pPr>
        <w:pStyle w:val="NoSpacing"/>
        <w:rPr>
          <w:rFonts w:ascii="Tahoma" w:hAnsi="Tahoma" w:cs="Tahoma"/>
          <w:sz w:val="20"/>
          <w:szCs w:val="20"/>
        </w:rPr>
      </w:pPr>
    </w:p>
    <w:p w14:paraId="50EB9085" w14:textId="77777777" w:rsidR="002111B8" w:rsidRPr="00B3212E" w:rsidRDefault="002111B8" w:rsidP="00B3212E">
      <w:pPr>
        <w:pStyle w:val="NoSpacing"/>
        <w:rPr>
          <w:rFonts w:ascii="Tahoma" w:hAnsi="Tahoma" w:cs="Tahoma"/>
          <w:sz w:val="20"/>
          <w:szCs w:val="20"/>
        </w:rPr>
      </w:pPr>
    </w:p>
    <w:p w14:paraId="78141348" w14:textId="3BAE6DA4" w:rsidR="002111B8" w:rsidRPr="00B3212E" w:rsidRDefault="002111B8" w:rsidP="00B3212E">
      <w:pPr>
        <w:pStyle w:val="NoSpacing"/>
        <w:rPr>
          <w:rFonts w:ascii="Tahoma" w:hAnsi="Tahoma" w:cs="Tahoma"/>
          <w:sz w:val="20"/>
          <w:szCs w:val="20"/>
        </w:rPr>
      </w:pPr>
    </w:p>
    <w:p w14:paraId="3534B09C" w14:textId="77777777" w:rsidR="002111B8" w:rsidRPr="00B3212E" w:rsidRDefault="002111B8" w:rsidP="00B3212E">
      <w:pPr>
        <w:pStyle w:val="NoSpacing"/>
        <w:rPr>
          <w:rFonts w:ascii="Tahoma" w:hAnsi="Tahoma" w:cs="Tahoma"/>
          <w:sz w:val="20"/>
          <w:szCs w:val="20"/>
        </w:rPr>
      </w:pPr>
    </w:p>
    <w:p w14:paraId="41682976" w14:textId="77777777" w:rsidR="002111B8" w:rsidRPr="00B3212E" w:rsidRDefault="002111B8" w:rsidP="00B3212E">
      <w:pPr>
        <w:pStyle w:val="NoSpacing"/>
        <w:rPr>
          <w:rFonts w:ascii="Tahoma" w:hAnsi="Tahoma" w:cs="Tahoma"/>
          <w:sz w:val="20"/>
          <w:szCs w:val="20"/>
        </w:rPr>
      </w:pPr>
    </w:p>
    <w:p w14:paraId="540B7712" w14:textId="77777777" w:rsidR="002111B8" w:rsidRPr="00B3212E" w:rsidRDefault="002111B8" w:rsidP="00B3212E">
      <w:pPr>
        <w:pStyle w:val="NoSpacing"/>
        <w:rPr>
          <w:rFonts w:ascii="Tahoma" w:hAnsi="Tahoma" w:cs="Tahoma"/>
          <w:sz w:val="20"/>
          <w:szCs w:val="20"/>
        </w:rPr>
      </w:pPr>
    </w:p>
    <w:p w14:paraId="56E3DA42" w14:textId="77777777" w:rsidR="009C71D2" w:rsidRPr="00B3212E" w:rsidRDefault="002111B8" w:rsidP="00B3212E">
      <w:pPr>
        <w:pStyle w:val="NoSpacing"/>
        <w:rPr>
          <w:rFonts w:ascii="Tahoma" w:hAnsi="Tahoma" w:cs="Tahoma"/>
          <w:sz w:val="20"/>
          <w:szCs w:val="20"/>
        </w:rPr>
      </w:pPr>
      <w:r w:rsidRPr="00B3212E">
        <w:rPr>
          <w:rFonts w:ascii="Tahoma" w:hAnsi="Tahoma" w:cs="Tahoma"/>
          <w:sz w:val="20"/>
          <w:szCs w:val="20"/>
        </w:rPr>
        <w:tab/>
      </w:r>
    </w:p>
    <w:p w14:paraId="7E390551" w14:textId="2E54334B" w:rsidR="002111B8" w:rsidRPr="00B3212E" w:rsidRDefault="002111B8" w:rsidP="00B3212E">
      <w:pPr>
        <w:pStyle w:val="NoSpacing"/>
        <w:rPr>
          <w:rFonts w:ascii="Tahoma" w:hAnsi="Tahoma" w:cs="Tahoma"/>
          <w:sz w:val="20"/>
          <w:szCs w:val="20"/>
        </w:rPr>
      </w:pPr>
    </w:p>
    <w:p w14:paraId="2E5C85CF" w14:textId="77777777" w:rsidR="000954D4" w:rsidRDefault="000954D4">
      <w:r>
        <w:br w:type="page"/>
      </w:r>
    </w:p>
    <w:p w14:paraId="52F004CD" w14:textId="2856DC65" w:rsidR="00A147D8" w:rsidRPr="00A147D8" w:rsidRDefault="00A147D8" w:rsidP="00EA2BFD">
      <w:pPr>
        <w:pStyle w:val="NoSpacing"/>
        <w:shd w:val="clear" w:color="auto" w:fill="E5B8B7" w:themeFill="accent2" w:themeFillTint="66"/>
        <w:jc w:val="center"/>
        <w:rPr>
          <w:rFonts w:ascii="Tahoma" w:hAnsi="Tahoma" w:cs="Tahoma"/>
          <w:b/>
          <w:bCs/>
          <w:sz w:val="10"/>
          <w:szCs w:val="10"/>
        </w:rPr>
      </w:pPr>
    </w:p>
    <w:p w14:paraId="36E42861" w14:textId="261A1DA5" w:rsidR="000954D4" w:rsidRPr="000954D4" w:rsidRDefault="000954D4" w:rsidP="00EA2BFD">
      <w:pPr>
        <w:pStyle w:val="NoSpacing"/>
        <w:shd w:val="clear" w:color="auto" w:fill="E5B8B7" w:themeFill="accent2" w:themeFillTint="66"/>
        <w:jc w:val="center"/>
        <w:rPr>
          <w:rFonts w:ascii="Tahoma" w:hAnsi="Tahoma" w:cs="Tahoma"/>
          <w:b/>
          <w:bCs/>
        </w:rPr>
      </w:pPr>
      <w:r w:rsidRPr="000954D4">
        <w:rPr>
          <w:rFonts w:ascii="Tahoma" w:hAnsi="Tahoma" w:cs="Tahoma"/>
          <w:b/>
          <w:bCs/>
        </w:rPr>
        <w:t>Year 6: Writing Skills</w:t>
      </w:r>
    </w:p>
    <w:p w14:paraId="69EDD6B2" w14:textId="4D48A672" w:rsidR="000954D4" w:rsidRDefault="000954D4" w:rsidP="00EA2BFD">
      <w:pPr>
        <w:pStyle w:val="NoSpacing"/>
        <w:shd w:val="clear" w:color="auto" w:fill="E5B8B7" w:themeFill="accent2" w:themeFillTint="66"/>
        <w:jc w:val="center"/>
        <w:rPr>
          <w:rFonts w:ascii="Tahoma" w:hAnsi="Tahoma" w:cs="Tahoma"/>
          <w:sz w:val="20"/>
          <w:szCs w:val="20"/>
        </w:rPr>
      </w:pPr>
      <w:r w:rsidRPr="00B3212E">
        <w:rPr>
          <w:rFonts w:ascii="Tahoma" w:hAnsi="Tahoma" w:cs="Tahoma"/>
          <w:sz w:val="20"/>
          <w:szCs w:val="20"/>
        </w:rPr>
        <w:t xml:space="preserve">Skills in the white boxes indicate prior learning. Skills in the </w:t>
      </w:r>
      <w:proofErr w:type="spellStart"/>
      <w:r w:rsidRPr="00B3212E">
        <w:rPr>
          <w:rFonts w:ascii="Tahoma" w:hAnsi="Tahoma" w:cs="Tahoma"/>
          <w:sz w:val="20"/>
          <w:szCs w:val="20"/>
        </w:rPr>
        <w:t>coloured</w:t>
      </w:r>
      <w:proofErr w:type="spellEnd"/>
      <w:r w:rsidRPr="00B3212E">
        <w:rPr>
          <w:rFonts w:ascii="Tahoma" w:hAnsi="Tahoma" w:cs="Tahoma"/>
          <w:sz w:val="20"/>
          <w:szCs w:val="20"/>
        </w:rPr>
        <w:t xml:space="preserve"> boxes indicate end of year expectations.</w:t>
      </w:r>
    </w:p>
    <w:p w14:paraId="77264052" w14:textId="77777777" w:rsidR="00445891" w:rsidRPr="00445891" w:rsidRDefault="00445891" w:rsidP="00EA2BFD">
      <w:pPr>
        <w:pStyle w:val="NoSpacing"/>
        <w:shd w:val="clear" w:color="auto" w:fill="E5B8B7" w:themeFill="accent2" w:themeFillTint="66"/>
        <w:jc w:val="center"/>
        <w:rPr>
          <w:rFonts w:ascii="Tahoma" w:hAnsi="Tahoma" w:cs="Tahoma"/>
          <w:sz w:val="12"/>
          <w:szCs w:val="20"/>
        </w:rPr>
      </w:pPr>
    </w:p>
    <w:p w14:paraId="16C171A9" w14:textId="0A9DDFCB" w:rsidR="00445891" w:rsidRDefault="00445891">
      <w:pPr>
        <w:rPr>
          <w:rFonts w:ascii="Tahoma" w:hAnsi="Tahoma" w:cs="Tahoma"/>
          <w:sz w:val="20"/>
          <w:szCs w:val="20"/>
        </w:rPr>
      </w:pPr>
    </w:p>
    <w:p w14:paraId="659F2AC3" w14:textId="1BD8C813" w:rsidR="00100F9F" w:rsidRDefault="00100F9F">
      <w:pPr>
        <w:rPr>
          <w:rFonts w:ascii="Tahoma" w:hAnsi="Tahoma" w:cs="Tahoma"/>
          <w:sz w:val="20"/>
          <w:szCs w:val="20"/>
        </w:rPr>
      </w:pPr>
      <w:r w:rsidRPr="00100F9F">
        <w:rPr>
          <w:rFonts w:ascii="Tahoma" w:hAnsi="Tahoma" w:cs="Tahoma"/>
          <w:noProof/>
          <w:sz w:val="20"/>
          <w:szCs w:val="20"/>
        </w:rPr>
        <w:drawing>
          <wp:inline distT="0" distB="0" distL="0" distR="0" wp14:anchorId="668054D2" wp14:editId="6EBE5FBD">
            <wp:extent cx="9779000" cy="507555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779000" cy="5075555"/>
                    </a:xfrm>
                    <a:prstGeom prst="rect">
                      <a:avLst/>
                    </a:prstGeom>
                  </pic:spPr>
                </pic:pic>
              </a:graphicData>
            </a:graphic>
          </wp:inline>
        </w:drawing>
      </w:r>
    </w:p>
    <w:p w14:paraId="47C37A12" w14:textId="186BB92B" w:rsidR="00100F9F" w:rsidRDefault="00100F9F">
      <w:pPr>
        <w:rPr>
          <w:rFonts w:ascii="Tahoma" w:hAnsi="Tahoma" w:cs="Tahoma"/>
          <w:b/>
          <w:bCs/>
          <w:sz w:val="10"/>
          <w:szCs w:val="10"/>
        </w:rPr>
      </w:pPr>
      <w:r>
        <w:rPr>
          <w:rFonts w:ascii="Tahoma" w:hAnsi="Tahoma" w:cs="Tahoma"/>
          <w:b/>
          <w:bCs/>
          <w:sz w:val="10"/>
          <w:szCs w:val="10"/>
        </w:rPr>
        <w:br w:type="page"/>
      </w:r>
    </w:p>
    <w:p w14:paraId="77AB627C" w14:textId="77777777" w:rsidR="00A147D8" w:rsidRPr="00A147D8" w:rsidRDefault="00A147D8" w:rsidP="00A147D8">
      <w:pPr>
        <w:pStyle w:val="NoSpacing"/>
        <w:shd w:val="clear" w:color="auto" w:fill="E5B8B7" w:themeFill="accent2" w:themeFillTint="66"/>
        <w:jc w:val="center"/>
        <w:rPr>
          <w:rFonts w:ascii="Tahoma" w:hAnsi="Tahoma" w:cs="Tahoma"/>
          <w:b/>
          <w:bCs/>
          <w:sz w:val="10"/>
          <w:szCs w:val="10"/>
        </w:rPr>
      </w:pPr>
    </w:p>
    <w:p w14:paraId="04937CA8" w14:textId="5868CE69" w:rsidR="000954D4" w:rsidRPr="000954D4" w:rsidRDefault="000954D4" w:rsidP="00A147D8">
      <w:pPr>
        <w:pStyle w:val="NoSpacing"/>
        <w:shd w:val="clear" w:color="auto" w:fill="E5B8B7" w:themeFill="accent2" w:themeFillTint="66"/>
        <w:jc w:val="center"/>
        <w:rPr>
          <w:rFonts w:ascii="Tahoma" w:hAnsi="Tahoma" w:cs="Tahoma"/>
          <w:b/>
          <w:bCs/>
        </w:rPr>
      </w:pPr>
      <w:r w:rsidRPr="000954D4">
        <w:rPr>
          <w:rFonts w:ascii="Tahoma" w:hAnsi="Tahoma" w:cs="Tahoma"/>
          <w:b/>
          <w:bCs/>
        </w:rPr>
        <w:t xml:space="preserve">Year 6: </w:t>
      </w:r>
      <w:r>
        <w:rPr>
          <w:rFonts w:ascii="Tahoma" w:hAnsi="Tahoma" w:cs="Tahoma"/>
          <w:b/>
          <w:bCs/>
        </w:rPr>
        <w:t>Grammar Glossary</w:t>
      </w:r>
    </w:p>
    <w:p w14:paraId="2921FCFE" w14:textId="3A254B8B" w:rsidR="000954D4" w:rsidRDefault="00A147D8" w:rsidP="00A147D8">
      <w:pPr>
        <w:pStyle w:val="NoSpacing"/>
        <w:shd w:val="clear" w:color="auto" w:fill="E5B8B7" w:themeFill="accent2" w:themeFillTint="66"/>
        <w:jc w:val="center"/>
        <w:rPr>
          <w:rFonts w:ascii="Tahoma" w:hAnsi="Tahoma" w:cs="Tahoma"/>
          <w:sz w:val="20"/>
          <w:szCs w:val="20"/>
        </w:rPr>
      </w:pPr>
      <w:r>
        <w:rPr>
          <w:rFonts w:ascii="Tahoma" w:hAnsi="Tahoma" w:cs="Tahoma"/>
          <w:sz w:val="20"/>
          <w:szCs w:val="20"/>
        </w:rPr>
        <w:t xml:space="preserve">Below is an explanation of </w:t>
      </w:r>
      <w:r w:rsidR="00B64EEC">
        <w:rPr>
          <w:rFonts w:ascii="Tahoma" w:hAnsi="Tahoma" w:cs="Tahoma"/>
          <w:sz w:val="20"/>
          <w:szCs w:val="20"/>
        </w:rPr>
        <w:t xml:space="preserve">some of the grammar terminology children are taught in Year 6 (not all of it is new and has been covered in previous years). It is not an exhaustive list of all of the grammatical terms we use but covers the terms that we often have to teach the children in Year 6. </w:t>
      </w:r>
    </w:p>
    <w:p w14:paraId="6DB7252D" w14:textId="77777777" w:rsidR="00A147D8" w:rsidRPr="00A147D8" w:rsidRDefault="00A147D8" w:rsidP="00A147D8">
      <w:pPr>
        <w:pStyle w:val="NoSpacing"/>
        <w:shd w:val="clear" w:color="auto" w:fill="E5B8B7" w:themeFill="accent2" w:themeFillTint="66"/>
        <w:jc w:val="center"/>
        <w:rPr>
          <w:rFonts w:ascii="Tahoma" w:hAnsi="Tahoma" w:cs="Tahoma"/>
          <w:sz w:val="10"/>
          <w:szCs w:val="10"/>
        </w:rPr>
      </w:pPr>
    </w:p>
    <w:p w14:paraId="2B45A54D" w14:textId="05303D31" w:rsidR="00897037" w:rsidRDefault="00897037" w:rsidP="00B3212E">
      <w:pPr>
        <w:pStyle w:val="NoSpacing"/>
        <w:rPr>
          <w:rFonts w:ascii="Tahoma" w:hAnsi="Tahoma" w:cs="Tahoma"/>
          <w:sz w:val="20"/>
          <w:szCs w:val="20"/>
        </w:rPr>
      </w:pPr>
    </w:p>
    <w:tbl>
      <w:tblPr>
        <w:tblStyle w:val="TableGrid"/>
        <w:tblW w:w="15390" w:type="dxa"/>
        <w:tblLook w:val="04A0" w:firstRow="1" w:lastRow="0" w:firstColumn="1" w:lastColumn="0" w:noHBand="0" w:noVBand="1"/>
      </w:tblPr>
      <w:tblGrid>
        <w:gridCol w:w="2972"/>
        <w:gridCol w:w="12418"/>
      </w:tblGrid>
      <w:tr w:rsidR="0016252C" w:rsidRPr="004261CD" w14:paraId="485A0DAA" w14:textId="77777777" w:rsidTr="006269DA">
        <w:tc>
          <w:tcPr>
            <w:tcW w:w="2972" w:type="dxa"/>
          </w:tcPr>
          <w:p w14:paraId="51C23EA0"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Adverbial Phrase</w:t>
            </w:r>
          </w:p>
        </w:tc>
        <w:tc>
          <w:tcPr>
            <w:tcW w:w="12418" w:type="dxa"/>
          </w:tcPr>
          <w:p w14:paraId="23E952EC"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 xml:space="preserve">A phrase built around an </w:t>
            </w:r>
            <w:r w:rsidRPr="004261CD">
              <w:rPr>
                <w:rFonts w:ascii="Tahoma" w:hAnsi="Tahoma" w:cs="Tahoma"/>
                <w:b/>
                <w:sz w:val="20"/>
                <w:szCs w:val="20"/>
              </w:rPr>
              <w:t xml:space="preserve">adverb. </w:t>
            </w:r>
            <w:r w:rsidRPr="004261CD">
              <w:rPr>
                <w:rFonts w:ascii="Tahoma" w:hAnsi="Tahoma" w:cs="Tahoma"/>
                <w:sz w:val="20"/>
                <w:szCs w:val="20"/>
              </w:rPr>
              <w:t xml:space="preserve">Some adverbial phrases can also be a </w:t>
            </w:r>
            <w:r w:rsidRPr="004261CD">
              <w:rPr>
                <w:rFonts w:ascii="Tahoma" w:hAnsi="Tahoma" w:cs="Tahoma"/>
                <w:b/>
                <w:sz w:val="20"/>
                <w:szCs w:val="20"/>
              </w:rPr>
              <w:t>subordinate clause.</w:t>
            </w:r>
          </w:p>
          <w:p w14:paraId="491EF68F" w14:textId="77777777" w:rsidR="0016252C" w:rsidRPr="004261CD" w:rsidRDefault="0016252C" w:rsidP="006269DA">
            <w:pPr>
              <w:pStyle w:val="NoSpacing"/>
              <w:rPr>
                <w:rFonts w:ascii="Tahoma" w:hAnsi="Tahoma" w:cs="Tahoma"/>
                <w:sz w:val="20"/>
                <w:szCs w:val="20"/>
              </w:rPr>
            </w:pPr>
          </w:p>
          <w:p w14:paraId="43E5A916" w14:textId="77777777" w:rsidR="0016252C" w:rsidRPr="004261CD" w:rsidRDefault="0016252C" w:rsidP="006269DA">
            <w:pPr>
              <w:pStyle w:val="NoSpacing"/>
              <w:rPr>
                <w:rFonts w:ascii="Tahoma" w:hAnsi="Tahoma" w:cs="Tahoma"/>
                <w:color w:val="000000" w:themeColor="text1"/>
                <w:sz w:val="20"/>
                <w:szCs w:val="20"/>
              </w:rPr>
            </w:pPr>
            <w:r w:rsidRPr="004261CD">
              <w:rPr>
                <w:rFonts w:ascii="Tahoma" w:hAnsi="Tahoma" w:cs="Tahoma"/>
                <w:color w:val="DF2413"/>
                <w:sz w:val="20"/>
                <w:szCs w:val="20"/>
              </w:rPr>
              <w:t>Five minutes later</w:t>
            </w:r>
            <w:r w:rsidRPr="004261CD">
              <w:rPr>
                <w:rFonts w:ascii="Tahoma" w:hAnsi="Tahoma" w:cs="Tahoma"/>
                <w:sz w:val="20"/>
                <w:szCs w:val="20"/>
              </w:rPr>
              <w:t xml:space="preserve">, </w:t>
            </w:r>
            <w:r w:rsidRPr="004261CD">
              <w:rPr>
                <w:rFonts w:ascii="Tahoma" w:hAnsi="Tahoma" w:cs="Tahoma"/>
                <w:color w:val="000000" w:themeColor="text1"/>
                <w:sz w:val="20"/>
                <w:szCs w:val="20"/>
              </w:rPr>
              <w:t>lunch time ended.</w:t>
            </w:r>
          </w:p>
          <w:p w14:paraId="5C94825D"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 xml:space="preserve">As she took a handful of popcorn, </w:t>
            </w:r>
            <w:r w:rsidRPr="004261CD">
              <w:rPr>
                <w:rFonts w:ascii="Tahoma" w:hAnsi="Tahoma" w:cs="Tahoma"/>
                <w:color w:val="000000" w:themeColor="text1"/>
                <w:sz w:val="20"/>
                <w:szCs w:val="20"/>
              </w:rPr>
              <w:t>she gazed in awe at the screen.</w:t>
            </w:r>
          </w:p>
        </w:tc>
      </w:tr>
      <w:tr w:rsidR="00BC18A3" w:rsidRPr="004261CD" w14:paraId="0BC1A609" w14:textId="77777777" w:rsidTr="006269DA">
        <w:tc>
          <w:tcPr>
            <w:tcW w:w="2972" w:type="dxa"/>
          </w:tcPr>
          <w:p w14:paraId="505F5C5B" w14:textId="336F1D8C" w:rsidR="00BC18A3" w:rsidRPr="004261CD" w:rsidRDefault="00BC18A3" w:rsidP="006269DA">
            <w:pPr>
              <w:pStyle w:val="NoSpacing"/>
              <w:rPr>
                <w:rFonts w:ascii="Tahoma" w:hAnsi="Tahoma" w:cs="Tahoma"/>
                <w:sz w:val="20"/>
                <w:szCs w:val="20"/>
              </w:rPr>
            </w:pPr>
            <w:r>
              <w:rPr>
                <w:rFonts w:ascii="Tahoma" w:hAnsi="Tahoma" w:cs="Tahoma"/>
                <w:sz w:val="20"/>
                <w:szCs w:val="20"/>
              </w:rPr>
              <w:t>Antonym</w:t>
            </w:r>
          </w:p>
        </w:tc>
        <w:tc>
          <w:tcPr>
            <w:tcW w:w="12418" w:type="dxa"/>
          </w:tcPr>
          <w:p w14:paraId="695FD8BD" w14:textId="77777777" w:rsidR="00BC18A3" w:rsidRDefault="00BC18A3" w:rsidP="006269DA">
            <w:pPr>
              <w:pStyle w:val="NoSpacing"/>
              <w:rPr>
                <w:rFonts w:ascii="Tahoma" w:hAnsi="Tahoma" w:cs="Tahoma"/>
                <w:sz w:val="20"/>
                <w:szCs w:val="20"/>
              </w:rPr>
            </w:pPr>
            <w:r>
              <w:rPr>
                <w:rFonts w:ascii="Tahoma" w:hAnsi="Tahoma" w:cs="Tahoma"/>
                <w:sz w:val="20"/>
                <w:szCs w:val="20"/>
              </w:rPr>
              <w:t xml:space="preserve">A word with the opposite meaning to another. </w:t>
            </w:r>
          </w:p>
          <w:p w14:paraId="3DA5E50B" w14:textId="77777777" w:rsidR="00BC18A3" w:rsidRDefault="00BC18A3" w:rsidP="006269DA">
            <w:pPr>
              <w:pStyle w:val="NoSpacing"/>
              <w:rPr>
                <w:rFonts w:ascii="Tahoma" w:hAnsi="Tahoma" w:cs="Tahoma"/>
                <w:sz w:val="20"/>
                <w:szCs w:val="20"/>
              </w:rPr>
            </w:pPr>
          </w:p>
          <w:p w14:paraId="756701EC" w14:textId="2FAB325C" w:rsidR="00BC18A3" w:rsidRPr="004261CD" w:rsidRDefault="00BC18A3" w:rsidP="006269DA">
            <w:pPr>
              <w:pStyle w:val="NoSpacing"/>
              <w:rPr>
                <w:rFonts w:ascii="Tahoma" w:hAnsi="Tahoma" w:cs="Tahoma"/>
                <w:sz w:val="20"/>
                <w:szCs w:val="20"/>
              </w:rPr>
            </w:pPr>
            <w:r w:rsidRPr="00BC18A3">
              <w:rPr>
                <w:rFonts w:ascii="Tahoma" w:hAnsi="Tahoma" w:cs="Tahoma"/>
                <w:color w:val="FF0000"/>
                <w:sz w:val="20"/>
                <w:szCs w:val="20"/>
              </w:rPr>
              <w:t>good</w:t>
            </w:r>
            <w:r>
              <w:rPr>
                <w:rFonts w:ascii="Tahoma" w:hAnsi="Tahoma" w:cs="Tahoma"/>
                <w:sz w:val="20"/>
                <w:szCs w:val="20"/>
              </w:rPr>
              <w:t>/</w:t>
            </w:r>
            <w:r w:rsidRPr="00BC18A3">
              <w:rPr>
                <w:rFonts w:ascii="Tahoma" w:hAnsi="Tahoma" w:cs="Tahoma"/>
                <w:color w:val="FF0000"/>
                <w:sz w:val="20"/>
                <w:szCs w:val="20"/>
              </w:rPr>
              <w:t>bad</w:t>
            </w:r>
            <w:r>
              <w:rPr>
                <w:rFonts w:ascii="Tahoma" w:hAnsi="Tahoma" w:cs="Tahoma"/>
                <w:sz w:val="20"/>
                <w:szCs w:val="20"/>
              </w:rPr>
              <w:t xml:space="preserve">, </w:t>
            </w:r>
            <w:r w:rsidRPr="00BC18A3">
              <w:rPr>
                <w:rFonts w:ascii="Tahoma" w:hAnsi="Tahoma" w:cs="Tahoma"/>
                <w:color w:val="FF0000"/>
                <w:sz w:val="20"/>
                <w:szCs w:val="20"/>
              </w:rPr>
              <w:t>wise</w:t>
            </w:r>
            <w:r>
              <w:rPr>
                <w:rFonts w:ascii="Tahoma" w:hAnsi="Tahoma" w:cs="Tahoma"/>
                <w:sz w:val="20"/>
                <w:szCs w:val="20"/>
              </w:rPr>
              <w:t>/</w:t>
            </w:r>
            <w:r w:rsidRPr="00BC18A3">
              <w:rPr>
                <w:rFonts w:ascii="Tahoma" w:hAnsi="Tahoma" w:cs="Tahoma"/>
                <w:color w:val="FF0000"/>
                <w:sz w:val="20"/>
                <w:szCs w:val="20"/>
              </w:rPr>
              <w:t>foolish</w:t>
            </w:r>
            <w:r>
              <w:rPr>
                <w:rFonts w:ascii="Tahoma" w:hAnsi="Tahoma" w:cs="Tahoma"/>
                <w:sz w:val="20"/>
                <w:szCs w:val="20"/>
              </w:rPr>
              <w:t xml:space="preserve">, </w:t>
            </w:r>
            <w:r w:rsidRPr="00BC18A3">
              <w:rPr>
                <w:rFonts w:ascii="Tahoma" w:hAnsi="Tahoma" w:cs="Tahoma"/>
                <w:color w:val="FF0000"/>
                <w:sz w:val="20"/>
                <w:szCs w:val="20"/>
              </w:rPr>
              <w:t>long</w:t>
            </w:r>
            <w:r>
              <w:rPr>
                <w:rFonts w:ascii="Tahoma" w:hAnsi="Tahoma" w:cs="Tahoma"/>
                <w:sz w:val="20"/>
                <w:szCs w:val="20"/>
              </w:rPr>
              <w:t>/</w:t>
            </w:r>
            <w:r w:rsidRPr="00BC18A3">
              <w:rPr>
                <w:rFonts w:ascii="Tahoma" w:hAnsi="Tahoma" w:cs="Tahoma"/>
                <w:color w:val="FF0000"/>
                <w:sz w:val="20"/>
                <w:szCs w:val="20"/>
              </w:rPr>
              <w:t>short</w:t>
            </w:r>
          </w:p>
        </w:tc>
      </w:tr>
      <w:tr w:rsidR="0016252C" w:rsidRPr="004261CD" w14:paraId="2E8BF792" w14:textId="77777777" w:rsidTr="006269DA">
        <w:tc>
          <w:tcPr>
            <w:tcW w:w="2972" w:type="dxa"/>
          </w:tcPr>
          <w:p w14:paraId="41CB1178"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Article</w:t>
            </w:r>
          </w:p>
        </w:tc>
        <w:tc>
          <w:tcPr>
            <w:tcW w:w="12418" w:type="dxa"/>
          </w:tcPr>
          <w:p w14:paraId="2669F2D9" w14:textId="77777777" w:rsidR="0016252C" w:rsidRPr="004261CD" w:rsidRDefault="0016252C" w:rsidP="006269DA">
            <w:pPr>
              <w:pStyle w:val="NoSpacing"/>
              <w:rPr>
                <w:rFonts w:ascii="Tahoma" w:hAnsi="Tahoma" w:cs="Tahoma"/>
                <w:b/>
                <w:color w:val="000000" w:themeColor="text1"/>
                <w:sz w:val="20"/>
                <w:szCs w:val="20"/>
              </w:rPr>
            </w:pPr>
            <w:r w:rsidRPr="004261CD">
              <w:rPr>
                <w:rFonts w:ascii="Tahoma" w:hAnsi="Tahoma" w:cs="Tahoma"/>
                <w:sz w:val="20"/>
                <w:szCs w:val="20"/>
              </w:rPr>
              <w:t xml:space="preserve">The words </w:t>
            </w:r>
            <w:r w:rsidRPr="004261CD">
              <w:rPr>
                <w:rFonts w:ascii="Tahoma" w:hAnsi="Tahoma" w:cs="Tahoma"/>
                <w:color w:val="DF2413"/>
                <w:sz w:val="20"/>
                <w:szCs w:val="20"/>
              </w:rPr>
              <w:t xml:space="preserve">the, an </w:t>
            </w:r>
            <w:r w:rsidRPr="004261CD">
              <w:rPr>
                <w:rFonts w:ascii="Tahoma" w:hAnsi="Tahoma" w:cs="Tahoma"/>
                <w:color w:val="000000" w:themeColor="text1"/>
                <w:sz w:val="20"/>
                <w:szCs w:val="20"/>
              </w:rPr>
              <w:t xml:space="preserve">and </w:t>
            </w:r>
            <w:r w:rsidRPr="004261CD">
              <w:rPr>
                <w:rFonts w:ascii="Tahoma" w:hAnsi="Tahoma" w:cs="Tahoma"/>
                <w:color w:val="DF2413"/>
                <w:sz w:val="20"/>
                <w:szCs w:val="20"/>
              </w:rPr>
              <w:t xml:space="preserve">a </w:t>
            </w:r>
            <w:r w:rsidRPr="004261CD">
              <w:rPr>
                <w:rFonts w:ascii="Tahoma" w:hAnsi="Tahoma" w:cs="Tahoma"/>
                <w:color w:val="000000" w:themeColor="text1"/>
                <w:sz w:val="20"/>
                <w:szCs w:val="20"/>
              </w:rPr>
              <w:t xml:space="preserve">are articles and are all types of </w:t>
            </w:r>
            <w:r w:rsidRPr="004261CD">
              <w:rPr>
                <w:rFonts w:ascii="Tahoma" w:hAnsi="Tahoma" w:cs="Tahoma"/>
                <w:b/>
                <w:color w:val="000000" w:themeColor="text1"/>
                <w:sz w:val="20"/>
                <w:szCs w:val="20"/>
              </w:rPr>
              <w:t>determiner.</w:t>
            </w:r>
          </w:p>
          <w:p w14:paraId="499648E5" w14:textId="77777777" w:rsidR="0016252C" w:rsidRPr="004261CD" w:rsidRDefault="0016252C" w:rsidP="006269DA">
            <w:pPr>
              <w:pStyle w:val="NoSpacing"/>
              <w:rPr>
                <w:rFonts w:ascii="Tahoma" w:hAnsi="Tahoma" w:cs="Tahoma"/>
                <w:b/>
                <w:color w:val="000000" w:themeColor="text1"/>
                <w:sz w:val="20"/>
                <w:szCs w:val="20"/>
              </w:rPr>
            </w:pPr>
          </w:p>
          <w:p w14:paraId="25775FC5" w14:textId="77777777" w:rsidR="0016252C" w:rsidRPr="004261CD" w:rsidRDefault="0016252C" w:rsidP="006269DA">
            <w:pPr>
              <w:pStyle w:val="NoSpacing"/>
              <w:rPr>
                <w:rFonts w:ascii="Tahoma" w:hAnsi="Tahoma" w:cs="Tahoma"/>
                <w:color w:val="000000" w:themeColor="text1"/>
                <w:sz w:val="20"/>
                <w:szCs w:val="20"/>
              </w:rPr>
            </w:pPr>
            <w:r w:rsidRPr="004261CD">
              <w:rPr>
                <w:rFonts w:ascii="Tahoma" w:eastAsia="Calibri" w:hAnsi="Tahoma" w:cs="Tahoma"/>
                <w:color w:val="DF2413"/>
                <w:sz w:val="20"/>
                <w:szCs w:val="20"/>
              </w:rPr>
              <w:t>‘</w:t>
            </w:r>
            <w:r w:rsidRPr="004261CD">
              <w:rPr>
                <w:rFonts w:ascii="Tahoma" w:hAnsi="Tahoma" w:cs="Tahoma"/>
                <w:color w:val="DF2413"/>
                <w:sz w:val="20"/>
                <w:szCs w:val="20"/>
              </w:rPr>
              <w:t>The</w:t>
            </w:r>
            <w:r w:rsidRPr="004261CD">
              <w:rPr>
                <w:rFonts w:ascii="Tahoma" w:eastAsia="Calibri" w:hAnsi="Tahoma" w:cs="Tahoma"/>
                <w:color w:val="DF2413"/>
                <w:sz w:val="20"/>
                <w:szCs w:val="20"/>
              </w:rPr>
              <w:t>’</w:t>
            </w:r>
            <w:r w:rsidRPr="004261CD">
              <w:rPr>
                <w:rFonts w:ascii="Tahoma" w:hAnsi="Tahoma" w:cs="Tahoma"/>
                <w:color w:val="DF2413"/>
                <w:sz w:val="20"/>
                <w:szCs w:val="20"/>
              </w:rPr>
              <w:t xml:space="preserve"> </w:t>
            </w:r>
            <w:r w:rsidRPr="004261CD">
              <w:rPr>
                <w:rFonts w:ascii="Tahoma" w:hAnsi="Tahoma" w:cs="Tahoma"/>
                <w:color w:val="000000" w:themeColor="text1"/>
                <w:sz w:val="20"/>
                <w:szCs w:val="20"/>
              </w:rPr>
              <w:t xml:space="preserve">is called a </w:t>
            </w:r>
            <w:r w:rsidRPr="004261CD">
              <w:rPr>
                <w:rFonts w:ascii="Tahoma" w:hAnsi="Tahoma" w:cs="Tahoma"/>
                <w:b/>
                <w:color w:val="000000" w:themeColor="text1"/>
                <w:sz w:val="20"/>
                <w:szCs w:val="20"/>
              </w:rPr>
              <w:t xml:space="preserve">definite article </w:t>
            </w:r>
            <w:r w:rsidRPr="004261CD">
              <w:rPr>
                <w:rFonts w:ascii="Tahoma" w:hAnsi="Tahoma" w:cs="Tahoma"/>
                <w:color w:val="000000" w:themeColor="text1"/>
                <w:sz w:val="20"/>
                <w:szCs w:val="20"/>
              </w:rPr>
              <w:t xml:space="preserve">because </w:t>
            </w:r>
            <w:proofErr w:type="spellStart"/>
            <w:r w:rsidRPr="004261CD">
              <w:rPr>
                <w:rFonts w:ascii="Tahoma" w:hAnsi="Tahoma" w:cs="Tahoma"/>
                <w:color w:val="000000" w:themeColor="text1"/>
                <w:sz w:val="20"/>
                <w:szCs w:val="20"/>
              </w:rPr>
              <w:t>is</w:t>
            </w:r>
            <w:proofErr w:type="spellEnd"/>
            <w:r w:rsidRPr="004261CD">
              <w:rPr>
                <w:rFonts w:ascii="Tahoma" w:hAnsi="Tahoma" w:cs="Tahoma"/>
                <w:color w:val="000000" w:themeColor="text1"/>
                <w:sz w:val="20"/>
                <w:szCs w:val="20"/>
              </w:rPr>
              <w:t xml:space="preserve"> </w:t>
            </w:r>
            <w:proofErr w:type="spellStart"/>
            <w:r w:rsidRPr="004261CD">
              <w:rPr>
                <w:rFonts w:ascii="Tahoma" w:hAnsi="Tahoma" w:cs="Tahoma"/>
                <w:color w:val="000000" w:themeColor="text1"/>
                <w:sz w:val="20"/>
                <w:szCs w:val="20"/>
              </w:rPr>
              <w:t>is</w:t>
            </w:r>
            <w:proofErr w:type="spellEnd"/>
            <w:r w:rsidRPr="004261CD">
              <w:rPr>
                <w:rFonts w:ascii="Tahoma" w:hAnsi="Tahoma" w:cs="Tahoma"/>
                <w:color w:val="000000" w:themeColor="text1"/>
                <w:sz w:val="20"/>
                <w:szCs w:val="20"/>
              </w:rPr>
              <w:t xml:space="preserve"> used before a specific </w:t>
            </w:r>
            <w:r w:rsidRPr="004261CD">
              <w:rPr>
                <w:rFonts w:ascii="Tahoma" w:hAnsi="Tahoma" w:cs="Tahoma"/>
                <w:b/>
                <w:color w:val="000000" w:themeColor="text1"/>
                <w:sz w:val="20"/>
                <w:szCs w:val="20"/>
              </w:rPr>
              <w:t>noun</w:t>
            </w:r>
            <w:r w:rsidRPr="004261CD">
              <w:rPr>
                <w:rFonts w:ascii="Tahoma" w:hAnsi="Tahoma" w:cs="Tahoma"/>
                <w:color w:val="000000" w:themeColor="text1"/>
                <w:sz w:val="20"/>
                <w:szCs w:val="20"/>
              </w:rPr>
              <w:t xml:space="preserve"> (</w:t>
            </w:r>
            <w:r w:rsidRPr="004261CD">
              <w:rPr>
                <w:rFonts w:ascii="Tahoma" w:hAnsi="Tahoma" w:cs="Tahoma"/>
                <w:color w:val="DF2413"/>
                <w:sz w:val="20"/>
                <w:szCs w:val="20"/>
              </w:rPr>
              <w:t>the</w:t>
            </w:r>
            <w:r w:rsidRPr="004261CD">
              <w:rPr>
                <w:rFonts w:ascii="Tahoma" w:hAnsi="Tahoma" w:cs="Tahoma"/>
                <w:color w:val="000000" w:themeColor="text1"/>
                <w:sz w:val="20"/>
                <w:szCs w:val="20"/>
              </w:rPr>
              <w:t xml:space="preserve"> dog).</w:t>
            </w:r>
          </w:p>
          <w:p w14:paraId="6FA1D597" w14:textId="77777777" w:rsidR="0016252C" w:rsidRPr="004261CD" w:rsidRDefault="0016252C" w:rsidP="006269DA">
            <w:pPr>
              <w:pStyle w:val="NoSpacing"/>
              <w:rPr>
                <w:rFonts w:ascii="Tahoma" w:hAnsi="Tahoma" w:cs="Tahoma"/>
                <w:sz w:val="20"/>
                <w:szCs w:val="20"/>
              </w:rPr>
            </w:pPr>
            <w:r w:rsidRPr="004261CD">
              <w:rPr>
                <w:rFonts w:ascii="Tahoma" w:eastAsia="Calibri" w:hAnsi="Tahoma" w:cs="Tahoma"/>
                <w:color w:val="DF2413"/>
                <w:sz w:val="20"/>
                <w:szCs w:val="20"/>
              </w:rPr>
              <w:t>’</w:t>
            </w:r>
            <w:r w:rsidRPr="004261CD">
              <w:rPr>
                <w:rFonts w:ascii="Tahoma" w:hAnsi="Tahoma" w:cs="Tahoma"/>
                <w:color w:val="DF2413"/>
                <w:sz w:val="20"/>
                <w:szCs w:val="20"/>
              </w:rPr>
              <w:t>An</w:t>
            </w:r>
            <w:r w:rsidRPr="004261CD">
              <w:rPr>
                <w:rFonts w:ascii="Tahoma" w:eastAsia="Calibri" w:hAnsi="Tahoma" w:cs="Tahoma"/>
                <w:color w:val="DF2413"/>
                <w:sz w:val="20"/>
                <w:szCs w:val="20"/>
              </w:rPr>
              <w:t>’</w:t>
            </w:r>
            <w:r w:rsidRPr="004261CD">
              <w:rPr>
                <w:rFonts w:ascii="Tahoma" w:hAnsi="Tahoma" w:cs="Tahoma"/>
                <w:color w:val="DF2413"/>
                <w:sz w:val="20"/>
                <w:szCs w:val="20"/>
              </w:rPr>
              <w:t xml:space="preserve"> and </w:t>
            </w:r>
            <w:r w:rsidRPr="004261CD">
              <w:rPr>
                <w:rFonts w:ascii="Tahoma" w:eastAsia="Calibri" w:hAnsi="Tahoma" w:cs="Tahoma"/>
                <w:color w:val="DF2413"/>
                <w:sz w:val="20"/>
                <w:szCs w:val="20"/>
              </w:rPr>
              <w:t>‘</w:t>
            </w:r>
            <w:r w:rsidRPr="004261CD">
              <w:rPr>
                <w:rFonts w:ascii="Tahoma" w:hAnsi="Tahoma" w:cs="Tahoma"/>
                <w:color w:val="DF2413"/>
                <w:sz w:val="20"/>
                <w:szCs w:val="20"/>
              </w:rPr>
              <w:t>a</w:t>
            </w:r>
            <w:r w:rsidRPr="004261CD">
              <w:rPr>
                <w:rFonts w:ascii="Tahoma" w:eastAsia="Calibri" w:hAnsi="Tahoma" w:cs="Tahoma"/>
                <w:color w:val="DF2413"/>
                <w:sz w:val="20"/>
                <w:szCs w:val="20"/>
              </w:rPr>
              <w:t>’</w:t>
            </w:r>
            <w:r w:rsidRPr="004261CD">
              <w:rPr>
                <w:rFonts w:ascii="Tahoma" w:hAnsi="Tahoma" w:cs="Tahoma"/>
                <w:b/>
                <w:color w:val="DF2413"/>
                <w:sz w:val="20"/>
                <w:szCs w:val="20"/>
              </w:rPr>
              <w:t xml:space="preserve"> </w:t>
            </w:r>
            <w:r w:rsidRPr="004261CD">
              <w:rPr>
                <w:rFonts w:ascii="Tahoma" w:hAnsi="Tahoma" w:cs="Tahoma"/>
                <w:color w:val="000000" w:themeColor="text1"/>
                <w:sz w:val="20"/>
                <w:szCs w:val="20"/>
              </w:rPr>
              <w:t xml:space="preserve">are called </w:t>
            </w:r>
            <w:r w:rsidRPr="004261CD">
              <w:rPr>
                <w:rFonts w:ascii="Tahoma" w:hAnsi="Tahoma" w:cs="Tahoma"/>
                <w:b/>
                <w:color w:val="000000" w:themeColor="text1"/>
                <w:sz w:val="20"/>
                <w:szCs w:val="20"/>
              </w:rPr>
              <w:t>indefinite articles</w:t>
            </w:r>
            <w:r w:rsidRPr="004261CD">
              <w:rPr>
                <w:rFonts w:ascii="Tahoma" w:hAnsi="Tahoma" w:cs="Tahoma"/>
                <w:color w:val="000000" w:themeColor="text1"/>
                <w:sz w:val="20"/>
                <w:szCs w:val="20"/>
              </w:rPr>
              <w:t xml:space="preserve"> because</w:t>
            </w:r>
            <w:r w:rsidRPr="004261CD">
              <w:rPr>
                <w:rFonts w:ascii="Tahoma" w:hAnsi="Tahoma" w:cs="Tahoma"/>
                <w:b/>
                <w:color w:val="000000" w:themeColor="text1"/>
                <w:sz w:val="20"/>
                <w:szCs w:val="20"/>
              </w:rPr>
              <w:t xml:space="preserve"> </w:t>
            </w:r>
            <w:r w:rsidRPr="004261CD">
              <w:rPr>
                <w:rFonts w:ascii="Tahoma" w:hAnsi="Tahoma" w:cs="Tahoma"/>
                <w:color w:val="000000" w:themeColor="text1"/>
                <w:sz w:val="20"/>
                <w:szCs w:val="20"/>
              </w:rPr>
              <w:t xml:space="preserve">they are used before non-specific </w:t>
            </w:r>
            <w:r w:rsidRPr="004261CD">
              <w:rPr>
                <w:rFonts w:ascii="Tahoma" w:hAnsi="Tahoma" w:cs="Tahoma"/>
                <w:b/>
                <w:color w:val="000000" w:themeColor="text1"/>
                <w:sz w:val="20"/>
                <w:szCs w:val="20"/>
              </w:rPr>
              <w:t>nouns</w:t>
            </w:r>
            <w:r w:rsidRPr="004261CD">
              <w:rPr>
                <w:rFonts w:ascii="Tahoma" w:hAnsi="Tahoma" w:cs="Tahoma"/>
                <w:color w:val="000000" w:themeColor="text1"/>
                <w:sz w:val="20"/>
                <w:szCs w:val="20"/>
              </w:rPr>
              <w:t xml:space="preserve"> (</w:t>
            </w:r>
            <w:r w:rsidRPr="004261CD">
              <w:rPr>
                <w:rFonts w:ascii="Tahoma" w:hAnsi="Tahoma" w:cs="Tahoma"/>
                <w:color w:val="DF2413"/>
                <w:sz w:val="20"/>
                <w:szCs w:val="20"/>
              </w:rPr>
              <w:t>a</w:t>
            </w:r>
            <w:r w:rsidRPr="004261CD">
              <w:rPr>
                <w:rFonts w:ascii="Tahoma" w:hAnsi="Tahoma" w:cs="Tahoma"/>
                <w:color w:val="000000" w:themeColor="text1"/>
                <w:sz w:val="20"/>
                <w:szCs w:val="20"/>
              </w:rPr>
              <w:t xml:space="preserve"> dog).</w:t>
            </w:r>
          </w:p>
        </w:tc>
      </w:tr>
      <w:tr w:rsidR="00BC18A3" w:rsidRPr="004261CD" w14:paraId="00256DF5" w14:textId="77777777" w:rsidTr="006269DA">
        <w:tc>
          <w:tcPr>
            <w:tcW w:w="2972" w:type="dxa"/>
          </w:tcPr>
          <w:p w14:paraId="1E4019B0" w14:textId="139FA4EB" w:rsidR="00BC18A3" w:rsidRDefault="00BC18A3" w:rsidP="006269DA">
            <w:pPr>
              <w:pStyle w:val="NoSpacing"/>
              <w:rPr>
                <w:rFonts w:ascii="Tahoma" w:hAnsi="Tahoma" w:cs="Tahoma"/>
                <w:sz w:val="20"/>
                <w:szCs w:val="20"/>
              </w:rPr>
            </w:pPr>
            <w:r>
              <w:rPr>
                <w:rFonts w:ascii="Tahoma" w:hAnsi="Tahoma" w:cs="Tahoma"/>
                <w:sz w:val="20"/>
                <w:szCs w:val="20"/>
              </w:rPr>
              <w:t>Auxiliary Verb</w:t>
            </w:r>
          </w:p>
        </w:tc>
        <w:tc>
          <w:tcPr>
            <w:tcW w:w="12418" w:type="dxa"/>
          </w:tcPr>
          <w:p w14:paraId="378595E9" w14:textId="77777777" w:rsidR="00BC18A3" w:rsidRDefault="00BC18A3" w:rsidP="00BC18A3">
            <w:pPr>
              <w:pStyle w:val="NoSpacing"/>
              <w:rPr>
                <w:rFonts w:ascii="Tahoma" w:hAnsi="Tahoma" w:cs="Tahoma"/>
                <w:sz w:val="20"/>
                <w:szCs w:val="20"/>
              </w:rPr>
            </w:pPr>
            <w:r w:rsidRPr="00BC18A3">
              <w:rPr>
                <w:rFonts w:ascii="Tahoma" w:hAnsi="Tahoma" w:cs="Tahoma"/>
                <w:sz w:val="20"/>
                <w:szCs w:val="20"/>
              </w:rPr>
              <w:t xml:space="preserve">A </w:t>
            </w:r>
            <w:r w:rsidRPr="00BC18A3">
              <w:rPr>
                <w:rFonts w:ascii="Tahoma" w:hAnsi="Tahoma" w:cs="Tahoma"/>
                <w:b/>
                <w:bCs/>
                <w:sz w:val="20"/>
                <w:szCs w:val="20"/>
              </w:rPr>
              <w:t>verb</w:t>
            </w:r>
            <w:r w:rsidRPr="00BC18A3">
              <w:rPr>
                <w:rFonts w:ascii="Tahoma" w:hAnsi="Tahoma" w:cs="Tahoma"/>
                <w:sz w:val="20"/>
                <w:szCs w:val="20"/>
              </w:rPr>
              <w:t xml:space="preserve"> which forms the tense, mood and voice of other </w:t>
            </w:r>
            <w:r w:rsidRPr="00BC18A3">
              <w:rPr>
                <w:rFonts w:ascii="Tahoma" w:hAnsi="Tahoma" w:cs="Tahoma"/>
                <w:b/>
                <w:bCs/>
                <w:sz w:val="20"/>
                <w:szCs w:val="20"/>
              </w:rPr>
              <w:t>verbs</w:t>
            </w:r>
            <w:r w:rsidRPr="00BC18A3">
              <w:rPr>
                <w:rFonts w:ascii="Tahoma" w:hAnsi="Tahoma" w:cs="Tahoma"/>
                <w:sz w:val="20"/>
                <w:szCs w:val="20"/>
              </w:rPr>
              <w:t xml:space="preserve">. The </w:t>
            </w:r>
            <w:r w:rsidRPr="00BC18A3">
              <w:rPr>
                <w:rFonts w:ascii="Tahoma" w:hAnsi="Tahoma" w:cs="Tahoma"/>
                <w:b/>
                <w:bCs/>
                <w:sz w:val="20"/>
                <w:szCs w:val="20"/>
              </w:rPr>
              <w:t>auxiliary verbs</w:t>
            </w:r>
            <w:r w:rsidRPr="00BC18A3">
              <w:rPr>
                <w:rFonts w:ascii="Tahoma" w:hAnsi="Tahoma" w:cs="Tahoma"/>
                <w:sz w:val="20"/>
                <w:szCs w:val="20"/>
              </w:rPr>
              <w:t xml:space="preserve"> are </w:t>
            </w:r>
            <w:r w:rsidRPr="00BC18A3">
              <w:rPr>
                <w:rFonts w:ascii="Tahoma" w:hAnsi="Tahoma" w:cs="Tahoma"/>
                <w:color w:val="FF0000"/>
                <w:sz w:val="20"/>
                <w:szCs w:val="20"/>
              </w:rPr>
              <w:t>be</w:t>
            </w:r>
            <w:r w:rsidRPr="00BC18A3">
              <w:rPr>
                <w:rFonts w:ascii="Tahoma" w:hAnsi="Tahoma" w:cs="Tahoma"/>
                <w:sz w:val="20"/>
                <w:szCs w:val="20"/>
              </w:rPr>
              <w:t xml:space="preserve">, </w:t>
            </w:r>
            <w:r w:rsidRPr="00BC18A3">
              <w:rPr>
                <w:rFonts w:ascii="Tahoma" w:hAnsi="Tahoma" w:cs="Tahoma"/>
                <w:color w:val="FF0000"/>
                <w:sz w:val="20"/>
                <w:szCs w:val="20"/>
              </w:rPr>
              <w:t xml:space="preserve">do </w:t>
            </w:r>
            <w:r w:rsidRPr="00BC18A3">
              <w:rPr>
                <w:rFonts w:ascii="Tahoma" w:hAnsi="Tahoma" w:cs="Tahoma"/>
                <w:sz w:val="20"/>
                <w:szCs w:val="20"/>
              </w:rPr>
              <w:t xml:space="preserve">and </w:t>
            </w:r>
            <w:r w:rsidRPr="00BC18A3">
              <w:rPr>
                <w:rFonts w:ascii="Tahoma" w:hAnsi="Tahoma" w:cs="Tahoma"/>
                <w:color w:val="FF0000"/>
                <w:sz w:val="20"/>
                <w:szCs w:val="20"/>
              </w:rPr>
              <w:t xml:space="preserve">have </w:t>
            </w:r>
            <w:r w:rsidRPr="00BC18A3">
              <w:rPr>
                <w:rFonts w:ascii="Tahoma" w:hAnsi="Tahoma" w:cs="Tahoma"/>
                <w:sz w:val="20"/>
                <w:szCs w:val="20"/>
              </w:rPr>
              <w:t xml:space="preserve">plus all the </w:t>
            </w:r>
            <w:r w:rsidRPr="00BC18A3">
              <w:rPr>
                <w:rFonts w:ascii="Tahoma" w:hAnsi="Tahoma" w:cs="Tahoma"/>
                <w:b/>
                <w:bCs/>
                <w:sz w:val="20"/>
                <w:szCs w:val="20"/>
              </w:rPr>
              <w:t>modal verbs</w:t>
            </w:r>
            <w:r w:rsidRPr="00BC18A3">
              <w:rPr>
                <w:rFonts w:ascii="Tahoma" w:hAnsi="Tahoma" w:cs="Tahoma"/>
                <w:sz w:val="20"/>
                <w:szCs w:val="20"/>
              </w:rPr>
              <w:t xml:space="preserve">. </w:t>
            </w:r>
          </w:p>
          <w:p w14:paraId="1C2630A8" w14:textId="00C8EF00" w:rsidR="00BC18A3" w:rsidRPr="00BC18A3" w:rsidRDefault="00BC18A3" w:rsidP="00BC18A3">
            <w:pPr>
              <w:pStyle w:val="NoSpacing"/>
              <w:rPr>
                <w:rFonts w:ascii="Tahoma" w:hAnsi="Tahoma" w:cs="Tahoma"/>
                <w:b/>
                <w:bCs/>
                <w:sz w:val="20"/>
                <w:szCs w:val="20"/>
              </w:rPr>
            </w:pPr>
            <w:r w:rsidRPr="00BC18A3">
              <w:rPr>
                <w:rFonts w:ascii="Tahoma" w:hAnsi="Tahoma" w:cs="Tahoma"/>
                <w:sz w:val="20"/>
                <w:szCs w:val="20"/>
              </w:rPr>
              <w:t xml:space="preserve">For example, </w:t>
            </w:r>
            <w:r w:rsidRPr="00BC18A3">
              <w:rPr>
                <w:rFonts w:ascii="Tahoma" w:hAnsi="Tahoma" w:cs="Tahoma"/>
                <w:color w:val="FF0000"/>
                <w:sz w:val="20"/>
                <w:szCs w:val="20"/>
              </w:rPr>
              <w:t xml:space="preserve">be </w:t>
            </w:r>
            <w:r w:rsidRPr="00BC18A3">
              <w:rPr>
                <w:rFonts w:ascii="Tahoma" w:hAnsi="Tahoma" w:cs="Tahoma"/>
                <w:sz w:val="20"/>
                <w:szCs w:val="20"/>
              </w:rPr>
              <w:t xml:space="preserve">is used to form the </w:t>
            </w:r>
            <w:r w:rsidRPr="00BC18A3">
              <w:rPr>
                <w:rFonts w:ascii="Tahoma" w:hAnsi="Tahoma" w:cs="Tahoma"/>
                <w:b/>
                <w:bCs/>
                <w:sz w:val="20"/>
                <w:szCs w:val="20"/>
              </w:rPr>
              <w:t>progressive tense</w:t>
            </w:r>
            <w:r w:rsidRPr="00BC18A3">
              <w:rPr>
                <w:rFonts w:ascii="Tahoma" w:hAnsi="Tahoma" w:cs="Tahoma"/>
                <w:sz w:val="20"/>
                <w:szCs w:val="20"/>
              </w:rPr>
              <w:t xml:space="preserve">: I </w:t>
            </w:r>
            <w:r w:rsidRPr="00BC18A3">
              <w:rPr>
                <w:rFonts w:ascii="Tahoma" w:hAnsi="Tahoma" w:cs="Tahoma"/>
                <w:color w:val="FF0000"/>
                <w:sz w:val="20"/>
                <w:szCs w:val="20"/>
              </w:rPr>
              <w:t xml:space="preserve">am </w:t>
            </w:r>
            <w:r w:rsidRPr="00BC18A3">
              <w:rPr>
                <w:rFonts w:ascii="Tahoma" w:hAnsi="Tahoma" w:cs="Tahoma"/>
                <w:sz w:val="20"/>
                <w:szCs w:val="20"/>
              </w:rPr>
              <w:t>running.</w:t>
            </w:r>
          </w:p>
        </w:tc>
      </w:tr>
      <w:tr w:rsidR="0016252C" w:rsidRPr="004261CD" w14:paraId="0A2C8E7E" w14:textId="77777777" w:rsidTr="006269DA">
        <w:tc>
          <w:tcPr>
            <w:tcW w:w="2972" w:type="dxa"/>
          </w:tcPr>
          <w:p w14:paraId="4AA55D4D" w14:textId="77777777" w:rsidR="0016252C" w:rsidRPr="004261CD" w:rsidRDefault="0016252C" w:rsidP="006269DA">
            <w:pPr>
              <w:pStyle w:val="NoSpacing"/>
              <w:rPr>
                <w:rFonts w:ascii="Tahoma" w:hAnsi="Tahoma" w:cs="Tahoma"/>
                <w:sz w:val="20"/>
                <w:szCs w:val="20"/>
              </w:rPr>
            </w:pPr>
            <w:r>
              <w:rPr>
                <w:rFonts w:ascii="Tahoma" w:hAnsi="Tahoma" w:cs="Tahoma"/>
                <w:sz w:val="20"/>
                <w:szCs w:val="20"/>
              </w:rPr>
              <w:t>Brackets</w:t>
            </w:r>
          </w:p>
        </w:tc>
        <w:tc>
          <w:tcPr>
            <w:tcW w:w="12418" w:type="dxa"/>
          </w:tcPr>
          <w:p w14:paraId="44F934D4" w14:textId="77777777" w:rsidR="0016252C" w:rsidRPr="00FF5BCE" w:rsidRDefault="0016252C" w:rsidP="006269DA">
            <w:pPr>
              <w:pStyle w:val="NoSpacing"/>
              <w:rPr>
                <w:rFonts w:ascii="Tahoma" w:hAnsi="Tahoma" w:cs="Tahoma"/>
                <w:sz w:val="20"/>
                <w:szCs w:val="20"/>
              </w:rPr>
            </w:pPr>
            <w:r w:rsidRPr="00FF5BCE">
              <w:rPr>
                <w:rFonts w:ascii="Tahoma" w:hAnsi="Tahoma" w:cs="Tahoma"/>
                <w:sz w:val="20"/>
                <w:szCs w:val="20"/>
              </w:rPr>
              <w:t>A punctuation mark used to set a non-essential section of the sentence apart (also known as parenthesis).</w:t>
            </w:r>
          </w:p>
          <w:p w14:paraId="276C8B66" w14:textId="77777777" w:rsidR="0016252C" w:rsidRPr="004261CD" w:rsidRDefault="0016252C" w:rsidP="006269DA">
            <w:pPr>
              <w:pStyle w:val="NoSpacing"/>
              <w:rPr>
                <w:rFonts w:ascii="Tahoma" w:hAnsi="Tahoma" w:cs="Tahoma"/>
                <w:sz w:val="20"/>
                <w:szCs w:val="20"/>
              </w:rPr>
            </w:pPr>
            <w:r w:rsidRPr="00FF5BCE">
              <w:rPr>
                <w:rFonts w:ascii="Tahoma" w:hAnsi="Tahoma" w:cs="Tahoma"/>
                <w:sz w:val="20"/>
                <w:szCs w:val="20"/>
              </w:rPr>
              <w:t xml:space="preserve">My friend </w:t>
            </w:r>
            <w:r w:rsidRPr="00FF5BCE">
              <w:rPr>
                <w:rFonts w:ascii="Tahoma" w:hAnsi="Tahoma" w:cs="Tahoma"/>
                <w:color w:val="FF0000"/>
                <w:sz w:val="20"/>
                <w:szCs w:val="20"/>
              </w:rPr>
              <w:t xml:space="preserve">(who is two years older than me) </w:t>
            </w:r>
            <w:r w:rsidRPr="00FF5BCE">
              <w:rPr>
                <w:rFonts w:ascii="Tahoma" w:hAnsi="Tahoma" w:cs="Tahoma"/>
                <w:sz w:val="20"/>
                <w:szCs w:val="20"/>
              </w:rPr>
              <w:t>is coming to my house.</w:t>
            </w:r>
          </w:p>
        </w:tc>
      </w:tr>
      <w:tr w:rsidR="0016252C" w:rsidRPr="004261CD" w14:paraId="7EC5311C" w14:textId="77777777" w:rsidTr="006269DA">
        <w:tc>
          <w:tcPr>
            <w:tcW w:w="2972" w:type="dxa"/>
          </w:tcPr>
          <w:p w14:paraId="6A63215B"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Clause</w:t>
            </w:r>
          </w:p>
        </w:tc>
        <w:tc>
          <w:tcPr>
            <w:tcW w:w="12418" w:type="dxa"/>
          </w:tcPr>
          <w:p w14:paraId="780398FD"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 xml:space="preserve">A </w:t>
            </w:r>
            <w:r w:rsidRPr="004261CD">
              <w:rPr>
                <w:rFonts w:ascii="Tahoma" w:hAnsi="Tahoma" w:cs="Tahoma"/>
                <w:b/>
                <w:sz w:val="20"/>
                <w:szCs w:val="20"/>
              </w:rPr>
              <w:t>phrase</w:t>
            </w:r>
            <w:r w:rsidRPr="004261CD">
              <w:rPr>
                <w:rFonts w:ascii="Tahoma" w:hAnsi="Tahoma" w:cs="Tahoma"/>
                <w:sz w:val="20"/>
                <w:szCs w:val="20"/>
              </w:rPr>
              <w:t xml:space="preserve"> which contains a </w:t>
            </w:r>
            <w:r w:rsidRPr="004261CD">
              <w:rPr>
                <w:rFonts w:ascii="Tahoma" w:hAnsi="Tahoma" w:cs="Tahoma"/>
                <w:b/>
                <w:sz w:val="20"/>
                <w:szCs w:val="20"/>
              </w:rPr>
              <w:t xml:space="preserve">verb. </w:t>
            </w:r>
            <w:r w:rsidRPr="004261CD">
              <w:rPr>
                <w:rFonts w:ascii="Tahoma" w:hAnsi="Tahoma" w:cs="Tahoma"/>
                <w:sz w:val="20"/>
                <w:szCs w:val="20"/>
              </w:rPr>
              <w:t xml:space="preserve">The other words in the </w:t>
            </w:r>
            <w:r w:rsidRPr="004261CD">
              <w:rPr>
                <w:rFonts w:ascii="Tahoma" w:hAnsi="Tahoma" w:cs="Tahoma"/>
                <w:b/>
                <w:sz w:val="20"/>
                <w:szCs w:val="20"/>
              </w:rPr>
              <w:t xml:space="preserve">clause </w:t>
            </w:r>
            <w:r w:rsidRPr="004261CD">
              <w:rPr>
                <w:rFonts w:ascii="Tahoma" w:hAnsi="Tahoma" w:cs="Tahoma"/>
                <w:sz w:val="20"/>
                <w:szCs w:val="20"/>
              </w:rPr>
              <w:t xml:space="preserve">add meaning to the </w:t>
            </w:r>
            <w:r w:rsidRPr="004261CD">
              <w:rPr>
                <w:rFonts w:ascii="Tahoma" w:hAnsi="Tahoma" w:cs="Tahoma"/>
                <w:b/>
                <w:sz w:val="20"/>
                <w:szCs w:val="20"/>
              </w:rPr>
              <w:t>verb.</w:t>
            </w:r>
          </w:p>
          <w:p w14:paraId="3D11288F" w14:textId="77777777" w:rsidR="0016252C" w:rsidRPr="004261CD" w:rsidRDefault="0016252C" w:rsidP="006269DA">
            <w:pPr>
              <w:pStyle w:val="NoSpacing"/>
              <w:rPr>
                <w:rFonts w:ascii="Tahoma" w:hAnsi="Tahoma" w:cs="Tahoma"/>
                <w:b/>
                <w:sz w:val="20"/>
                <w:szCs w:val="20"/>
              </w:rPr>
            </w:pPr>
          </w:p>
          <w:p w14:paraId="564DB929"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There are different types of </w:t>
            </w:r>
            <w:r w:rsidRPr="004261CD">
              <w:rPr>
                <w:rFonts w:ascii="Tahoma" w:hAnsi="Tahoma" w:cs="Tahoma"/>
                <w:b/>
                <w:sz w:val="20"/>
                <w:szCs w:val="20"/>
              </w:rPr>
              <w:t xml:space="preserve">clause: main clause, subordinate clause </w:t>
            </w:r>
            <w:r w:rsidRPr="004261CD">
              <w:rPr>
                <w:rFonts w:ascii="Tahoma" w:hAnsi="Tahoma" w:cs="Tahoma"/>
                <w:sz w:val="20"/>
                <w:szCs w:val="20"/>
              </w:rPr>
              <w:t xml:space="preserve">and </w:t>
            </w:r>
            <w:r w:rsidRPr="004261CD">
              <w:rPr>
                <w:rFonts w:ascii="Tahoma" w:hAnsi="Tahoma" w:cs="Tahoma"/>
                <w:b/>
                <w:sz w:val="20"/>
                <w:szCs w:val="20"/>
              </w:rPr>
              <w:t>relative clause.</w:t>
            </w:r>
          </w:p>
        </w:tc>
      </w:tr>
      <w:tr w:rsidR="0016252C" w:rsidRPr="004261CD" w14:paraId="72F00707" w14:textId="77777777" w:rsidTr="006269DA">
        <w:tc>
          <w:tcPr>
            <w:tcW w:w="2972" w:type="dxa"/>
          </w:tcPr>
          <w:p w14:paraId="6DF9E97E" w14:textId="77777777" w:rsidR="0016252C" w:rsidRPr="00FF5BCE" w:rsidRDefault="0016252C" w:rsidP="006269DA">
            <w:pPr>
              <w:rPr>
                <w:rFonts w:ascii="Tahoma" w:hAnsi="Tahoma" w:cs="Tahoma"/>
                <w:sz w:val="20"/>
                <w:szCs w:val="20"/>
              </w:rPr>
            </w:pPr>
            <w:r w:rsidRPr="00FF5BCE">
              <w:rPr>
                <w:rFonts w:ascii="Tahoma" w:hAnsi="Tahoma" w:cs="Tahoma"/>
                <w:sz w:val="20"/>
                <w:szCs w:val="20"/>
              </w:rPr>
              <w:t>Cohesion</w:t>
            </w:r>
            <w:r w:rsidRPr="00FF5BCE">
              <w:rPr>
                <w:rFonts w:ascii="Tahoma" w:hAnsi="Tahoma" w:cs="Tahoma"/>
                <w:sz w:val="20"/>
                <w:szCs w:val="20"/>
              </w:rPr>
              <w:tab/>
            </w:r>
          </w:p>
          <w:p w14:paraId="277F7D63" w14:textId="77777777" w:rsidR="0016252C" w:rsidRPr="004261CD" w:rsidRDefault="0016252C" w:rsidP="006269DA">
            <w:pPr>
              <w:pStyle w:val="NoSpacing"/>
              <w:rPr>
                <w:rFonts w:ascii="Tahoma" w:hAnsi="Tahoma" w:cs="Tahoma"/>
                <w:sz w:val="20"/>
                <w:szCs w:val="20"/>
              </w:rPr>
            </w:pPr>
          </w:p>
        </w:tc>
        <w:tc>
          <w:tcPr>
            <w:tcW w:w="12418" w:type="dxa"/>
          </w:tcPr>
          <w:p w14:paraId="60FA071E" w14:textId="77777777" w:rsidR="0016252C" w:rsidRPr="004261CD" w:rsidRDefault="0016252C" w:rsidP="006269DA">
            <w:pPr>
              <w:pStyle w:val="NoSpacing"/>
              <w:rPr>
                <w:rFonts w:ascii="Tahoma" w:hAnsi="Tahoma" w:cs="Tahoma"/>
                <w:sz w:val="20"/>
                <w:szCs w:val="20"/>
              </w:rPr>
            </w:pPr>
            <w:r w:rsidRPr="00FF5BCE">
              <w:rPr>
                <w:rFonts w:ascii="Tahoma" w:hAnsi="Tahoma" w:cs="Tahoma"/>
                <w:sz w:val="20"/>
                <w:szCs w:val="20"/>
              </w:rPr>
              <w:t>A sentence will have cohesion if all the parts fit together, for example, if the tenses and pronouns are consistent and determiners refer to the correct noun.</w:t>
            </w:r>
          </w:p>
        </w:tc>
      </w:tr>
      <w:tr w:rsidR="00BC18A3" w:rsidRPr="004261CD" w14:paraId="6E8FB1A5" w14:textId="77777777" w:rsidTr="006269DA">
        <w:tc>
          <w:tcPr>
            <w:tcW w:w="2972" w:type="dxa"/>
          </w:tcPr>
          <w:p w14:paraId="47049C03" w14:textId="0D41914F" w:rsidR="00BC18A3" w:rsidRPr="004261CD" w:rsidRDefault="00BC18A3" w:rsidP="00BC18A3">
            <w:pPr>
              <w:pStyle w:val="NoSpacing"/>
              <w:rPr>
                <w:rFonts w:ascii="Tahoma" w:hAnsi="Tahoma" w:cs="Tahoma"/>
                <w:sz w:val="20"/>
                <w:szCs w:val="20"/>
              </w:rPr>
            </w:pPr>
            <w:r w:rsidRPr="00BC18A3">
              <w:rPr>
                <w:rFonts w:ascii="Tahoma" w:hAnsi="Tahoma" w:cs="Tahoma"/>
                <w:sz w:val="20"/>
                <w:szCs w:val="20"/>
              </w:rPr>
              <w:t>Colon</w:t>
            </w:r>
          </w:p>
          <w:p w14:paraId="748681F7" w14:textId="6EA16AC2" w:rsidR="00BC18A3" w:rsidRPr="004261CD" w:rsidRDefault="00BC18A3" w:rsidP="00BC18A3">
            <w:pPr>
              <w:pStyle w:val="NoSpacing"/>
              <w:jc w:val="center"/>
              <w:rPr>
                <w:rFonts w:ascii="Tahoma" w:hAnsi="Tahoma" w:cs="Tahoma"/>
                <w:sz w:val="20"/>
                <w:szCs w:val="20"/>
              </w:rPr>
            </w:pPr>
          </w:p>
        </w:tc>
        <w:tc>
          <w:tcPr>
            <w:tcW w:w="12418" w:type="dxa"/>
          </w:tcPr>
          <w:p w14:paraId="4AD75D81" w14:textId="6D0391CB" w:rsidR="00BC18A3" w:rsidRDefault="00BC18A3" w:rsidP="00BC18A3">
            <w:pPr>
              <w:pStyle w:val="NoSpacing"/>
              <w:rPr>
                <w:rFonts w:ascii="Tahoma" w:hAnsi="Tahoma" w:cs="Tahoma"/>
                <w:sz w:val="20"/>
                <w:szCs w:val="20"/>
              </w:rPr>
            </w:pPr>
            <w:r w:rsidRPr="00BC18A3">
              <w:rPr>
                <w:rFonts w:ascii="Tahoma" w:hAnsi="Tahoma" w:cs="Tahoma"/>
                <w:sz w:val="20"/>
                <w:szCs w:val="20"/>
              </w:rPr>
              <w:t xml:space="preserve">A punctuation mark used in a </w:t>
            </w:r>
            <w:r w:rsidRPr="00D61A9F">
              <w:rPr>
                <w:rFonts w:ascii="Tahoma" w:hAnsi="Tahoma" w:cs="Tahoma"/>
                <w:b/>
                <w:bCs/>
                <w:sz w:val="20"/>
                <w:szCs w:val="20"/>
              </w:rPr>
              <w:t>sentence</w:t>
            </w:r>
            <w:r w:rsidRPr="00BC18A3">
              <w:rPr>
                <w:rFonts w:ascii="Tahoma" w:hAnsi="Tahoma" w:cs="Tahoma"/>
                <w:sz w:val="20"/>
                <w:szCs w:val="20"/>
              </w:rPr>
              <w:t xml:space="preserve"> to indicate that something is about to follow, such as a quotation, an example or a list.</w:t>
            </w:r>
            <w:r>
              <w:rPr>
                <w:rFonts w:ascii="Tahoma" w:hAnsi="Tahoma" w:cs="Tahoma"/>
                <w:sz w:val="20"/>
                <w:szCs w:val="20"/>
              </w:rPr>
              <w:t xml:space="preserve"> </w:t>
            </w:r>
            <w:r w:rsidRPr="00BC18A3">
              <w:rPr>
                <w:rFonts w:ascii="Tahoma" w:hAnsi="Tahoma" w:cs="Tahoma"/>
                <w:sz w:val="20"/>
                <w:szCs w:val="20"/>
              </w:rPr>
              <w:t xml:space="preserve">A </w:t>
            </w:r>
            <w:r w:rsidRPr="00D61A9F">
              <w:rPr>
                <w:rFonts w:ascii="Tahoma" w:hAnsi="Tahoma" w:cs="Tahoma"/>
                <w:b/>
                <w:bCs/>
                <w:sz w:val="20"/>
                <w:szCs w:val="20"/>
              </w:rPr>
              <w:t>colon</w:t>
            </w:r>
            <w:r w:rsidRPr="00BC18A3">
              <w:rPr>
                <w:rFonts w:ascii="Tahoma" w:hAnsi="Tahoma" w:cs="Tahoma"/>
                <w:sz w:val="20"/>
                <w:szCs w:val="20"/>
              </w:rPr>
              <w:t xml:space="preserve"> can also be used between two </w:t>
            </w:r>
            <w:r w:rsidRPr="00D61A9F">
              <w:rPr>
                <w:rFonts w:ascii="Tahoma" w:hAnsi="Tahoma" w:cs="Tahoma"/>
                <w:b/>
                <w:bCs/>
                <w:sz w:val="20"/>
                <w:szCs w:val="20"/>
              </w:rPr>
              <w:t>main clauses</w:t>
            </w:r>
            <w:r w:rsidRPr="00BC18A3">
              <w:rPr>
                <w:rFonts w:ascii="Tahoma" w:hAnsi="Tahoma" w:cs="Tahoma"/>
                <w:sz w:val="20"/>
                <w:szCs w:val="20"/>
              </w:rPr>
              <w:t xml:space="preserve"> where the second </w:t>
            </w:r>
            <w:r w:rsidRPr="00D61A9F">
              <w:rPr>
                <w:rFonts w:ascii="Tahoma" w:hAnsi="Tahoma" w:cs="Tahoma"/>
                <w:b/>
                <w:bCs/>
                <w:sz w:val="20"/>
                <w:szCs w:val="20"/>
              </w:rPr>
              <w:t>clause</w:t>
            </w:r>
            <w:r w:rsidRPr="00BC18A3">
              <w:rPr>
                <w:rFonts w:ascii="Tahoma" w:hAnsi="Tahoma" w:cs="Tahoma"/>
                <w:sz w:val="20"/>
                <w:szCs w:val="20"/>
              </w:rPr>
              <w:t xml:space="preserve"> explains or expands upon the first in some way.</w:t>
            </w:r>
          </w:p>
          <w:p w14:paraId="3CFD18B9" w14:textId="77777777" w:rsidR="00D61A9F" w:rsidRPr="00BC18A3" w:rsidRDefault="00D61A9F" w:rsidP="00BC18A3">
            <w:pPr>
              <w:pStyle w:val="NoSpacing"/>
              <w:rPr>
                <w:rFonts w:ascii="Tahoma" w:hAnsi="Tahoma" w:cs="Tahoma"/>
                <w:sz w:val="20"/>
                <w:szCs w:val="20"/>
              </w:rPr>
            </w:pPr>
          </w:p>
          <w:p w14:paraId="432AEE09" w14:textId="77777777" w:rsidR="00BC18A3" w:rsidRPr="00D61A9F" w:rsidRDefault="00BC18A3" w:rsidP="00D61A9F">
            <w:pPr>
              <w:pStyle w:val="NoSpacing"/>
              <w:rPr>
                <w:rFonts w:ascii="Tahoma" w:hAnsi="Tahoma" w:cs="Tahoma"/>
                <w:color w:val="FF0000"/>
                <w:sz w:val="20"/>
                <w:szCs w:val="20"/>
              </w:rPr>
            </w:pPr>
            <w:r w:rsidRPr="00D61A9F">
              <w:rPr>
                <w:rFonts w:ascii="Tahoma" w:hAnsi="Tahoma" w:cs="Tahoma"/>
                <w:color w:val="FF0000"/>
                <w:sz w:val="20"/>
                <w:szCs w:val="20"/>
              </w:rPr>
              <w:t>I need three things at the shop: eggs, milk and break.</w:t>
            </w:r>
          </w:p>
          <w:p w14:paraId="6734C5A8" w14:textId="60FAB6BE" w:rsidR="00BC18A3" w:rsidRPr="004261CD" w:rsidRDefault="00BC18A3" w:rsidP="00BC18A3">
            <w:pPr>
              <w:pStyle w:val="NoSpacing"/>
              <w:rPr>
                <w:rFonts w:ascii="Tahoma" w:hAnsi="Tahoma" w:cs="Tahoma"/>
                <w:sz w:val="20"/>
                <w:szCs w:val="20"/>
              </w:rPr>
            </w:pPr>
            <w:r w:rsidRPr="00D61A9F">
              <w:rPr>
                <w:rFonts w:ascii="Tahoma" w:hAnsi="Tahoma" w:cs="Tahoma"/>
                <w:color w:val="FF0000"/>
                <w:sz w:val="20"/>
                <w:szCs w:val="20"/>
              </w:rPr>
              <w:t>He asked for help: he got it.</w:t>
            </w:r>
          </w:p>
        </w:tc>
      </w:tr>
      <w:tr w:rsidR="0016252C" w:rsidRPr="004261CD" w14:paraId="38958606" w14:textId="77777777" w:rsidTr="006269DA">
        <w:tc>
          <w:tcPr>
            <w:tcW w:w="2972" w:type="dxa"/>
          </w:tcPr>
          <w:p w14:paraId="7D4A7E6B"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Comma</w:t>
            </w:r>
          </w:p>
        </w:tc>
        <w:tc>
          <w:tcPr>
            <w:tcW w:w="12418" w:type="dxa"/>
          </w:tcPr>
          <w:p w14:paraId="2DE0B7D9"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A punctuation mark used to separate items in a list and to demarcate clauses.</w:t>
            </w:r>
          </w:p>
          <w:p w14:paraId="20F9C5BE" w14:textId="77777777" w:rsidR="0016252C" w:rsidRPr="004261CD" w:rsidRDefault="0016252C" w:rsidP="006269DA">
            <w:pPr>
              <w:pStyle w:val="NoSpacing"/>
              <w:rPr>
                <w:rFonts w:ascii="Tahoma" w:hAnsi="Tahoma" w:cs="Tahoma"/>
                <w:sz w:val="20"/>
                <w:szCs w:val="20"/>
              </w:rPr>
            </w:pPr>
          </w:p>
          <w:p w14:paraId="2923CF8F"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The warrior was fearless, strong, tall and skilled.</w:t>
            </w:r>
          </w:p>
          <w:p w14:paraId="5DDE6A01"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Before picking up his sword, he lifted his heavy shield.</w:t>
            </w:r>
          </w:p>
        </w:tc>
      </w:tr>
      <w:tr w:rsidR="0016252C" w:rsidRPr="004261CD" w14:paraId="46A7C97A" w14:textId="77777777" w:rsidTr="006269DA">
        <w:tc>
          <w:tcPr>
            <w:tcW w:w="2972" w:type="dxa"/>
          </w:tcPr>
          <w:p w14:paraId="465D4733"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Complex Sentence</w:t>
            </w:r>
          </w:p>
        </w:tc>
        <w:tc>
          <w:tcPr>
            <w:tcW w:w="12418" w:type="dxa"/>
          </w:tcPr>
          <w:p w14:paraId="03815AC1"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 xml:space="preserve">Formed by joining a </w:t>
            </w:r>
            <w:r w:rsidRPr="004261CD">
              <w:rPr>
                <w:rFonts w:ascii="Tahoma" w:hAnsi="Tahoma" w:cs="Tahoma"/>
                <w:b/>
                <w:sz w:val="20"/>
                <w:szCs w:val="20"/>
              </w:rPr>
              <w:t>main clause</w:t>
            </w:r>
            <w:r w:rsidRPr="004261CD">
              <w:rPr>
                <w:rFonts w:ascii="Tahoma" w:hAnsi="Tahoma" w:cs="Tahoma"/>
                <w:sz w:val="20"/>
                <w:szCs w:val="20"/>
              </w:rPr>
              <w:t xml:space="preserve"> with a </w:t>
            </w:r>
            <w:r w:rsidRPr="004261CD">
              <w:rPr>
                <w:rFonts w:ascii="Tahoma" w:hAnsi="Tahoma" w:cs="Tahoma"/>
                <w:b/>
                <w:sz w:val="20"/>
                <w:szCs w:val="20"/>
              </w:rPr>
              <w:t xml:space="preserve">subordinate clause </w:t>
            </w:r>
            <w:r w:rsidRPr="004261CD">
              <w:rPr>
                <w:rFonts w:ascii="Tahoma" w:hAnsi="Tahoma" w:cs="Tahoma"/>
                <w:sz w:val="20"/>
                <w:szCs w:val="20"/>
              </w:rPr>
              <w:t xml:space="preserve">using a </w:t>
            </w:r>
            <w:r w:rsidRPr="004261CD">
              <w:rPr>
                <w:rFonts w:ascii="Tahoma" w:hAnsi="Tahoma" w:cs="Tahoma"/>
                <w:b/>
                <w:sz w:val="20"/>
                <w:szCs w:val="20"/>
              </w:rPr>
              <w:t xml:space="preserve">subordinating conjunction. </w:t>
            </w:r>
          </w:p>
          <w:p w14:paraId="14834ED2" w14:textId="77777777" w:rsidR="0016252C" w:rsidRPr="004261CD" w:rsidRDefault="0016252C" w:rsidP="006269DA">
            <w:pPr>
              <w:pStyle w:val="NoSpacing"/>
              <w:rPr>
                <w:rFonts w:ascii="Tahoma" w:hAnsi="Tahoma" w:cs="Tahoma"/>
                <w:b/>
                <w:sz w:val="20"/>
                <w:szCs w:val="20"/>
              </w:rPr>
            </w:pPr>
          </w:p>
          <w:p w14:paraId="0C738451"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I was tired because I had worked all day.</w:t>
            </w:r>
          </w:p>
        </w:tc>
      </w:tr>
      <w:tr w:rsidR="0016252C" w:rsidRPr="004261CD" w14:paraId="0261BD44" w14:textId="77777777" w:rsidTr="006269DA">
        <w:tc>
          <w:tcPr>
            <w:tcW w:w="2972" w:type="dxa"/>
          </w:tcPr>
          <w:p w14:paraId="428A45DF"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Conjunction</w:t>
            </w:r>
          </w:p>
        </w:tc>
        <w:tc>
          <w:tcPr>
            <w:tcW w:w="12418" w:type="dxa"/>
          </w:tcPr>
          <w:p w14:paraId="4DA745D1"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 xml:space="preserve">A word that joins clauses. Conjunctions can be </w:t>
            </w:r>
            <w:r w:rsidRPr="004261CD">
              <w:rPr>
                <w:rFonts w:ascii="Tahoma" w:hAnsi="Tahoma" w:cs="Tahoma"/>
                <w:b/>
                <w:sz w:val="20"/>
                <w:szCs w:val="20"/>
              </w:rPr>
              <w:t xml:space="preserve">co-ordinating </w:t>
            </w:r>
            <w:r w:rsidRPr="004261CD">
              <w:rPr>
                <w:rFonts w:ascii="Tahoma" w:hAnsi="Tahoma" w:cs="Tahoma"/>
                <w:sz w:val="20"/>
                <w:szCs w:val="20"/>
              </w:rPr>
              <w:t xml:space="preserve">or </w:t>
            </w:r>
            <w:r w:rsidRPr="004261CD">
              <w:rPr>
                <w:rFonts w:ascii="Tahoma" w:hAnsi="Tahoma" w:cs="Tahoma"/>
                <w:b/>
                <w:sz w:val="20"/>
                <w:szCs w:val="20"/>
              </w:rPr>
              <w:t>subordinating.</w:t>
            </w:r>
          </w:p>
          <w:p w14:paraId="252E398B" w14:textId="77777777" w:rsidR="0016252C" w:rsidRPr="004261CD" w:rsidRDefault="0016252C" w:rsidP="006269DA">
            <w:pPr>
              <w:pStyle w:val="NoSpacing"/>
              <w:rPr>
                <w:rFonts w:ascii="Tahoma" w:hAnsi="Tahoma" w:cs="Tahoma"/>
                <w:b/>
                <w:sz w:val="20"/>
                <w:szCs w:val="20"/>
              </w:rPr>
            </w:pPr>
          </w:p>
          <w:p w14:paraId="7962626F"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 xml:space="preserve">A co-ordinating conjunction joins a </w:t>
            </w:r>
            <w:r w:rsidRPr="004261CD">
              <w:rPr>
                <w:rFonts w:ascii="Tahoma" w:hAnsi="Tahoma" w:cs="Tahoma"/>
                <w:b/>
                <w:sz w:val="20"/>
                <w:szCs w:val="20"/>
              </w:rPr>
              <w:t xml:space="preserve">main clause </w:t>
            </w:r>
            <w:r w:rsidRPr="004261CD">
              <w:rPr>
                <w:rFonts w:ascii="Tahoma" w:hAnsi="Tahoma" w:cs="Tahoma"/>
                <w:sz w:val="20"/>
                <w:szCs w:val="20"/>
              </w:rPr>
              <w:t xml:space="preserve">to a </w:t>
            </w:r>
            <w:r w:rsidRPr="004261CD">
              <w:rPr>
                <w:rFonts w:ascii="Tahoma" w:hAnsi="Tahoma" w:cs="Tahoma"/>
                <w:b/>
                <w:sz w:val="20"/>
                <w:szCs w:val="20"/>
              </w:rPr>
              <w:t>main clause.</w:t>
            </w:r>
          </w:p>
          <w:p w14:paraId="4E672D77"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sz w:val="20"/>
                <w:szCs w:val="20"/>
              </w:rPr>
              <w:t xml:space="preserve">Examples are </w:t>
            </w:r>
            <w:r w:rsidRPr="004261CD">
              <w:rPr>
                <w:rFonts w:ascii="Tahoma" w:hAnsi="Tahoma" w:cs="Tahoma"/>
                <w:color w:val="DF2413"/>
                <w:sz w:val="20"/>
                <w:szCs w:val="20"/>
              </w:rPr>
              <w:t>for, and, nor, but, or, yet, so</w:t>
            </w:r>
          </w:p>
          <w:p w14:paraId="674812DB" w14:textId="77777777" w:rsidR="0016252C" w:rsidRPr="004261CD" w:rsidRDefault="0016252C" w:rsidP="006269DA">
            <w:pPr>
              <w:pStyle w:val="NoSpacing"/>
              <w:rPr>
                <w:rFonts w:ascii="Tahoma" w:hAnsi="Tahoma" w:cs="Tahoma"/>
                <w:b/>
                <w:color w:val="000000" w:themeColor="text1"/>
                <w:sz w:val="20"/>
                <w:szCs w:val="20"/>
              </w:rPr>
            </w:pPr>
            <w:r w:rsidRPr="004261CD">
              <w:rPr>
                <w:rFonts w:ascii="Tahoma" w:hAnsi="Tahoma" w:cs="Tahoma"/>
                <w:color w:val="000000" w:themeColor="text1"/>
                <w:sz w:val="20"/>
                <w:szCs w:val="20"/>
              </w:rPr>
              <w:t xml:space="preserve">A subordinating conjunction joins a </w:t>
            </w:r>
            <w:r w:rsidRPr="004261CD">
              <w:rPr>
                <w:rFonts w:ascii="Tahoma" w:hAnsi="Tahoma" w:cs="Tahoma"/>
                <w:b/>
                <w:color w:val="000000" w:themeColor="text1"/>
                <w:sz w:val="20"/>
                <w:szCs w:val="20"/>
              </w:rPr>
              <w:t xml:space="preserve">main clause </w:t>
            </w:r>
            <w:r w:rsidRPr="004261CD">
              <w:rPr>
                <w:rFonts w:ascii="Tahoma" w:hAnsi="Tahoma" w:cs="Tahoma"/>
                <w:color w:val="000000" w:themeColor="text1"/>
                <w:sz w:val="20"/>
                <w:szCs w:val="20"/>
              </w:rPr>
              <w:t xml:space="preserve">to a </w:t>
            </w:r>
            <w:r w:rsidRPr="004261CD">
              <w:rPr>
                <w:rFonts w:ascii="Tahoma" w:hAnsi="Tahoma" w:cs="Tahoma"/>
                <w:b/>
                <w:color w:val="000000" w:themeColor="text1"/>
                <w:sz w:val="20"/>
                <w:szCs w:val="20"/>
              </w:rPr>
              <w:t>subordinate clause.</w:t>
            </w:r>
          </w:p>
          <w:p w14:paraId="53085996" w14:textId="77777777" w:rsidR="0016252C" w:rsidRPr="004261CD" w:rsidRDefault="0016252C" w:rsidP="006269DA">
            <w:pPr>
              <w:pStyle w:val="NoSpacing"/>
              <w:rPr>
                <w:rFonts w:ascii="Tahoma" w:hAnsi="Tahoma" w:cs="Tahoma"/>
                <w:sz w:val="20"/>
                <w:szCs w:val="20"/>
              </w:rPr>
            </w:pPr>
            <w:r w:rsidRPr="004261CD">
              <w:rPr>
                <w:rFonts w:ascii="Tahoma" w:hAnsi="Tahoma" w:cs="Tahoma"/>
                <w:color w:val="000000" w:themeColor="text1"/>
                <w:sz w:val="20"/>
                <w:szCs w:val="20"/>
              </w:rPr>
              <w:lastRenderedPageBreak/>
              <w:t xml:space="preserve">Examples include </w:t>
            </w:r>
            <w:r w:rsidRPr="004261CD">
              <w:rPr>
                <w:rFonts w:ascii="Tahoma" w:hAnsi="Tahoma" w:cs="Tahoma"/>
                <w:color w:val="DF2413"/>
                <w:sz w:val="20"/>
                <w:szCs w:val="20"/>
              </w:rPr>
              <w:t>because, when, as, since, whereas, even though, however, despite</w:t>
            </w:r>
          </w:p>
        </w:tc>
      </w:tr>
      <w:tr w:rsidR="0016252C" w:rsidRPr="004261CD" w14:paraId="409134D7" w14:textId="77777777" w:rsidTr="006269DA">
        <w:tc>
          <w:tcPr>
            <w:tcW w:w="2972" w:type="dxa"/>
          </w:tcPr>
          <w:p w14:paraId="10E3008C"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lastRenderedPageBreak/>
              <w:t>Contraction</w:t>
            </w:r>
          </w:p>
        </w:tc>
        <w:tc>
          <w:tcPr>
            <w:tcW w:w="12418" w:type="dxa"/>
          </w:tcPr>
          <w:p w14:paraId="6F98A63E"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Shortened words created by putting two words together, omitting some letters and replacing the omitted letters with an apostrophe.</w:t>
            </w:r>
          </w:p>
          <w:p w14:paraId="4E2E78E1" w14:textId="77777777" w:rsidR="0016252C" w:rsidRPr="004261CD" w:rsidRDefault="0016252C" w:rsidP="006269DA">
            <w:pPr>
              <w:pStyle w:val="NoSpacing"/>
              <w:rPr>
                <w:rFonts w:ascii="Tahoma" w:hAnsi="Tahoma" w:cs="Tahoma"/>
                <w:sz w:val="20"/>
                <w:szCs w:val="20"/>
              </w:rPr>
            </w:pPr>
          </w:p>
          <w:p w14:paraId="67E0405A"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 xml:space="preserve">did not </w:t>
            </w:r>
            <w:r w:rsidRPr="004261CD">
              <w:rPr>
                <w:rFonts w:ascii="Tahoma" w:hAnsi="Tahoma" w:cs="Tahoma"/>
                <w:color w:val="DF2413"/>
                <w:sz w:val="20"/>
                <w:szCs w:val="20"/>
              </w:rPr>
              <w:sym w:font="Wingdings" w:char="F0E0"/>
            </w:r>
            <w:r w:rsidRPr="004261CD">
              <w:rPr>
                <w:rFonts w:ascii="Tahoma" w:hAnsi="Tahoma" w:cs="Tahoma"/>
                <w:color w:val="DF2413"/>
                <w:sz w:val="20"/>
                <w:szCs w:val="20"/>
              </w:rPr>
              <w:t xml:space="preserve"> didn</w:t>
            </w:r>
            <w:r w:rsidRPr="004261CD">
              <w:rPr>
                <w:rFonts w:ascii="Tahoma" w:eastAsia="Calibri" w:hAnsi="Tahoma" w:cs="Tahoma"/>
                <w:color w:val="DF2413"/>
                <w:sz w:val="20"/>
                <w:szCs w:val="20"/>
              </w:rPr>
              <w:t>’</w:t>
            </w:r>
            <w:r w:rsidRPr="004261CD">
              <w:rPr>
                <w:rFonts w:ascii="Tahoma" w:hAnsi="Tahoma" w:cs="Tahoma"/>
                <w:color w:val="DF2413"/>
                <w:sz w:val="20"/>
                <w:szCs w:val="20"/>
              </w:rPr>
              <w:t>t</w:t>
            </w:r>
          </w:p>
          <w:p w14:paraId="2111BD20"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 xml:space="preserve">was not </w:t>
            </w:r>
            <w:r w:rsidRPr="004261CD">
              <w:rPr>
                <w:rFonts w:ascii="Tahoma" w:hAnsi="Tahoma" w:cs="Tahoma"/>
                <w:color w:val="DF2413"/>
                <w:sz w:val="20"/>
                <w:szCs w:val="20"/>
              </w:rPr>
              <w:sym w:font="Wingdings" w:char="F0E0"/>
            </w:r>
            <w:r w:rsidRPr="004261CD">
              <w:rPr>
                <w:rFonts w:ascii="Tahoma" w:hAnsi="Tahoma" w:cs="Tahoma"/>
                <w:color w:val="DF2413"/>
                <w:sz w:val="20"/>
                <w:szCs w:val="20"/>
              </w:rPr>
              <w:t xml:space="preserve"> wasn</w:t>
            </w:r>
            <w:r w:rsidRPr="004261CD">
              <w:rPr>
                <w:rFonts w:ascii="Tahoma" w:eastAsia="Calibri" w:hAnsi="Tahoma" w:cs="Tahoma"/>
                <w:color w:val="DF2413"/>
                <w:sz w:val="20"/>
                <w:szCs w:val="20"/>
              </w:rPr>
              <w:t>’</w:t>
            </w:r>
            <w:r w:rsidRPr="004261CD">
              <w:rPr>
                <w:rFonts w:ascii="Tahoma" w:hAnsi="Tahoma" w:cs="Tahoma"/>
                <w:color w:val="DF2413"/>
                <w:sz w:val="20"/>
                <w:szCs w:val="20"/>
              </w:rPr>
              <w:t>t</w:t>
            </w:r>
          </w:p>
        </w:tc>
      </w:tr>
      <w:tr w:rsidR="0016252C" w:rsidRPr="004261CD" w14:paraId="6EE7BC5B" w14:textId="77777777" w:rsidTr="006269DA">
        <w:tc>
          <w:tcPr>
            <w:tcW w:w="2972" w:type="dxa"/>
          </w:tcPr>
          <w:p w14:paraId="1DA4E922" w14:textId="77777777" w:rsidR="0016252C" w:rsidRPr="004261CD" w:rsidRDefault="0016252C" w:rsidP="006269DA">
            <w:pPr>
              <w:pStyle w:val="NoSpacing"/>
              <w:rPr>
                <w:rFonts w:ascii="Tahoma" w:hAnsi="Tahoma" w:cs="Tahoma"/>
                <w:sz w:val="20"/>
                <w:szCs w:val="20"/>
              </w:rPr>
            </w:pPr>
            <w:r w:rsidRPr="00FF5BCE">
              <w:rPr>
                <w:rFonts w:ascii="Tahoma" w:hAnsi="Tahoma" w:cs="Tahoma"/>
                <w:sz w:val="20"/>
                <w:szCs w:val="20"/>
              </w:rPr>
              <w:t>Dash</w:t>
            </w:r>
            <w:r w:rsidRPr="00FF5BCE">
              <w:rPr>
                <w:rFonts w:ascii="Tahoma" w:hAnsi="Tahoma" w:cs="Tahoma"/>
                <w:sz w:val="20"/>
                <w:szCs w:val="20"/>
              </w:rPr>
              <w:tab/>
            </w:r>
          </w:p>
          <w:p w14:paraId="5A908CB3" w14:textId="77777777" w:rsidR="0016252C" w:rsidRPr="004261CD" w:rsidRDefault="0016252C" w:rsidP="006269DA">
            <w:pPr>
              <w:pStyle w:val="NoSpacing"/>
              <w:rPr>
                <w:rFonts w:ascii="Tahoma" w:hAnsi="Tahoma" w:cs="Tahoma"/>
                <w:sz w:val="20"/>
                <w:szCs w:val="20"/>
              </w:rPr>
            </w:pPr>
          </w:p>
        </w:tc>
        <w:tc>
          <w:tcPr>
            <w:tcW w:w="12418" w:type="dxa"/>
          </w:tcPr>
          <w:p w14:paraId="76729693" w14:textId="77777777" w:rsidR="0016252C" w:rsidRDefault="0016252C" w:rsidP="006269DA">
            <w:pPr>
              <w:pStyle w:val="NoSpacing"/>
              <w:rPr>
                <w:rFonts w:ascii="Tahoma" w:hAnsi="Tahoma" w:cs="Tahoma"/>
                <w:sz w:val="20"/>
                <w:szCs w:val="20"/>
              </w:rPr>
            </w:pPr>
            <w:r w:rsidRPr="00FF5BCE">
              <w:rPr>
                <w:rFonts w:ascii="Tahoma" w:hAnsi="Tahoma" w:cs="Tahoma"/>
                <w:sz w:val="20"/>
                <w:szCs w:val="20"/>
              </w:rPr>
              <w:t>Used in a similar way to brackets to set information apart in a sentence. It can also be used in a similar way as a colon to introduce further information</w:t>
            </w:r>
          </w:p>
          <w:p w14:paraId="250786A8" w14:textId="77777777" w:rsidR="0016252C" w:rsidRPr="00FF5BCE" w:rsidRDefault="0016252C" w:rsidP="006269DA">
            <w:pPr>
              <w:pStyle w:val="NoSpacing"/>
              <w:rPr>
                <w:rFonts w:ascii="Tahoma" w:hAnsi="Tahoma" w:cs="Tahoma"/>
                <w:sz w:val="20"/>
                <w:szCs w:val="20"/>
              </w:rPr>
            </w:pPr>
          </w:p>
          <w:p w14:paraId="2CC59B3F" w14:textId="77777777" w:rsidR="0016252C" w:rsidRPr="00FF5BCE" w:rsidRDefault="0016252C" w:rsidP="006269DA">
            <w:pPr>
              <w:pStyle w:val="NoSpacing"/>
              <w:rPr>
                <w:rFonts w:ascii="Tahoma" w:hAnsi="Tahoma" w:cs="Tahoma"/>
                <w:sz w:val="20"/>
                <w:szCs w:val="20"/>
              </w:rPr>
            </w:pPr>
            <w:r w:rsidRPr="00FF5BCE">
              <w:rPr>
                <w:rFonts w:ascii="Tahoma" w:hAnsi="Tahoma" w:cs="Tahoma"/>
                <w:sz w:val="20"/>
                <w:szCs w:val="20"/>
              </w:rPr>
              <w:t xml:space="preserve">My three friends </w:t>
            </w:r>
            <w:r w:rsidRPr="00FF5BCE">
              <w:rPr>
                <w:rFonts w:ascii="Tahoma" w:hAnsi="Tahoma" w:cs="Tahoma"/>
                <w:color w:val="FF0000"/>
                <w:sz w:val="20"/>
                <w:szCs w:val="20"/>
              </w:rPr>
              <w:t xml:space="preserve">– Jack, Sam and Callum – </w:t>
            </w:r>
            <w:r w:rsidRPr="00FF5BCE">
              <w:rPr>
                <w:rFonts w:ascii="Tahoma" w:hAnsi="Tahoma" w:cs="Tahoma"/>
                <w:sz w:val="20"/>
                <w:szCs w:val="20"/>
              </w:rPr>
              <w:t>are coming for dinner.</w:t>
            </w:r>
          </w:p>
          <w:p w14:paraId="33E18CEA" w14:textId="77777777" w:rsidR="0016252C" w:rsidRPr="004261CD" w:rsidRDefault="0016252C" w:rsidP="006269DA">
            <w:pPr>
              <w:pStyle w:val="NoSpacing"/>
              <w:rPr>
                <w:rFonts w:ascii="Tahoma" w:hAnsi="Tahoma" w:cs="Tahoma"/>
                <w:sz w:val="20"/>
                <w:szCs w:val="20"/>
              </w:rPr>
            </w:pPr>
            <w:r w:rsidRPr="00FF5BCE">
              <w:rPr>
                <w:rFonts w:ascii="Tahoma" w:hAnsi="Tahoma" w:cs="Tahoma"/>
                <w:sz w:val="20"/>
                <w:szCs w:val="20"/>
              </w:rPr>
              <w:t xml:space="preserve">There were beautiful things everywhere </w:t>
            </w:r>
            <w:r w:rsidRPr="00FF5BCE">
              <w:rPr>
                <w:rFonts w:ascii="Tahoma" w:hAnsi="Tahoma" w:cs="Tahoma"/>
                <w:color w:val="FF0000"/>
                <w:sz w:val="20"/>
                <w:szCs w:val="20"/>
              </w:rPr>
              <w:t xml:space="preserve">– </w:t>
            </w:r>
            <w:r w:rsidRPr="00FF5BCE">
              <w:rPr>
                <w:rFonts w:ascii="Tahoma" w:hAnsi="Tahoma" w:cs="Tahoma"/>
                <w:sz w:val="20"/>
                <w:szCs w:val="20"/>
              </w:rPr>
              <w:t>china figures, glass animals and delicate tea sets.</w:t>
            </w:r>
          </w:p>
        </w:tc>
      </w:tr>
      <w:tr w:rsidR="0016252C" w:rsidRPr="004261CD" w14:paraId="5AA035D0" w14:textId="77777777" w:rsidTr="006269DA">
        <w:tc>
          <w:tcPr>
            <w:tcW w:w="2972" w:type="dxa"/>
          </w:tcPr>
          <w:p w14:paraId="4B31D69C"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Determiner</w:t>
            </w:r>
          </w:p>
        </w:tc>
        <w:tc>
          <w:tcPr>
            <w:tcW w:w="12418" w:type="dxa"/>
          </w:tcPr>
          <w:p w14:paraId="5202F9B5"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Used before a </w:t>
            </w:r>
            <w:r w:rsidRPr="004261CD">
              <w:rPr>
                <w:rFonts w:ascii="Tahoma" w:hAnsi="Tahoma" w:cs="Tahoma"/>
                <w:b/>
                <w:sz w:val="20"/>
                <w:szCs w:val="20"/>
              </w:rPr>
              <w:t>noun</w:t>
            </w:r>
            <w:r w:rsidRPr="004261CD">
              <w:rPr>
                <w:rFonts w:ascii="Tahoma" w:hAnsi="Tahoma" w:cs="Tahoma"/>
                <w:sz w:val="20"/>
                <w:szCs w:val="20"/>
              </w:rPr>
              <w:t xml:space="preserve"> and its </w:t>
            </w:r>
            <w:r w:rsidRPr="004261CD">
              <w:rPr>
                <w:rFonts w:ascii="Tahoma" w:hAnsi="Tahoma" w:cs="Tahoma"/>
                <w:b/>
                <w:sz w:val="20"/>
                <w:szCs w:val="20"/>
              </w:rPr>
              <w:t>adjectives</w:t>
            </w:r>
            <w:r w:rsidRPr="004261CD">
              <w:rPr>
                <w:rFonts w:ascii="Tahoma" w:hAnsi="Tahoma" w:cs="Tahoma"/>
                <w:sz w:val="20"/>
                <w:szCs w:val="20"/>
              </w:rPr>
              <w:t xml:space="preserve"> to help tell you which person or thing the </w:t>
            </w:r>
            <w:r w:rsidRPr="004261CD">
              <w:rPr>
                <w:rFonts w:ascii="Tahoma" w:hAnsi="Tahoma" w:cs="Tahoma"/>
                <w:b/>
                <w:sz w:val="20"/>
                <w:szCs w:val="20"/>
              </w:rPr>
              <w:t xml:space="preserve">sentence </w:t>
            </w:r>
            <w:r w:rsidRPr="004261CD">
              <w:rPr>
                <w:rFonts w:ascii="Tahoma" w:hAnsi="Tahoma" w:cs="Tahoma"/>
                <w:sz w:val="20"/>
                <w:szCs w:val="20"/>
              </w:rPr>
              <w:t>is about, or how much/how many of them there are.</w:t>
            </w:r>
          </w:p>
          <w:p w14:paraId="57328931" w14:textId="77777777" w:rsidR="0016252C" w:rsidRPr="004261CD" w:rsidRDefault="0016252C" w:rsidP="006269DA">
            <w:pPr>
              <w:pStyle w:val="NoSpacing"/>
              <w:rPr>
                <w:rFonts w:ascii="Tahoma" w:hAnsi="Tahoma" w:cs="Tahoma"/>
                <w:sz w:val="20"/>
                <w:szCs w:val="20"/>
              </w:rPr>
            </w:pPr>
          </w:p>
          <w:p w14:paraId="48C600FB"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Articles: a/an, the</w:t>
            </w:r>
          </w:p>
          <w:p w14:paraId="6F207167"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Demonstratives: this, that, these, those</w:t>
            </w:r>
          </w:p>
          <w:p w14:paraId="4AAB5C8D"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Possessives: my, your, his, her, its</w:t>
            </w:r>
          </w:p>
          <w:p w14:paraId="2B0A68DD"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Quantifiers: fewer, many, much, most, some</w:t>
            </w:r>
          </w:p>
          <w:p w14:paraId="49659F61"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Numbers: one, two, three etc.</w:t>
            </w:r>
          </w:p>
        </w:tc>
      </w:tr>
      <w:tr w:rsidR="0016252C" w:rsidRPr="004261CD" w14:paraId="3916879D" w14:textId="77777777" w:rsidTr="006269DA">
        <w:tc>
          <w:tcPr>
            <w:tcW w:w="2972" w:type="dxa"/>
          </w:tcPr>
          <w:p w14:paraId="4F3D43C7"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Direct Speech</w:t>
            </w:r>
          </w:p>
        </w:tc>
        <w:tc>
          <w:tcPr>
            <w:tcW w:w="12418" w:type="dxa"/>
          </w:tcPr>
          <w:p w14:paraId="7C5E139D"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When a person</w:t>
            </w:r>
            <w:r w:rsidRPr="004261CD">
              <w:rPr>
                <w:rFonts w:ascii="Tahoma" w:eastAsia="Calibri" w:hAnsi="Tahoma" w:cs="Tahoma"/>
                <w:sz w:val="20"/>
                <w:szCs w:val="20"/>
              </w:rPr>
              <w:t>’</w:t>
            </w:r>
            <w:r w:rsidRPr="004261CD">
              <w:rPr>
                <w:rFonts w:ascii="Tahoma" w:hAnsi="Tahoma" w:cs="Tahoma"/>
                <w:sz w:val="20"/>
                <w:szCs w:val="20"/>
              </w:rPr>
              <w:t xml:space="preserve">s exact words are written down inside </w:t>
            </w:r>
            <w:r w:rsidRPr="004261CD">
              <w:rPr>
                <w:rFonts w:ascii="Tahoma" w:hAnsi="Tahoma" w:cs="Tahoma"/>
                <w:b/>
                <w:sz w:val="20"/>
                <w:szCs w:val="20"/>
              </w:rPr>
              <w:t>inverted commas.</w:t>
            </w:r>
          </w:p>
          <w:p w14:paraId="40236492" w14:textId="77777777" w:rsidR="0016252C" w:rsidRPr="004261CD" w:rsidRDefault="0016252C" w:rsidP="006269DA">
            <w:pPr>
              <w:pStyle w:val="NoSpacing"/>
              <w:rPr>
                <w:rFonts w:ascii="Tahoma" w:hAnsi="Tahoma" w:cs="Tahoma"/>
                <w:b/>
                <w:sz w:val="20"/>
                <w:szCs w:val="20"/>
              </w:rPr>
            </w:pPr>
          </w:p>
          <w:p w14:paraId="28D61CAB" w14:textId="77777777" w:rsidR="0016252C" w:rsidRPr="004261CD" w:rsidRDefault="0016252C" w:rsidP="006269DA">
            <w:pPr>
              <w:pStyle w:val="NoSpacing"/>
              <w:rPr>
                <w:rFonts w:ascii="Tahoma" w:hAnsi="Tahoma" w:cs="Tahoma"/>
                <w:color w:val="DF2413"/>
                <w:sz w:val="20"/>
                <w:szCs w:val="20"/>
              </w:rPr>
            </w:pPr>
            <w:r w:rsidRPr="004261CD">
              <w:rPr>
                <w:rFonts w:ascii="Tahoma" w:eastAsia="Calibri" w:hAnsi="Tahoma" w:cs="Tahoma"/>
                <w:color w:val="DF2413"/>
                <w:sz w:val="20"/>
                <w:szCs w:val="20"/>
              </w:rPr>
              <w:t>“</w:t>
            </w:r>
            <w:r w:rsidRPr="004261CD">
              <w:rPr>
                <w:rFonts w:ascii="Tahoma" w:hAnsi="Tahoma" w:cs="Tahoma"/>
                <w:color w:val="DF2413"/>
                <w:sz w:val="20"/>
                <w:szCs w:val="20"/>
              </w:rPr>
              <w:t>Grammar is so exciting,</w:t>
            </w:r>
            <w:r w:rsidRPr="004261CD">
              <w:rPr>
                <w:rFonts w:ascii="Tahoma" w:eastAsia="Calibri" w:hAnsi="Tahoma" w:cs="Tahoma"/>
                <w:color w:val="DF2413"/>
                <w:sz w:val="20"/>
                <w:szCs w:val="20"/>
              </w:rPr>
              <w:t>”</w:t>
            </w:r>
            <w:r w:rsidRPr="004261CD">
              <w:rPr>
                <w:rFonts w:ascii="Tahoma" w:hAnsi="Tahoma" w:cs="Tahoma"/>
                <w:color w:val="DF2413"/>
                <w:sz w:val="20"/>
                <w:szCs w:val="20"/>
              </w:rPr>
              <w:t xml:space="preserve"> exclaimed Miss Helm.</w:t>
            </w:r>
          </w:p>
        </w:tc>
      </w:tr>
      <w:tr w:rsidR="0016252C" w:rsidRPr="004261CD" w14:paraId="25E30E18" w14:textId="77777777" w:rsidTr="006269DA">
        <w:tc>
          <w:tcPr>
            <w:tcW w:w="2972" w:type="dxa"/>
          </w:tcPr>
          <w:p w14:paraId="305D746B" w14:textId="77777777" w:rsidR="0016252C" w:rsidRPr="004261CD" w:rsidRDefault="0016252C" w:rsidP="006269DA">
            <w:pPr>
              <w:pStyle w:val="NoSpacing"/>
              <w:rPr>
                <w:rFonts w:ascii="Tahoma" w:hAnsi="Tahoma" w:cs="Tahoma"/>
                <w:sz w:val="20"/>
                <w:szCs w:val="20"/>
              </w:rPr>
            </w:pPr>
            <w:r>
              <w:rPr>
                <w:rFonts w:ascii="Tahoma" w:hAnsi="Tahoma" w:cs="Tahoma"/>
                <w:sz w:val="20"/>
                <w:szCs w:val="20"/>
              </w:rPr>
              <w:t>Embedded Clause</w:t>
            </w:r>
          </w:p>
        </w:tc>
        <w:tc>
          <w:tcPr>
            <w:tcW w:w="12418" w:type="dxa"/>
          </w:tcPr>
          <w:p w14:paraId="0C47F34F" w14:textId="77777777" w:rsidR="0016252C" w:rsidRPr="00CC2F2B" w:rsidRDefault="0016252C" w:rsidP="006269DA">
            <w:pPr>
              <w:pStyle w:val="NoSpacing"/>
              <w:rPr>
                <w:rFonts w:ascii="Tahoma" w:hAnsi="Tahoma" w:cs="Tahoma"/>
                <w:sz w:val="20"/>
                <w:szCs w:val="20"/>
              </w:rPr>
            </w:pPr>
            <w:r w:rsidRPr="00CC2F2B">
              <w:rPr>
                <w:rFonts w:ascii="Tahoma" w:hAnsi="Tahoma" w:cs="Tahoma"/>
                <w:sz w:val="20"/>
                <w:szCs w:val="20"/>
              </w:rPr>
              <w:t>A clause used in the middle of another clause. It is usually marked by commas.</w:t>
            </w:r>
          </w:p>
          <w:p w14:paraId="3F4DC749" w14:textId="77777777" w:rsidR="0016252C" w:rsidRPr="004261CD" w:rsidRDefault="0016252C" w:rsidP="006269DA">
            <w:pPr>
              <w:pStyle w:val="NoSpacing"/>
              <w:ind w:firstLine="720"/>
              <w:rPr>
                <w:rFonts w:ascii="Tahoma" w:hAnsi="Tahoma" w:cs="Tahoma"/>
                <w:sz w:val="20"/>
                <w:szCs w:val="20"/>
              </w:rPr>
            </w:pPr>
            <w:r w:rsidRPr="00CC2F2B">
              <w:rPr>
                <w:rFonts w:ascii="Tahoma" w:hAnsi="Tahoma" w:cs="Tahoma"/>
                <w:sz w:val="20"/>
                <w:szCs w:val="20"/>
              </w:rPr>
              <w:t>The man</w:t>
            </w:r>
            <w:r w:rsidRPr="00CC2F2B">
              <w:rPr>
                <w:rFonts w:ascii="Tahoma" w:hAnsi="Tahoma" w:cs="Tahoma"/>
                <w:color w:val="FF0000"/>
                <w:sz w:val="20"/>
                <w:szCs w:val="20"/>
              </w:rPr>
              <w:t xml:space="preserve">, walking along with his dog, </w:t>
            </w:r>
            <w:r w:rsidRPr="00CC2F2B">
              <w:rPr>
                <w:rFonts w:ascii="Tahoma" w:hAnsi="Tahoma" w:cs="Tahoma"/>
                <w:sz w:val="20"/>
                <w:szCs w:val="20"/>
              </w:rPr>
              <w:t>hummed merrily.</w:t>
            </w:r>
          </w:p>
        </w:tc>
      </w:tr>
      <w:tr w:rsidR="00D61A9F" w:rsidRPr="004261CD" w14:paraId="73742168" w14:textId="77777777" w:rsidTr="006269DA">
        <w:tc>
          <w:tcPr>
            <w:tcW w:w="2972" w:type="dxa"/>
          </w:tcPr>
          <w:p w14:paraId="26A8D779" w14:textId="40815C8A" w:rsidR="00D61A9F" w:rsidRDefault="00D61A9F" w:rsidP="006269DA">
            <w:pPr>
              <w:pStyle w:val="NoSpacing"/>
              <w:rPr>
                <w:rFonts w:ascii="Tahoma" w:hAnsi="Tahoma" w:cs="Tahoma"/>
                <w:sz w:val="20"/>
                <w:szCs w:val="20"/>
              </w:rPr>
            </w:pPr>
            <w:r>
              <w:rPr>
                <w:rFonts w:ascii="Tahoma" w:hAnsi="Tahoma" w:cs="Tahoma"/>
                <w:sz w:val="20"/>
                <w:szCs w:val="20"/>
              </w:rPr>
              <w:t>Ellipsis</w:t>
            </w:r>
          </w:p>
        </w:tc>
        <w:tc>
          <w:tcPr>
            <w:tcW w:w="12418" w:type="dxa"/>
          </w:tcPr>
          <w:p w14:paraId="5D5DDC4D" w14:textId="525B9344" w:rsidR="00D61A9F" w:rsidRPr="00D61A9F" w:rsidRDefault="00D61A9F" w:rsidP="00D61A9F">
            <w:pPr>
              <w:pStyle w:val="NoSpacing"/>
              <w:rPr>
                <w:rFonts w:ascii="Tahoma" w:hAnsi="Tahoma" w:cs="Tahoma"/>
                <w:sz w:val="20"/>
                <w:szCs w:val="20"/>
              </w:rPr>
            </w:pPr>
            <w:r w:rsidRPr="00D61A9F">
              <w:rPr>
                <w:rFonts w:ascii="Tahoma" w:hAnsi="Tahoma" w:cs="Tahoma"/>
                <w:sz w:val="20"/>
                <w:szCs w:val="20"/>
              </w:rPr>
              <w:t>Three dots which are used to show missing words or to create a pause for effect.</w:t>
            </w:r>
          </w:p>
          <w:p w14:paraId="365EF1EF" w14:textId="74D96098" w:rsidR="00D61A9F" w:rsidRPr="00CC2F2B" w:rsidRDefault="00D61A9F" w:rsidP="00D61A9F">
            <w:pPr>
              <w:pStyle w:val="NoSpacing"/>
              <w:rPr>
                <w:rFonts w:ascii="Tahoma" w:hAnsi="Tahoma" w:cs="Tahoma"/>
                <w:sz w:val="20"/>
                <w:szCs w:val="20"/>
              </w:rPr>
            </w:pPr>
            <w:r w:rsidRPr="00D61A9F">
              <w:rPr>
                <w:rFonts w:ascii="Tahoma" w:hAnsi="Tahoma" w:cs="Tahoma"/>
                <w:color w:val="FF0000"/>
                <w:sz w:val="20"/>
                <w:szCs w:val="20"/>
              </w:rPr>
              <w:t>Please … tell me what happened.</w:t>
            </w:r>
          </w:p>
        </w:tc>
      </w:tr>
      <w:tr w:rsidR="0016252C" w:rsidRPr="004261CD" w14:paraId="0C38BEFB" w14:textId="77777777" w:rsidTr="006269DA">
        <w:tc>
          <w:tcPr>
            <w:tcW w:w="2972" w:type="dxa"/>
          </w:tcPr>
          <w:p w14:paraId="264A0F40"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Fronted Adverbial</w:t>
            </w:r>
          </w:p>
        </w:tc>
        <w:tc>
          <w:tcPr>
            <w:tcW w:w="12418" w:type="dxa"/>
          </w:tcPr>
          <w:p w14:paraId="0237CC6A"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An </w:t>
            </w:r>
            <w:r w:rsidRPr="004261CD">
              <w:rPr>
                <w:rFonts w:ascii="Tahoma" w:hAnsi="Tahoma" w:cs="Tahoma"/>
                <w:b/>
                <w:sz w:val="20"/>
                <w:szCs w:val="20"/>
              </w:rPr>
              <w:t>adverb</w:t>
            </w:r>
            <w:r w:rsidRPr="004261CD">
              <w:rPr>
                <w:rFonts w:ascii="Tahoma" w:hAnsi="Tahoma" w:cs="Tahoma"/>
                <w:sz w:val="20"/>
                <w:szCs w:val="20"/>
              </w:rPr>
              <w:t xml:space="preserve"> or </w:t>
            </w:r>
            <w:r w:rsidRPr="004261CD">
              <w:rPr>
                <w:rFonts w:ascii="Tahoma" w:hAnsi="Tahoma" w:cs="Tahoma"/>
                <w:b/>
                <w:sz w:val="20"/>
                <w:szCs w:val="20"/>
              </w:rPr>
              <w:t>adverbial phrase</w:t>
            </w:r>
            <w:r w:rsidRPr="004261CD">
              <w:rPr>
                <w:rFonts w:ascii="Tahoma" w:hAnsi="Tahoma" w:cs="Tahoma"/>
                <w:sz w:val="20"/>
                <w:szCs w:val="20"/>
              </w:rPr>
              <w:t xml:space="preserve"> used at the beginning of a </w:t>
            </w:r>
            <w:r w:rsidRPr="004261CD">
              <w:rPr>
                <w:rFonts w:ascii="Tahoma" w:hAnsi="Tahoma" w:cs="Tahoma"/>
                <w:b/>
                <w:sz w:val="20"/>
                <w:szCs w:val="20"/>
              </w:rPr>
              <w:t xml:space="preserve">sentence </w:t>
            </w:r>
            <w:r w:rsidRPr="004261CD">
              <w:rPr>
                <w:rFonts w:ascii="Tahoma" w:hAnsi="Tahoma" w:cs="Tahoma"/>
                <w:sz w:val="20"/>
                <w:szCs w:val="20"/>
              </w:rPr>
              <w:t xml:space="preserve">which is used to describe the action that follows. A </w:t>
            </w:r>
            <w:r w:rsidRPr="004261CD">
              <w:rPr>
                <w:rFonts w:ascii="Tahoma" w:hAnsi="Tahoma" w:cs="Tahoma"/>
                <w:b/>
                <w:sz w:val="20"/>
                <w:szCs w:val="20"/>
              </w:rPr>
              <w:t>fronted adverbial</w:t>
            </w:r>
            <w:r w:rsidRPr="004261CD">
              <w:rPr>
                <w:rFonts w:ascii="Tahoma" w:hAnsi="Tahoma" w:cs="Tahoma"/>
                <w:sz w:val="20"/>
                <w:szCs w:val="20"/>
              </w:rPr>
              <w:t xml:space="preserve"> is followed with a </w:t>
            </w:r>
            <w:r w:rsidRPr="004261CD">
              <w:rPr>
                <w:rFonts w:ascii="Tahoma" w:hAnsi="Tahoma" w:cs="Tahoma"/>
                <w:b/>
                <w:sz w:val="20"/>
                <w:szCs w:val="20"/>
              </w:rPr>
              <w:t>comma.</w:t>
            </w:r>
          </w:p>
          <w:p w14:paraId="31A9C0E5" w14:textId="77777777" w:rsidR="0016252C" w:rsidRPr="004261CD" w:rsidRDefault="0016252C" w:rsidP="006269DA">
            <w:pPr>
              <w:pStyle w:val="NoSpacing"/>
              <w:rPr>
                <w:rFonts w:ascii="Tahoma" w:hAnsi="Tahoma" w:cs="Tahoma"/>
                <w:sz w:val="20"/>
                <w:szCs w:val="20"/>
              </w:rPr>
            </w:pPr>
          </w:p>
          <w:p w14:paraId="5859E87C"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With a scream, she stormed into the room.</w:t>
            </w:r>
          </w:p>
        </w:tc>
      </w:tr>
      <w:tr w:rsidR="0016252C" w:rsidRPr="004261CD" w14:paraId="3EE09CF2" w14:textId="77777777" w:rsidTr="006269DA">
        <w:tc>
          <w:tcPr>
            <w:tcW w:w="2972" w:type="dxa"/>
          </w:tcPr>
          <w:p w14:paraId="7803662B"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Homophone</w:t>
            </w:r>
          </w:p>
        </w:tc>
        <w:tc>
          <w:tcPr>
            <w:tcW w:w="12418" w:type="dxa"/>
          </w:tcPr>
          <w:p w14:paraId="3573684C"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Words that sound the same but have different meanings and sometimes different spellings.</w:t>
            </w:r>
          </w:p>
          <w:p w14:paraId="2774FC02" w14:textId="77777777" w:rsidR="0016252C" w:rsidRPr="004261CD" w:rsidRDefault="0016252C" w:rsidP="006269DA">
            <w:pPr>
              <w:pStyle w:val="NoSpacing"/>
              <w:rPr>
                <w:rFonts w:ascii="Tahoma" w:hAnsi="Tahoma" w:cs="Tahoma"/>
                <w:sz w:val="20"/>
                <w:szCs w:val="20"/>
              </w:rPr>
            </w:pPr>
          </w:p>
          <w:p w14:paraId="4DF4AEBE"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they</w:t>
            </w:r>
            <w:r w:rsidRPr="004261CD">
              <w:rPr>
                <w:rFonts w:ascii="Tahoma" w:eastAsia="Calibri" w:hAnsi="Tahoma" w:cs="Tahoma"/>
                <w:color w:val="DF2413"/>
                <w:sz w:val="20"/>
                <w:szCs w:val="20"/>
              </w:rPr>
              <w:t>’</w:t>
            </w:r>
            <w:r w:rsidRPr="004261CD">
              <w:rPr>
                <w:rFonts w:ascii="Tahoma" w:hAnsi="Tahoma" w:cs="Tahoma"/>
                <w:color w:val="DF2413"/>
                <w:sz w:val="20"/>
                <w:szCs w:val="20"/>
              </w:rPr>
              <w:t>re/their/there, which/witch, where/wear</w:t>
            </w:r>
          </w:p>
        </w:tc>
      </w:tr>
      <w:tr w:rsidR="009A5BB9" w:rsidRPr="004261CD" w14:paraId="73511C69" w14:textId="77777777" w:rsidTr="006269DA">
        <w:tc>
          <w:tcPr>
            <w:tcW w:w="2972" w:type="dxa"/>
          </w:tcPr>
          <w:p w14:paraId="3CA8DA61" w14:textId="627C2038" w:rsidR="009A5BB9" w:rsidRPr="004261CD" w:rsidRDefault="009A5BB9" w:rsidP="006269DA">
            <w:pPr>
              <w:pStyle w:val="NoSpacing"/>
              <w:rPr>
                <w:rFonts w:ascii="Tahoma" w:hAnsi="Tahoma" w:cs="Tahoma"/>
                <w:sz w:val="20"/>
                <w:szCs w:val="20"/>
              </w:rPr>
            </w:pPr>
            <w:r>
              <w:rPr>
                <w:rFonts w:ascii="Tahoma" w:hAnsi="Tahoma" w:cs="Tahoma"/>
                <w:sz w:val="20"/>
                <w:szCs w:val="20"/>
              </w:rPr>
              <w:t>Hyphen</w:t>
            </w:r>
          </w:p>
        </w:tc>
        <w:tc>
          <w:tcPr>
            <w:tcW w:w="12418" w:type="dxa"/>
          </w:tcPr>
          <w:p w14:paraId="34CE8F02" w14:textId="21BCC91D" w:rsidR="009A5BB9" w:rsidRPr="009A5BB9" w:rsidRDefault="009A5BB9" w:rsidP="006269DA">
            <w:pPr>
              <w:pStyle w:val="NoSpacing"/>
              <w:rPr>
                <w:rFonts w:ascii="Tahoma" w:hAnsi="Tahoma" w:cs="Tahoma"/>
                <w:sz w:val="20"/>
                <w:szCs w:val="20"/>
              </w:rPr>
            </w:pPr>
            <w:r>
              <w:rPr>
                <w:rFonts w:ascii="Tahoma" w:hAnsi="Tahoma" w:cs="Tahoma"/>
                <w:sz w:val="20"/>
                <w:szCs w:val="20"/>
              </w:rPr>
              <w:t>Can be used to join two or more words that should be read as a single unit (</w:t>
            </w:r>
            <w:r w:rsidRPr="009A5BB9">
              <w:rPr>
                <w:rFonts w:ascii="Tahoma" w:hAnsi="Tahoma" w:cs="Tahoma"/>
                <w:color w:val="FF0000"/>
                <w:sz w:val="20"/>
                <w:szCs w:val="20"/>
              </w:rPr>
              <w:t>fair-haired</w:t>
            </w:r>
            <w:r>
              <w:rPr>
                <w:rFonts w:ascii="Tahoma" w:hAnsi="Tahoma" w:cs="Tahoma"/>
                <w:sz w:val="20"/>
                <w:szCs w:val="20"/>
              </w:rPr>
              <w:t xml:space="preserve">) to help avoid confusion (a </w:t>
            </w:r>
            <w:proofErr w:type="gramStart"/>
            <w:r>
              <w:rPr>
                <w:rFonts w:ascii="Tahoma" w:hAnsi="Tahoma" w:cs="Tahoma"/>
                <w:sz w:val="20"/>
                <w:szCs w:val="20"/>
              </w:rPr>
              <w:t>man eating</w:t>
            </w:r>
            <w:proofErr w:type="gramEnd"/>
            <w:r>
              <w:rPr>
                <w:rFonts w:ascii="Tahoma" w:hAnsi="Tahoma" w:cs="Tahoma"/>
                <w:sz w:val="20"/>
                <w:szCs w:val="20"/>
              </w:rPr>
              <w:t xml:space="preserve"> fish; a </w:t>
            </w:r>
            <w:r w:rsidRPr="009A5BB9">
              <w:rPr>
                <w:rFonts w:ascii="Tahoma" w:hAnsi="Tahoma" w:cs="Tahoma"/>
                <w:color w:val="FF0000"/>
                <w:sz w:val="20"/>
                <w:szCs w:val="20"/>
              </w:rPr>
              <w:t>man-eating fish</w:t>
            </w:r>
            <w:r>
              <w:rPr>
                <w:rFonts w:ascii="Tahoma" w:hAnsi="Tahoma" w:cs="Tahoma"/>
                <w:sz w:val="20"/>
                <w:szCs w:val="20"/>
              </w:rPr>
              <w:t xml:space="preserve">) sometimes between a </w:t>
            </w:r>
            <w:r>
              <w:rPr>
                <w:rFonts w:ascii="Tahoma" w:hAnsi="Tahoma" w:cs="Tahoma"/>
                <w:b/>
                <w:bCs/>
                <w:sz w:val="20"/>
                <w:szCs w:val="20"/>
              </w:rPr>
              <w:t xml:space="preserve">prefix </w:t>
            </w:r>
            <w:r>
              <w:rPr>
                <w:rFonts w:ascii="Tahoma" w:hAnsi="Tahoma" w:cs="Tahoma"/>
                <w:sz w:val="20"/>
                <w:szCs w:val="20"/>
              </w:rPr>
              <w:t xml:space="preserve">and a </w:t>
            </w:r>
            <w:r>
              <w:rPr>
                <w:rFonts w:ascii="Tahoma" w:hAnsi="Tahoma" w:cs="Tahoma"/>
                <w:b/>
                <w:bCs/>
                <w:sz w:val="20"/>
                <w:szCs w:val="20"/>
              </w:rPr>
              <w:t>root word</w:t>
            </w:r>
            <w:r>
              <w:rPr>
                <w:rFonts w:ascii="Tahoma" w:hAnsi="Tahoma" w:cs="Tahoma"/>
                <w:sz w:val="20"/>
                <w:szCs w:val="20"/>
              </w:rPr>
              <w:t>, especially if the hyphen makes the word easier to read (</w:t>
            </w:r>
            <w:r w:rsidRPr="009A5BB9">
              <w:rPr>
                <w:rFonts w:ascii="Tahoma" w:hAnsi="Tahoma" w:cs="Tahoma"/>
                <w:color w:val="FF0000"/>
                <w:sz w:val="20"/>
                <w:szCs w:val="20"/>
              </w:rPr>
              <w:t xml:space="preserve">co-ordinating </w:t>
            </w:r>
            <w:r>
              <w:rPr>
                <w:rFonts w:ascii="Tahoma" w:hAnsi="Tahoma" w:cs="Tahoma"/>
                <w:sz w:val="20"/>
                <w:szCs w:val="20"/>
              </w:rPr>
              <w:t xml:space="preserve">or </w:t>
            </w:r>
            <w:r w:rsidRPr="009A5BB9">
              <w:rPr>
                <w:rFonts w:ascii="Tahoma" w:hAnsi="Tahoma" w:cs="Tahoma"/>
                <w:color w:val="FF0000"/>
                <w:sz w:val="20"/>
                <w:szCs w:val="20"/>
              </w:rPr>
              <w:t>re-educate</w:t>
            </w:r>
            <w:r>
              <w:rPr>
                <w:rFonts w:ascii="Tahoma" w:hAnsi="Tahoma" w:cs="Tahoma"/>
                <w:sz w:val="20"/>
                <w:szCs w:val="20"/>
              </w:rPr>
              <w:t>).</w:t>
            </w:r>
          </w:p>
        </w:tc>
      </w:tr>
      <w:tr w:rsidR="0016252C" w:rsidRPr="004261CD" w14:paraId="1DE010DE" w14:textId="77777777" w:rsidTr="006269DA">
        <w:tc>
          <w:tcPr>
            <w:tcW w:w="2972" w:type="dxa"/>
          </w:tcPr>
          <w:p w14:paraId="4F7E1F5F"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Inverted Commas </w:t>
            </w:r>
          </w:p>
        </w:tc>
        <w:tc>
          <w:tcPr>
            <w:tcW w:w="12418" w:type="dxa"/>
          </w:tcPr>
          <w:p w14:paraId="348661AB" w14:textId="77777777" w:rsidR="0016252C" w:rsidRPr="004261CD" w:rsidRDefault="0016252C" w:rsidP="006269DA">
            <w:pPr>
              <w:pStyle w:val="NoSpacing"/>
              <w:rPr>
                <w:rFonts w:ascii="Tahoma" w:hAnsi="Tahoma" w:cs="Tahoma"/>
                <w:b/>
                <w:sz w:val="20"/>
                <w:szCs w:val="20"/>
              </w:rPr>
            </w:pPr>
            <w:r w:rsidRPr="004261CD">
              <w:rPr>
                <w:rFonts w:ascii="Tahoma" w:hAnsi="Tahoma" w:cs="Tahoma"/>
                <w:sz w:val="20"/>
                <w:szCs w:val="20"/>
              </w:rPr>
              <w:t xml:space="preserve">Punctuation marks used to demarcate </w:t>
            </w:r>
            <w:r w:rsidRPr="004261CD">
              <w:rPr>
                <w:rFonts w:ascii="Tahoma" w:hAnsi="Tahoma" w:cs="Tahoma"/>
                <w:b/>
                <w:sz w:val="20"/>
                <w:szCs w:val="20"/>
              </w:rPr>
              <w:t>direct speech</w:t>
            </w:r>
            <w:r w:rsidRPr="004261CD">
              <w:rPr>
                <w:rFonts w:ascii="Tahoma" w:hAnsi="Tahoma" w:cs="Tahoma"/>
                <w:sz w:val="20"/>
                <w:szCs w:val="20"/>
              </w:rPr>
              <w:t xml:space="preserve"> in a sentence. Also known as </w:t>
            </w:r>
            <w:r w:rsidRPr="004261CD">
              <w:rPr>
                <w:rFonts w:ascii="Tahoma" w:hAnsi="Tahoma" w:cs="Tahoma"/>
                <w:b/>
                <w:sz w:val="20"/>
                <w:szCs w:val="20"/>
              </w:rPr>
              <w:t>speech marks.</w:t>
            </w:r>
          </w:p>
          <w:p w14:paraId="225DB504" w14:textId="77777777" w:rsidR="0016252C" w:rsidRPr="004261CD" w:rsidRDefault="0016252C" w:rsidP="006269DA">
            <w:pPr>
              <w:pStyle w:val="NoSpacing"/>
              <w:rPr>
                <w:rFonts w:ascii="Tahoma" w:hAnsi="Tahoma" w:cs="Tahoma"/>
                <w:b/>
                <w:sz w:val="20"/>
                <w:szCs w:val="20"/>
              </w:rPr>
            </w:pPr>
          </w:p>
          <w:p w14:paraId="7FF61066" w14:textId="77777777" w:rsidR="0016252C" w:rsidRPr="004261CD" w:rsidRDefault="0016252C" w:rsidP="006269DA">
            <w:pPr>
              <w:pStyle w:val="NoSpacing"/>
              <w:rPr>
                <w:rFonts w:ascii="Tahoma" w:hAnsi="Tahoma" w:cs="Tahoma"/>
                <w:sz w:val="20"/>
                <w:szCs w:val="20"/>
              </w:rPr>
            </w:pPr>
            <w:r w:rsidRPr="004261CD">
              <w:rPr>
                <w:rFonts w:ascii="Tahoma" w:eastAsia="Calibri" w:hAnsi="Tahoma" w:cs="Tahoma"/>
                <w:color w:val="DF2413"/>
                <w:sz w:val="20"/>
                <w:szCs w:val="20"/>
              </w:rPr>
              <w:t>“</w:t>
            </w:r>
            <w:r w:rsidRPr="004261CD">
              <w:rPr>
                <w:rFonts w:ascii="Tahoma" w:hAnsi="Tahoma" w:cs="Tahoma"/>
                <w:color w:val="DF2413"/>
                <w:sz w:val="20"/>
                <w:szCs w:val="20"/>
              </w:rPr>
              <w:t>How delightfully exciting grammar is!</w:t>
            </w:r>
            <w:r w:rsidRPr="004261CD">
              <w:rPr>
                <w:rFonts w:ascii="Tahoma" w:eastAsia="Calibri" w:hAnsi="Tahoma" w:cs="Tahoma"/>
                <w:color w:val="DF2413"/>
                <w:sz w:val="20"/>
                <w:szCs w:val="20"/>
              </w:rPr>
              <w:t>”</w:t>
            </w:r>
            <w:r w:rsidRPr="004261CD">
              <w:rPr>
                <w:rFonts w:ascii="Tahoma" w:hAnsi="Tahoma" w:cs="Tahoma"/>
                <w:color w:val="DF2413"/>
                <w:sz w:val="20"/>
                <w:szCs w:val="20"/>
              </w:rPr>
              <w:t xml:space="preserve"> Miss Siddorn exclaimed.</w:t>
            </w:r>
          </w:p>
        </w:tc>
      </w:tr>
      <w:tr w:rsidR="0016252C" w:rsidRPr="004261CD" w14:paraId="51D7514C" w14:textId="77777777" w:rsidTr="006269DA">
        <w:tc>
          <w:tcPr>
            <w:tcW w:w="2972" w:type="dxa"/>
          </w:tcPr>
          <w:p w14:paraId="37F3D935"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lang w:val="en-US"/>
              </w:rPr>
              <w:br w:type="page"/>
            </w:r>
            <w:r w:rsidRPr="004261CD">
              <w:rPr>
                <w:rFonts w:ascii="Tahoma" w:hAnsi="Tahoma" w:cs="Tahoma"/>
                <w:sz w:val="20"/>
                <w:szCs w:val="20"/>
              </w:rPr>
              <w:t>Main Clause</w:t>
            </w:r>
          </w:p>
        </w:tc>
        <w:tc>
          <w:tcPr>
            <w:tcW w:w="12418" w:type="dxa"/>
          </w:tcPr>
          <w:p w14:paraId="20E0A7D0"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The leading clause in a sentence which indicated the main </w:t>
            </w:r>
            <w:r w:rsidRPr="004261CD">
              <w:rPr>
                <w:rFonts w:ascii="Tahoma" w:hAnsi="Tahoma" w:cs="Tahoma"/>
                <w:b/>
                <w:sz w:val="20"/>
                <w:szCs w:val="20"/>
              </w:rPr>
              <w:t xml:space="preserve">subject </w:t>
            </w:r>
            <w:r w:rsidRPr="004261CD">
              <w:rPr>
                <w:rFonts w:ascii="Tahoma" w:hAnsi="Tahoma" w:cs="Tahoma"/>
                <w:sz w:val="20"/>
                <w:szCs w:val="20"/>
              </w:rPr>
              <w:t xml:space="preserve">and </w:t>
            </w:r>
            <w:r w:rsidRPr="004261CD">
              <w:rPr>
                <w:rFonts w:ascii="Tahoma" w:hAnsi="Tahoma" w:cs="Tahoma"/>
                <w:b/>
                <w:sz w:val="20"/>
                <w:szCs w:val="20"/>
              </w:rPr>
              <w:t>verb</w:t>
            </w:r>
            <w:r w:rsidRPr="004261CD">
              <w:rPr>
                <w:rFonts w:ascii="Tahoma" w:hAnsi="Tahoma" w:cs="Tahoma"/>
                <w:sz w:val="20"/>
                <w:szCs w:val="20"/>
              </w:rPr>
              <w:t>. It can stand alone without any additional clauses.</w:t>
            </w:r>
          </w:p>
          <w:p w14:paraId="65929D11" w14:textId="77777777" w:rsidR="0016252C" w:rsidRPr="004261CD" w:rsidRDefault="0016252C" w:rsidP="006269DA">
            <w:pPr>
              <w:pStyle w:val="NoSpacing"/>
              <w:rPr>
                <w:rFonts w:ascii="Tahoma" w:hAnsi="Tahoma" w:cs="Tahoma"/>
                <w:sz w:val="20"/>
                <w:szCs w:val="20"/>
              </w:rPr>
            </w:pPr>
          </w:p>
          <w:p w14:paraId="44A09275"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I will go for a walk.</w:t>
            </w:r>
          </w:p>
          <w:p w14:paraId="5F1F60F4"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Even though the weather is bad, </w:t>
            </w:r>
            <w:r w:rsidRPr="004261CD">
              <w:rPr>
                <w:rFonts w:ascii="Tahoma" w:hAnsi="Tahoma" w:cs="Tahoma"/>
                <w:color w:val="DF2413"/>
                <w:sz w:val="20"/>
                <w:szCs w:val="20"/>
              </w:rPr>
              <w:t>I will go for a walk.</w:t>
            </w:r>
          </w:p>
        </w:tc>
      </w:tr>
      <w:tr w:rsidR="009A5BB9" w:rsidRPr="004261CD" w14:paraId="1DA6B561" w14:textId="77777777" w:rsidTr="006269DA">
        <w:tc>
          <w:tcPr>
            <w:tcW w:w="2972" w:type="dxa"/>
          </w:tcPr>
          <w:p w14:paraId="2F0E5FD8" w14:textId="68452129" w:rsidR="009A5BB9" w:rsidRPr="004261CD" w:rsidRDefault="009A5BB9" w:rsidP="006269DA">
            <w:pPr>
              <w:pStyle w:val="NoSpacing"/>
              <w:rPr>
                <w:rFonts w:ascii="Tahoma" w:hAnsi="Tahoma" w:cs="Tahoma"/>
                <w:sz w:val="20"/>
                <w:szCs w:val="20"/>
              </w:rPr>
            </w:pPr>
            <w:r>
              <w:rPr>
                <w:rFonts w:ascii="Tahoma" w:hAnsi="Tahoma" w:cs="Tahoma"/>
                <w:sz w:val="20"/>
                <w:szCs w:val="20"/>
              </w:rPr>
              <w:lastRenderedPageBreak/>
              <w:t>Modal Verb</w:t>
            </w:r>
          </w:p>
        </w:tc>
        <w:tc>
          <w:tcPr>
            <w:tcW w:w="12418" w:type="dxa"/>
          </w:tcPr>
          <w:p w14:paraId="30A6DDBB" w14:textId="77777777" w:rsidR="009A5BB9" w:rsidRDefault="009A5BB9" w:rsidP="006269DA">
            <w:pPr>
              <w:pStyle w:val="NoSpacing"/>
              <w:rPr>
                <w:rFonts w:ascii="Tahoma" w:hAnsi="Tahoma" w:cs="Tahoma"/>
                <w:sz w:val="20"/>
                <w:szCs w:val="20"/>
              </w:rPr>
            </w:pPr>
            <w:r>
              <w:rPr>
                <w:rFonts w:ascii="Tahoma" w:hAnsi="Tahoma" w:cs="Tahoma"/>
                <w:sz w:val="20"/>
                <w:szCs w:val="20"/>
              </w:rPr>
              <w:t xml:space="preserve">A </w:t>
            </w:r>
            <w:r>
              <w:rPr>
                <w:rFonts w:ascii="Tahoma" w:hAnsi="Tahoma" w:cs="Tahoma"/>
                <w:b/>
                <w:bCs/>
                <w:sz w:val="20"/>
                <w:szCs w:val="20"/>
              </w:rPr>
              <w:t xml:space="preserve">verb </w:t>
            </w:r>
            <w:r>
              <w:rPr>
                <w:rFonts w:ascii="Tahoma" w:hAnsi="Tahoma" w:cs="Tahoma"/>
                <w:sz w:val="20"/>
                <w:szCs w:val="20"/>
              </w:rPr>
              <w:t>which affects the other verbs in a sentence by showing:</w:t>
            </w:r>
          </w:p>
          <w:p w14:paraId="7192387E" w14:textId="77777777" w:rsidR="009A5BB9" w:rsidRDefault="009A5BB9" w:rsidP="006269DA">
            <w:pPr>
              <w:pStyle w:val="NoSpacing"/>
              <w:rPr>
                <w:rFonts w:ascii="Tahoma" w:hAnsi="Tahoma" w:cs="Tahoma"/>
                <w:sz w:val="20"/>
                <w:szCs w:val="20"/>
              </w:rPr>
            </w:pPr>
            <w:r>
              <w:rPr>
                <w:rFonts w:ascii="Tahoma" w:hAnsi="Tahoma" w:cs="Tahoma"/>
                <w:sz w:val="20"/>
                <w:szCs w:val="20"/>
              </w:rPr>
              <w:t xml:space="preserve">Obligation (You </w:t>
            </w:r>
            <w:r w:rsidRPr="009A5BB9">
              <w:rPr>
                <w:rFonts w:ascii="Tahoma" w:hAnsi="Tahoma" w:cs="Tahoma"/>
                <w:color w:val="FF0000"/>
                <w:sz w:val="20"/>
                <w:szCs w:val="20"/>
              </w:rPr>
              <w:t xml:space="preserve">should </w:t>
            </w:r>
            <w:r>
              <w:rPr>
                <w:rFonts w:ascii="Tahoma" w:hAnsi="Tahoma" w:cs="Tahoma"/>
                <w:sz w:val="20"/>
                <w:szCs w:val="20"/>
              </w:rPr>
              <w:t>do your homework)</w:t>
            </w:r>
          </w:p>
          <w:p w14:paraId="06616F3E" w14:textId="77777777" w:rsidR="009A5BB9" w:rsidRDefault="009A5BB9" w:rsidP="006269DA">
            <w:pPr>
              <w:pStyle w:val="NoSpacing"/>
              <w:rPr>
                <w:rFonts w:ascii="Tahoma" w:hAnsi="Tahoma" w:cs="Tahoma"/>
                <w:sz w:val="20"/>
                <w:szCs w:val="20"/>
              </w:rPr>
            </w:pPr>
            <w:r>
              <w:rPr>
                <w:rFonts w:ascii="Tahoma" w:hAnsi="Tahoma" w:cs="Tahoma"/>
                <w:sz w:val="20"/>
                <w:szCs w:val="20"/>
              </w:rPr>
              <w:t xml:space="preserve">Possibility (I </w:t>
            </w:r>
            <w:r w:rsidRPr="009A5BB9">
              <w:rPr>
                <w:rFonts w:ascii="Tahoma" w:hAnsi="Tahoma" w:cs="Tahoma"/>
                <w:color w:val="FF0000"/>
                <w:sz w:val="20"/>
                <w:szCs w:val="20"/>
              </w:rPr>
              <w:t xml:space="preserve">might </w:t>
            </w:r>
            <w:r>
              <w:rPr>
                <w:rFonts w:ascii="Tahoma" w:hAnsi="Tahoma" w:cs="Tahoma"/>
                <w:sz w:val="20"/>
                <w:szCs w:val="20"/>
              </w:rPr>
              <w:t>have a pizza for dinner)</w:t>
            </w:r>
          </w:p>
          <w:p w14:paraId="557FA9EC" w14:textId="139214FE" w:rsidR="009A5BB9" w:rsidRPr="009A5BB9" w:rsidRDefault="009A5BB9" w:rsidP="006269DA">
            <w:pPr>
              <w:pStyle w:val="NoSpacing"/>
              <w:rPr>
                <w:rFonts w:ascii="Tahoma" w:hAnsi="Tahoma" w:cs="Tahoma"/>
                <w:sz w:val="20"/>
                <w:szCs w:val="20"/>
              </w:rPr>
            </w:pPr>
            <w:r>
              <w:rPr>
                <w:rFonts w:ascii="Tahoma" w:hAnsi="Tahoma" w:cs="Tahoma"/>
                <w:sz w:val="20"/>
                <w:szCs w:val="20"/>
              </w:rPr>
              <w:t xml:space="preserve">Permission (You </w:t>
            </w:r>
            <w:r w:rsidRPr="009A5BB9">
              <w:rPr>
                <w:rFonts w:ascii="Tahoma" w:hAnsi="Tahoma" w:cs="Tahoma"/>
                <w:color w:val="FF0000"/>
                <w:sz w:val="20"/>
                <w:szCs w:val="20"/>
              </w:rPr>
              <w:t xml:space="preserve">may </w:t>
            </w:r>
            <w:r>
              <w:rPr>
                <w:rFonts w:ascii="Tahoma" w:hAnsi="Tahoma" w:cs="Tahoma"/>
                <w:sz w:val="20"/>
                <w:szCs w:val="20"/>
              </w:rPr>
              <w:t>leave now)</w:t>
            </w:r>
          </w:p>
        </w:tc>
      </w:tr>
      <w:tr w:rsidR="0016252C" w:rsidRPr="004261CD" w14:paraId="6C3283BD" w14:textId="77777777" w:rsidTr="006269DA">
        <w:tc>
          <w:tcPr>
            <w:tcW w:w="2972" w:type="dxa"/>
          </w:tcPr>
          <w:p w14:paraId="53520583"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Object</w:t>
            </w:r>
          </w:p>
        </w:tc>
        <w:tc>
          <w:tcPr>
            <w:tcW w:w="12418" w:type="dxa"/>
          </w:tcPr>
          <w:p w14:paraId="0CAA4C0F"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The </w:t>
            </w:r>
            <w:r w:rsidRPr="004261CD">
              <w:rPr>
                <w:rFonts w:ascii="Tahoma" w:hAnsi="Tahoma" w:cs="Tahoma"/>
                <w:b/>
                <w:sz w:val="20"/>
                <w:szCs w:val="20"/>
              </w:rPr>
              <w:t>object</w:t>
            </w:r>
            <w:r w:rsidRPr="004261CD">
              <w:rPr>
                <w:rFonts w:ascii="Tahoma" w:hAnsi="Tahoma" w:cs="Tahoma"/>
                <w:sz w:val="20"/>
                <w:szCs w:val="20"/>
              </w:rPr>
              <w:t xml:space="preserve"> of a </w:t>
            </w:r>
            <w:r w:rsidRPr="004261CD">
              <w:rPr>
                <w:rFonts w:ascii="Tahoma" w:hAnsi="Tahoma" w:cs="Tahoma"/>
                <w:b/>
                <w:sz w:val="20"/>
                <w:szCs w:val="20"/>
              </w:rPr>
              <w:t xml:space="preserve">sentence </w:t>
            </w:r>
            <w:r w:rsidRPr="004261CD">
              <w:rPr>
                <w:rFonts w:ascii="Tahoma" w:hAnsi="Tahoma" w:cs="Tahoma"/>
                <w:sz w:val="20"/>
                <w:szCs w:val="20"/>
              </w:rPr>
              <w:t>is involved in the action but does not carry it out.</w:t>
            </w:r>
          </w:p>
          <w:p w14:paraId="7C3498AA" w14:textId="77777777" w:rsidR="0016252C" w:rsidRPr="004261CD" w:rsidRDefault="0016252C" w:rsidP="006269DA">
            <w:pPr>
              <w:pStyle w:val="NoSpacing"/>
              <w:rPr>
                <w:rFonts w:ascii="Tahoma" w:hAnsi="Tahoma" w:cs="Tahoma"/>
                <w:sz w:val="20"/>
                <w:szCs w:val="20"/>
              </w:rPr>
            </w:pPr>
          </w:p>
          <w:p w14:paraId="08D19AF6"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I dropped </w:t>
            </w:r>
            <w:r w:rsidRPr="004261CD">
              <w:rPr>
                <w:rFonts w:ascii="Tahoma" w:hAnsi="Tahoma" w:cs="Tahoma"/>
                <w:color w:val="DF2413"/>
                <w:sz w:val="20"/>
                <w:szCs w:val="20"/>
              </w:rPr>
              <w:t>my cup</w:t>
            </w:r>
            <w:r w:rsidRPr="004261CD">
              <w:rPr>
                <w:rFonts w:ascii="Tahoma" w:hAnsi="Tahoma" w:cs="Tahoma"/>
                <w:sz w:val="20"/>
                <w:szCs w:val="20"/>
              </w:rPr>
              <w:t xml:space="preserve"> on the floor.</w:t>
            </w:r>
          </w:p>
        </w:tc>
      </w:tr>
      <w:tr w:rsidR="00E47D51" w:rsidRPr="004261CD" w14:paraId="6246BD3C" w14:textId="77777777" w:rsidTr="006269DA">
        <w:tc>
          <w:tcPr>
            <w:tcW w:w="2972" w:type="dxa"/>
          </w:tcPr>
          <w:p w14:paraId="3C8ECDCE" w14:textId="71552268" w:rsidR="00E47D51" w:rsidRPr="004261CD" w:rsidRDefault="00E47D51" w:rsidP="006269DA">
            <w:pPr>
              <w:pStyle w:val="NoSpacing"/>
              <w:rPr>
                <w:rFonts w:ascii="Tahoma" w:hAnsi="Tahoma" w:cs="Tahoma"/>
                <w:sz w:val="20"/>
                <w:szCs w:val="20"/>
              </w:rPr>
            </w:pPr>
            <w:r>
              <w:rPr>
                <w:rFonts w:ascii="Tahoma" w:hAnsi="Tahoma" w:cs="Tahoma"/>
                <w:sz w:val="20"/>
                <w:szCs w:val="20"/>
              </w:rPr>
              <w:t>Parenthesis</w:t>
            </w:r>
          </w:p>
        </w:tc>
        <w:tc>
          <w:tcPr>
            <w:tcW w:w="12418" w:type="dxa"/>
          </w:tcPr>
          <w:p w14:paraId="12E7537F" w14:textId="1D15B32C" w:rsidR="00E47D51" w:rsidRDefault="00E47D51" w:rsidP="006269DA">
            <w:pPr>
              <w:pStyle w:val="NoSpacing"/>
              <w:rPr>
                <w:rFonts w:ascii="Tahoma" w:hAnsi="Tahoma" w:cs="Tahoma"/>
                <w:sz w:val="20"/>
                <w:szCs w:val="20"/>
              </w:rPr>
            </w:pPr>
            <w:r>
              <w:rPr>
                <w:rFonts w:ascii="Tahoma" w:hAnsi="Tahoma" w:cs="Tahoma"/>
                <w:sz w:val="20"/>
                <w:szCs w:val="20"/>
              </w:rPr>
              <w:t xml:space="preserve">A word or </w:t>
            </w:r>
            <w:r w:rsidRPr="00E47D51">
              <w:rPr>
                <w:rFonts w:ascii="Tahoma" w:hAnsi="Tahoma" w:cs="Tahoma"/>
                <w:b/>
                <w:bCs/>
                <w:sz w:val="20"/>
                <w:szCs w:val="20"/>
              </w:rPr>
              <w:t>phrase</w:t>
            </w:r>
            <w:r>
              <w:rPr>
                <w:rFonts w:ascii="Tahoma" w:hAnsi="Tahoma" w:cs="Tahoma"/>
                <w:sz w:val="20"/>
                <w:szCs w:val="20"/>
              </w:rPr>
              <w:t xml:space="preserve"> that is separated from the main part of the sentence as an explanation. Parenthesis is demarcated by </w:t>
            </w:r>
            <w:r w:rsidRPr="00E47D51">
              <w:rPr>
                <w:rFonts w:ascii="Tahoma" w:hAnsi="Tahoma" w:cs="Tahoma"/>
                <w:b/>
                <w:bCs/>
                <w:sz w:val="20"/>
                <w:szCs w:val="20"/>
              </w:rPr>
              <w:t>brackets</w:t>
            </w:r>
            <w:r>
              <w:rPr>
                <w:rFonts w:ascii="Tahoma" w:hAnsi="Tahoma" w:cs="Tahoma"/>
                <w:sz w:val="20"/>
                <w:szCs w:val="20"/>
              </w:rPr>
              <w:t xml:space="preserve">, </w:t>
            </w:r>
            <w:r w:rsidRPr="00E47D51">
              <w:rPr>
                <w:rFonts w:ascii="Tahoma" w:hAnsi="Tahoma" w:cs="Tahoma"/>
                <w:b/>
                <w:bCs/>
                <w:sz w:val="20"/>
                <w:szCs w:val="20"/>
              </w:rPr>
              <w:t>commas</w:t>
            </w:r>
            <w:r>
              <w:rPr>
                <w:rFonts w:ascii="Tahoma" w:hAnsi="Tahoma" w:cs="Tahoma"/>
                <w:sz w:val="20"/>
                <w:szCs w:val="20"/>
              </w:rPr>
              <w:t xml:space="preserve"> or </w:t>
            </w:r>
            <w:r w:rsidRPr="00E47D51">
              <w:rPr>
                <w:rFonts w:ascii="Tahoma" w:hAnsi="Tahoma" w:cs="Tahoma"/>
                <w:b/>
                <w:bCs/>
                <w:sz w:val="20"/>
                <w:szCs w:val="20"/>
              </w:rPr>
              <w:t>dashes</w:t>
            </w:r>
            <w:r>
              <w:rPr>
                <w:rFonts w:ascii="Tahoma" w:hAnsi="Tahoma" w:cs="Tahoma"/>
                <w:sz w:val="20"/>
                <w:szCs w:val="20"/>
              </w:rPr>
              <w:t>.</w:t>
            </w:r>
          </w:p>
          <w:p w14:paraId="380C95F1" w14:textId="77777777" w:rsidR="00E47D51" w:rsidRDefault="00E47D51" w:rsidP="006269DA">
            <w:pPr>
              <w:pStyle w:val="NoSpacing"/>
              <w:rPr>
                <w:rFonts w:ascii="Tahoma" w:hAnsi="Tahoma" w:cs="Tahoma"/>
                <w:sz w:val="20"/>
                <w:szCs w:val="20"/>
              </w:rPr>
            </w:pPr>
          </w:p>
          <w:p w14:paraId="4D7A2769" w14:textId="659844D8" w:rsidR="00E47D51" w:rsidRPr="004261CD" w:rsidRDefault="00E47D51" w:rsidP="006269DA">
            <w:pPr>
              <w:pStyle w:val="NoSpacing"/>
              <w:rPr>
                <w:rFonts w:ascii="Tahoma" w:hAnsi="Tahoma" w:cs="Tahoma"/>
                <w:sz w:val="20"/>
                <w:szCs w:val="20"/>
              </w:rPr>
            </w:pPr>
            <w:r>
              <w:rPr>
                <w:rFonts w:ascii="Tahoma" w:hAnsi="Tahoma" w:cs="Tahoma"/>
                <w:sz w:val="20"/>
                <w:szCs w:val="20"/>
              </w:rPr>
              <w:t xml:space="preserve">Suddenly, </w:t>
            </w:r>
            <w:r w:rsidRPr="00E47D51">
              <w:rPr>
                <w:rFonts w:ascii="Tahoma" w:hAnsi="Tahoma" w:cs="Tahoma"/>
                <w:color w:val="FF0000"/>
                <w:sz w:val="20"/>
                <w:szCs w:val="20"/>
              </w:rPr>
              <w:t>from the shadows</w:t>
            </w:r>
            <w:r>
              <w:rPr>
                <w:rFonts w:ascii="Tahoma" w:hAnsi="Tahoma" w:cs="Tahoma"/>
                <w:sz w:val="20"/>
                <w:szCs w:val="20"/>
              </w:rPr>
              <w:t>, a creature crept forward.</w:t>
            </w:r>
          </w:p>
        </w:tc>
      </w:tr>
      <w:tr w:rsidR="00E47D51" w:rsidRPr="004261CD" w14:paraId="51E49CFB" w14:textId="77777777" w:rsidTr="006269DA">
        <w:tc>
          <w:tcPr>
            <w:tcW w:w="2972" w:type="dxa"/>
          </w:tcPr>
          <w:p w14:paraId="43203662" w14:textId="3220994B" w:rsidR="00E47D51" w:rsidRPr="004261CD" w:rsidRDefault="00E47D51" w:rsidP="006269DA">
            <w:pPr>
              <w:pStyle w:val="NoSpacing"/>
              <w:rPr>
                <w:rFonts w:ascii="Tahoma" w:hAnsi="Tahoma" w:cs="Tahoma"/>
                <w:sz w:val="20"/>
                <w:szCs w:val="20"/>
              </w:rPr>
            </w:pPr>
            <w:r>
              <w:rPr>
                <w:rFonts w:ascii="Tahoma" w:hAnsi="Tahoma" w:cs="Tahoma"/>
                <w:sz w:val="20"/>
                <w:szCs w:val="20"/>
              </w:rPr>
              <w:t>Passive Voice</w:t>
            </w:r>
          </w:p>
        </w:tc>
        <w:tc>
          <w:tcPr>
            <w:tcW w:w="12418" w:type="dxa"/>
          </w:tcPr>
          <w:p w14:paraId="08252943" w14:textId="77777777" w:rsidR="00E47D51" w:rsidRDefault="00E47D51" w:rsidP="006269DA">
            <w:pPr>
              <w:pStyle w:val="NoSpacing"/>
              <w:rPr>
                <w:rFonts w:ascii="Tahoma" w:hAnsi="Tahoma" w:cs="Tahoma"/>
                <w:sz w:val="20"/>
                <w:szCs w:val="20"/>
              </w:rPr>
            </w:pPr>
            <w:r>
              <w:rPr>
                <w:rFonts w:ascii="Tahoma" w:hAnsi="Tahoma" w:cs="Tahoma"/>
                <w:sz w:val="20"/>
                <w:szCs w:val="20"/>
              </w:rPr>
              <w:t xml:space="preserve">You can tell that a sentence is </w:t>
            </w:r>
            <w:r>
              <w:rPr>
                <w:rFonts w:ascii="Tahoma" w:hAnsi="Tahoma" w:cs="Tahoma"/>
                <w:b/>
                <w:bCs/>
                <w:sz w:val="20"/>
                <w:szCs w:val="20"/>
              </w:rPr>
              <w:t xml:space="preserve">passive </w:t>
            </w:r>
            <w:r>
              <w:rPr>
                <w:rFonts w:ascii="Tahoma" w:hAnsi="Tahoma" w:cs="Tahoma"/>
                <w:sz w:val="20"/>
                <w:szCs w:val="20"/>
              </w:rPr>
              <w:t>because:</w:t>
            </w:r>
          </w:p>
          <w:p w14:paraId="634A45EC" w14:textId="77777777" w:rsidR="00E47D51" w:rsidRDefault="00E47D51" w:rsidP="00E47D51">
            <w:pPr>
              <w:pStyle w:val="NoSpacing"/>
              <w:numPr>
                <w:ilvl w:val="0"/>
                <w:numId w:val="22"/>
              </w:numPr>
              <w:rPr>
                <w:rFonts w:ascii="Tahoma" w:hAnsi="Tahoma" w:cs="Tahoma"/>
                <w:sz w:val="20"/>
                <w:szCs w:val="20"/>
              </w:rPr>
            </w:pPr>
            <w:r>
              <w:rPr>
                <w:rFonts w:ascii="Tahoma" w:hAnsi="Tahoma" w:cs="Tahoma"/>
                <w:sz w:val="20"/>
                <w:szCs w:val="20"/>
              </w:rPr>
              <w:t>The subject of the verb has the action done to it.</w:t>
            </w:r>
          </w:p>
          <w:p w14:paraId="3FA51FDE" w14:textId="77777777" w:rsidR="00E47D51" w:rsidRDefault="00E47D51" w:rsidP="00E47D51">
            <w:pPr>
              <w:pStyle w:val="NoSpacing"/>
              <w:numPr>
                <w:ilvl w:val="0"/>
                <w:numId w:val="22"/>
              </w:numPr>
              <w:rPr>
                <w:rFonts w:ascii="Tahoma" w:hAnsi="Tahoma" w:cs="Tahoma"/>
                <w:sz w:val="20"/>
                <w:szCs w:val="20"/>
              </w:rPr>
            </w:pPr>
            <w:r>
              <w:rPr>
                <w:rFonts w:ascii="Tahoma" w:hAnsi="Tahoma" w:cs="Tahoma"/>
                <w:sz w:val="20"/>
                <w:szCs w:val="20"/>
              </w:rPr>
              <w:t>There is a part of the verb ‘to be’ (such as was or is) or a verb like ‘get’ followed by the past participle.</w:t>
            </w:r>
          </w:p>
          <w:p w14:paraId="53CB7348" w14:textId="77777777" w:rsidR="00E47D51" w:rsidRDefault="00E47D51" w:rsidP="00E47D51">
            <w:pPr>
              <w:pStyle w:val="NoSpacing"/>
              <w:numPr>
                <w:ilvl w:val="0"/>
                <w:numId w:val="22"/>
              </w:numPr>
              <w:rPr>
                <w:rFonts w:ascii="Tahoma" w:hAnsi="Tahoma" w:cs="Tahoma"/>
                <w:sz w:val="20"/>
                <w:szCs w:val="20"/>
              </w:rPr>
            </w:pPr>
            <w:r>
              <w:rPr>
                <w:rFonts w:ascii="Tahoma" w:hAnsi="Tahoma" w:cs="Tahoma"/>
                <w:sz w:val="20"/>
                <w:szCs w:val="20"/>
              </w:rPr>
              <w:t>The person or thing carrying out the action is introduced by the word ‘by’ or not at all.</w:t>
            </w:r>
          </w:p>
          <w:p w14:paraId="40CAA85E" w14:textId="77777777" w:rsidR="00E47D51" w:rsidRDefault="00E47D51" w:rsidP="006269DA">
            <w:pPr>
              <w:pStyle w:val="NoSpacing"/>
              <w:rPr>
                <w:rFonts w:ascii="Tahoma" w:hAnsi="Tahoma" w:cs="Tahoma"/>
                <w:sz w:val="20"/>
                <w:szCs w:val="20"/>
              </w:rPr>
            </w:pPr>
          </w:p>
          <w:p w14:paraId="45D32FFB" w14:textId="2BC54AB1" w:rsidR="00E47D51" w:rsidRPr="00E47D51" w:rsidRDefault="00E47D51" w:rsidP="006269DA">
            <w:pPr>
              <w:pStyle w:val="NoSpacing"/>
              <w:rPr>
                <w:rFonts w:ascii="Tahoma" w:hAnsi="Tahoma" w:cs="Tahoma"/>
                <w:sz w:val="20"/>
                <w:szCs w:val="20"/>
              </w:rPr>
            </w:pPr>
            <w:r w:rsidRPr="00E47D51">
              <w:rPr>
                <w:rFonts w:ascii="Tahoma" w:hAnsi="Tahoma" w:cs="Tahoma"/>
                <w:color w:val="FF0000"/>
                <w:sz w:val="20"/>
                <w:szCs w:val="20"/>
              </w:rPr>
              <w:t>The dog was picked up by his owner.</w:t>
            </w:r>
          </w:p>
        </w:tc>
      </w:tr>
      <w:tr w:rsidR="0016252C" w:rsidRPr="004261CD" w14:paraId="69FE3203" w14:textId="77777777" w:rsidTr="006269DA">
        <w:tc>
          <w:tcPr>
            <w:tcW w:w="2972" w:type="dxa"/>
          </w:tcPr>
          <w:p w14:paraId="7B4CF53F"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Past Tense</w:t>
            </w:r>
          </w:p>
        </w:tc>
        <w:tc>
          <w:tcPr>
            <w:tcW w:w="12418" w:type="dxa"/>
          </w:tcPr>
          <w:p w14:paraId="52697A41"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Any one of a set of verb tenses which describe action that took place in the past.</w:t>
            </w:r>
          </w:p>
          <w:p w14:paraId="3383FFEF"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(see also </w:t>
            </w:r>
            <w:r w:rsidRPr="004261CD">
              <w:rPr>
                <w:rFonts w:ascii="Tahoma" w:hAnsi="Tahoma" w:cs="Tahoma"/>
                <w:b/>
                <w:sz w:val="20"/>
                <w:szCs w:val="20"/>
              </w:rPr>
              <w:t>simple past tense</w:t>
            </w:r>
            <w:r w:rsidRPr="004261CD">
              <w:rPr>
                <w:rFonts w:ascii="Tahoma" w:hAnsi="Tahoma" w:cs="Tahoma"/>
                <w:sz w:val="20"/>
                <w:szCs w:val="20"/>
              </w:rPr>
              <w:t xml:space="preserve">, </w:t>
            </w:r>
            <w:r w:rsidRPr="004261CD">
              <w:rPr>
                <w:rFonts w:ascii="Tahoma" w:hAnsi="Tahoma" w:cs="Tahoma"/>
                <w:b/>
                <w:sz w:val="20"/>
                <w:szCs w:val="20"/>
              </w:rPr>
              <w:t>past perfect tense</w:t>
            </w:r>
            <w:r w:rsidRPr="004261CD">
              <w:rPr>
                <w:rFonts w:ascii="Tahoma" w:hAnsi="Tahoma" w:cs="Tahoma"/>
                <w:sz w:val="20"/>
                <w:szCs w:val="20"/>
              </w:rPr>
              <w:t xml:space="preserve"> and </w:t>
            </w:r>
            <w:r w:rsidRPr="004261CD">
              <w:rPr>
                <w:rFonts w:ascii="Tahoma" w:hAnsi="Tahoma" w:cs="Tahoma"/>
                <w:b/>
                <w:sz w:val="20"/>
                <w:szCs w:val="20"/>
              </w:rPr>
              <w:t>past progressive tense)</w:t>
            </w:r>
          </w:p>
        </w:tc>
      </w:tr>
      <w:tr w:rsidR="00E47D51" w:rsidRPr="004261CD" w14:paraId="08F1ABE0" w14:textId="77777777" w:rsidTr="006269DA">
        <w:tc>
          <w:tcPr>
            <w:tcW w:w="2972" w:type="dxa"/>
          </w:tcPr>
          <w:p w14:paraId="375881FC" w14:textId="26199131" w:rsidR="00E47D51" w:rsidRPr="004261CD" w:rsidRDefault="00E47D51" w:rsidP="006269DA">
            <w:pPr>
              <w:pStyle w:val="NoSpacing"/>
              <w:rPr>
                <w:rFonts w:ascii="Tahoma" w:hAnsi="Tahoma" w:cs="Tahoma"/>
                <w:sz w:val="20"/>
                <w:szCs w:val="20"/>
              </w:rPr>
            </w:pPr>
            <w:r>
              <w:rPr>
                <w:rFonts w:ascii="Tahoma" w:hAnsi="Tahoma" w:cs="Tahoma"/>
                <w:sz w:val="20"/>
                <w:szCs w:val="20"/>
              </w:rPr>
              <w:t>Past Perfect Tense</w:t>
            </w:r>
          </w:p>
        </w:tc>
        <w:tc>
          <w:tcPr>
            <w:tcW w:w="12418" w:type="dxa"/>
          </w:tcPr>
          <w:p w14:paraId="1BD6B753" w14:textId="77777777" w:rsidR="00E47D51" w:rsidRDefault="00E47D51" w:rsidP="006269DA">
            <w:pPr>
              <w:pStyle w:val="NoSpacing"/>
              <w:rPr>
                <w:rFonts w:ascii="Tahoma" w:hAnsi="Tahoma" w:cs="Tahoma"/>
                <w:sz w:val="20"/>
                <w:szCs w:val="20"/>
              </w:rPr>
            </w:pPr>
            <w:r>
              <w:rPr>
                <w:rFonts w:ascii="Tahoma" w:hAnsi="Tahoma" w:cs="Tahoma"/>
                <w:sz w:val="20"/>
                <w:szCs w:val="20"/>
              </w:rPr>
              <w:t xml:space="preserve">A </w:t>
            </w:r>
            <w:r>
              <w:rPr>
                <w:rFonts w:ascii="Tahoma" w:hAnsi="Tahoma" w:cs="Tahoma"/>
                <w:b/>
                <w:bCs/>
                <w:sz w:val="20"/>
                <w:szCs w:val="20"/>
              </w:rPr>
              <w:t xml:space="preserve">tense </w:t>
            </w:r>
            <w:r>
              <w:rPr>
                <w:rFonts w:ascii="Tahoma" w:hAnsi="Tahoma" w:cs="Tahoma"/>
                <w:sz w:val="20"/>
                <w:szCs w:val="20"/>
              </w:rPr>
              <w:t xml:space="preserve">used to describe actions that were completed by a certain time in the past. It is formed by using the auxiliary </w:t>
            </w:r>
            <w:proofErr w:type="gramStart"/>
            <w:r>
              <w:rPr>
                <w:rFonts w:ascii="Tahoma" w:hAnsi="Tahoma" w:cs="Tahoma"/>
                <w:sz w:val="20"/>
                <w:szCs w:val="20"/>
              </w:rPr>
              <w:t>verb ;to</w:t>
            </w:r>
            <w:proofErr w:type="gramEnd"/>
            <w:r>
              <w:rPr>
                <w:rFonts w:ascii="Tahoma" w:hAnsi="Tahoma" w:cs="Tahoma"/>
                <w:sz w:val="20"/>
                <w:szCs w:val="20"/>
              </w:rPr>
              <w:t xml:space="preserve"> have’ (had) + the past participle.</w:t>
            </w:r>
          </w:p>
          <w:p w14:paraId="1A963C3A" w14:textId="77777777" w:rsidR="00E47D51" w:rsidRDefault="00E47D51" w:rsidP="006269DA">
            <w:pPr>
              <w:pStyle w:val="NoSpacing"/>
              <w:rPr>
                <w:rFonts w:ascii="Tahoma" w:hAnsi="Tahoma" w:cs="Tahoma"/>
                <w:sz w:val="20"/>
                <w:szCs w:val="20"/>
              </w:rPr>
            </w:pPr>
          </w:p>
          <w:p w14:paraId="10AE4FC5" w14:textId="77777777" w:rsidR="00E47D51" w:rsidRDefault="00E47D51" w:rsidP="006269DA">
            <w:pPr>
              <w:pStyle w:val="NoSpacing"/>
              <w:rPr>
                <w:rFonts w:ascii="Tahoma" w:hAnsi="Tahoma" w:cs="Tahoma"/>
                <w:sz w:val="20"/>
                <w:szCs w:val="20"/>
              </w:rPr>
            </w:pPr>
            <w:r>
              <w:rPr>
                <w:rFonts w:ascii="Tahoma" w:hAnsi="Tahoma" w:cs="Tahoma"/>
                <w:sz w:val="20"/>
                <w:szCs w:val="20"/>
              </w:rPr>
              <w:t xml:space="preserve">Yesterday, I was late because I </w:t>
            </w:r>
            <w:r w:rsidRPr="00E47D51">
              <w:rPr>
                <w:rFonts w:ascii="Tahoma" w:hAnsi="Tahoma" w:cs="Tahoma"/>
                <w:color w:val="FF0000"/>
                <w:sz w:val="20"/>
                <w:szCs w:val="20"/>
              </w:rPr>
              <w:t xml:space="preserve">had walked </w:t>
            </w:r>
            <w:r>
              <w:rPr>
                <w:rFonts w:ascii="Tahoma" w:hAnsi="Tahoma" w:cs="Tahoma"/>
                <w:sz w:val="20"/>
                <w:szCs w:val="20"/>
              </w:rPr>
              <w:t>to school.</w:t>
            </w:r>
          </w:p>
          <w:p w14:paraId="597F6FD2" w14:textId="6F70D779" w:rsidR="00E47D51" w:rsidRPr="00E47D51" w:rsidRDefault="00E47D51" w:rsidP="006269DA">
            <w:pPr>
              <w:pStyle w:val="NoSpacing"/>
              <w:rPr>
                <w:rFonts w:ascii="Tahoma" w:hAnsi="Tahoma" w:cs="Tahoma"/>
                <w:sz w:val="20"/>
                <w:szCs w:val="20"/>
              </w:rPr>
            </w:pPr>
            <w:r>
              <w:rPr>
                <w:rFonts w:ascii="Tahoma" w:hAnsi="Tahoma" w:cs="Tahoma"/>
                <w:sz w:val="20"/>
                <w:szCs w:val="20"/>
              </w:rPr>
              <w:t xml:space="preserve">If I </w:t>
            </w:r>
            <w:r w:rsidRPr="00E47D51">
              <w:rPr>
                <w:rFonts w:ascii="Tahoma" w:hAnsi="Tahoma" w:cs="Tahoma"/>
                <w:color w:val="FF0000"/>
                <w:sz w:val="20"/>
                <w:szCs w:val="20"/>
              </w:rPr>
              <w:t xml:space="preserve">had woken </w:t>
            </w:r>
            <w:r>
              <w:rPr>
                <w:rFonts w:ascii="Tahoma" w:hAnsi="Tahoma" w:cs="Tahoma"/>
                <w:sz w:val="20"/>
                <w:szCs w:val="20"/>
              </w:rPr>
              <w:t>up earlier, I would have had breakfast.</w:t>
            </w:r>
          </w:p>
        </w:tc>
      </w:tr>
      <w:tr w:rsidR="0016252C" w:rsidRPr="004261CD" w14:paraId="669AAD53" w14:textId="77777777" w:rsidTr="006269DA">
        <w:tc>
          <w:tcPr>
            <w:tcW w:w="2972" w:type="dxa"/>
          </w:tcPr>
          <w:p w14:paraId="57D19426"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Personal Pronoun</w:t>
            </w:r>
          </w:p>
        </w:tc>
        <w:tc>
          <w:tcPr>
            <w:tcW w:w="12418" w:type="dxa"/>
          </w:tcPr>
          <w:p w14:paraId="1E2D67B3"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A </w:t>
            </w:r>
            <w:r w:rsidRPr="004261CD">
              <w:rPr>
                <w:rFonts w:ascii="Tahoma" w:hAnsi="Tahoma" w:cs="Tahoma"/>
                <w:b/>
                <w:sz w:val="20"/>
                <w:szCs w:val="20"/>
              </w:rPr>
              <w:t>pronoun</w:t>
            </w:r>
            <w:r w:rsidRPr="004261CD">
              <w:rPr>
                <w:rFonts w:ascii="Tahoma" w:hAnsi="Tahoma" w:cs="Tahoma"/>
                <w:sz w:val="20"/>
                <w:szCs w:val="20"/>
              </w:rPr>
              <w:t xml:space="preserve"> which replaces a person, place or thing. </w:t>
            </w:r>
          </w:p>
          <w:p w14:paraId="4EEFF519"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he, she, we, they, it, me, him, her, us, them</w:t>
            </w:r>
          </w:p>
        </w:tc>
      </w:tr>
      <w:tr w:rsidR="0016252C" w:rsidRPr="004261CD" w14:paraId="632BC1B9" w14:textId="77777777" w:rsidTr="006269DA">
        <w:tc>
          <w:tcPr>
            <w:tcW w:w="2972" w:type="dxa"/>
          </w:tcPr>
          <w:p w14:paraId="56F842E9"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Phrase</w:t>
            </w:r>
          </w:p>
        </w:tc>
        <w:tc>
          <w:tcPr>
            <w:tcW w:w="12418" w:type="dxa"/>
          </w:tcPr>
          <w:p w14:paraId="0D2BC4DB"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A small group of words that does not contain a </w:t>
            </w:r>
            <w:r w:rsidRPr="004261CD">
              <w:rPr>
                <w:rFonts w:ascii="Tahoma" w:hAnsi="Tahoma" w:cs="Tahoma"/>
                <w:b/>
                <w:sz w:val="20"/>
                <w:szCs w:val="20"/>
              </w:rPr>
              <w:t>verb.</w:t>
            </w:r>
          </w:p>
        </w:tc>
      </w:tr>
      <w:tr w:rsidR="0016252C" w:rsidRPr="004261CD" w14:paraId="19D4EF1D" w14:textId="77777777" w:rsidTr="006269DA">
        <w:tc>
          <w:tcPr>
            <w:tcW w:w="2972" w:type="dxa"/>
          </w:tcPr>
          <w:p w14:paraId="2CFA94DA"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Possessive Apostrophe</w:t>
            </w:r>
          </w:p>
        </w:tc>
        <w:tc>
          <w:tcPr>
            <w:tcW w:w="12418" w:type="dxa"/>
          </w:tcPr>
          <w:p w14:paraId="242D2F7C"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An apostrophe to show ownership. </w:t>
            </w:r>
          </w:p>
          <w:p w14:paraId="74837C0A"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If the owner of the possession ends in:</w:t>
            </w:r>
          </w:p>
          <w:p w14:paraId="733A7D39" w14:textId="77777777" w:rsidR="0016252C" w:rsidRPr="004261CD" w:rsidRDefault="0016252C" w:rsidP="006269DA">
            <w:pPr>
              <w:pStyle w:val="NoSpacing"/>
              <w:rPr>
                <w:rFonts w:ascii="Tahoma" w:eastAsia="Calibri" w:hAnsi="Tahoma" w:cs="Tahoma"/>
                <w:sz w:val="20"/>
                <w:szCs w:val="20"/>
              </w:rPr>
            </w:pPr>
            <w:r w:rsidRPr="004261CD">
              <w:rPr>
                <w:rFonts w:ascii="Tahoma" w:hAnsi="Tahoma" w:cs="Tahoma"/>
                <w:sz w:val="20"/>
                <w:szCs w:val="20"/>
              </w:rPr>
              <w:t xml:space="preserve">a single </w:t>
            </w:r>
            <w:r w:rsidRPr="004261CD">
              <w:rPr>
                <w:rFonts w:ascii="Tahoma" w:eastAsia="Calibri" w:hAnsi="Tahoma" w:cs="Tahoma"/>
                <w:sz w:val="20"/>
                <w:szCs w:val="20"/>
              </w:rPr>
              <w:t>‘</w:t>
            </w:r>
            <w:r w:rsidRPr="004261CD">
              <w:rPr>
                <w:rFonts w:ascii="Tahoma" w:hAnsi="Tahoma" w:cs="Tahoma"/>
                <w:sz w:val="20"/>
                <w:szCs w:val="20"/>
              </w:rPr>
              <w:t>s</w:t>
            </w:r>
            <w:r w:rsidRPr="004261CD">
              <w:rPr>
                <w:rFonts w:ascii="Tahoma" w:eastAsia="Calibri" w:hAnsi="Tahoma" w:cs="Tahoma"/>
                <w:sz w:val="20"/>
                <w:szCs w:val="20"/>
              </w:rPr>
              <w:t>’ – only an apostrophe is added (</w:t>
            </w:r>
            <w:r w:rsidRPr="004261CD">
              <w:rPr>
                <w:rFonts w:ascii="Tahoma" w:eastAsia="Calibri" w:hAnsi="Tahoma" w:cs="Tahoma"/>
                <w:color w:val="DF2413"/>
                <w:sz w:val="20"/>
                <w:szCs w:val="20"/>
              </w:rPr>
              <w:t>Mr Williams’ car</w:t>
            </w:r>
            <w:r w:rsidRPr="004261CD">
              <w:rPr>
                <w:rFonts w:ascii="Tahoma" w:eastAsia="Calibri" w:hAnsi="Tahoma" w:cs="Tahoma"/>
                <w:sz w:val="20"/>
                <w:szCs w:val="20"/>
              </w:rPr>
              <w:t>)</w:t>
            </w:r>
          </w:p>
          <w:p w14:paraId="25E2DBA2" w14:textId="77777777" w:rsidR="0016252C" w:rsidRPr="004261CD" w:rsidRDefault="0016252C" w:rsidP="006269DA">
            <w:pPr>
              <w:pStyle w:val="NoSpacing"/>
              <w:rPr>
                <w:rFonts w:ascii="Tahoma" w:hAnsi="Tahoma" w:cs="Tahoma"/>
                <w:sz w:val="20"/>
                <w:szCs w:val="20"/>
              </w:rPr>
            </w:pPr>
            <w:r w:rsidRPr="004261CD">
              <w:rPr>
                <w:rFonts w:ascii="Tahoma" w:eastAsia="Calibri" w:hAnsi="Tahoma" w:cs="Tahoma"/>
                <w:sz w:val="20"/>
                <w:szCs w:val="20"/>
              </w:rPr>
              <w:t>a double ‘s’ (ss) – an apostrophe and an additional ‘s’ is added (</w:t>
            </w:r>
            <w:r w:rsidRPr="004261CD">
              <w:rPr>
                <w:rFonts w:ascii="Tahoma" w:eastAsia="Calibri" w:hAnsi="Tahoma" w:cs="Tahoma"/>
                <w:color w:val="DF2413"/>
                <w:sz w:val="20"/>
                <w:szCs w:val="20"/>
              </w:rPr>
              <w:t>my boss’s chair</w:t>
            </w:r>
            <w:r w:rsidRPr="004261CD">
              <w:rPr>
                <w:rFonts w:ascii="Tahoma" w:eastAsia="Calibri" w:hAnsi="Tahoma" w:cs="Tahoma"/>
                <w:sz w:val="20"/>
                <w:szCs w:val="20"/>
              </w:rPr>
              <w:t>)</w:t>
            </w:r>
          </w:p>
          <w:p w14:paraId="0B10AD4C" w14:textId="77777777" w:rsidR="0016252C" w:rsidRPr="004261CD" w:rsidRDefault="0016252C" w:rsidP="006269DA">
            <w:pPr>
              <w:pStyle w:val="NoSpacing"/>
              <w:rPr>
                <w:rFonts w:ascii="Tahoma" w:hAnsi="Tahoma" w:cs="Tahoma"/>
                <w:sz w:val="20"/>
                <w:szCs w:val="20"/>
              </w:rPr>
            </w:pPr>
            <w:r w:rsidRPr="004261CD">
              <w:rPr>
                <w:rFonts w:ascii="Tahoma" w:eastAsia="Calibri" w:hAnsi="Tahoma" w:cs="Tahoma"/>
                <w:sz w:val="20"/>
                <w:szCs w:val="20"/>
              </w:rPr>
              <w:t>any other letter – an apostrophe and an additional ‘s’ (</w:t>
            </w:r>
            <w:r w:rsidRPr="004261CD">
              <w:rPr>
                <w:rFonts w:ascii="Tahoma" w:eastAsia="Calibri" w:hAnsi="Tahoma" w:cs="Tahoma"/>
                <w:color w:val="DF2413"/>
                <w:sz w:val="20"/>
                <w:szCs w:val="20"/>
              </w:rPr>
              <w:t>the girl’s bike</w:t>
            </w:r>
            <w:r w:rsidRPr="004261CD">
              <w:rPr>
                <w:rFonts w:ascii="Tahoma" w:eastAsia="Calibri" w:hAnsi="Tahoma" w:cs="Tahoma"/>
                <w:sz w:val="20"/>
                <w:szCs w:val="20"/>
              </w:rPr>
              <w:t>)</w:t>
            </w:r>
          </w:p>
        </w:tc>
      </w:tr>
      <w:tr w:rsidR="0016252C" w:rsidRPr="004261CD" w14:paraId="72290964" w14:textId="77777777" w:rsidTr="006269DA">
        <w:tc>
          <w:tcPr>
            <w:tcW w:w="2972" w:type="dxa"/>
          </w:tcPr>
          <w:p w14:paraId="18E5EF59"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Possessive Pronoun</w:t>
            </w:r>
          </w:p>
        </w:tc>
        <w:tc>
          <w:tcPr>
            <w:tcW w:w="12418" w:type="dxa"/>
          </w:tcPr>
          <w:p w14:paraId="481BEB92"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A </w:t>
            </w:r>
            <w:r w:rsidRPr="004261CD">
              <w:rPr>
                <w:rFonts w:ascii="Tahoma" w:hAnsi="Tahoma" w:cs="Tahoma"/>
                <w:b/>
                <w:sz w:val="20"/>
                <w:szCs w:val="20"/>
              </w:rPr>
              <w:t>pronoun</w:t>
            </w:r>
            <w:r w:rsidRPr="004261CD">
              <w:rPr>
                <w:rFonts w:ascii="Tahoma" w:hAnsi="Tahoma" w:cs="Tahoma"/>
                <w:sz w:val="20"/>
                <w:szCs w:val="20"/>
              </w:rPr>
              <w:t xml:space="preserve"> used to show ownership. Some can be used on their own (</w:t>
            </w:r>
            <w:r w:rsidRPr="004261CD">
              <w:rPr>
                <w:rFonts w:ascii="Tahoma" w:hAnsi="Tahoma" w:cs="Tahoma"/>
                <w:color w:val="DF2413"/>
                <w:sz w:val="20"/>
                <w:szCs w:val="20"/>
              </w:rPr>
              <w:t>mine, yours, his, hers, ours, theirs</w:t>
            </w:r>
            <w:r w:rsidRPr="004261CD">
              <w:rPr>
                <w:rFonts w:ascii="Tahoma" w:hAnsi="Tahoma" w:cs="Tahoma"/>
                <w:color w:val="000000" w:themeColor="text1"/>
                <w:sz w:val="20"/>
                <w:szCs w:val="20"/>
              </w:rPr>
              <w:t>)</w:t>
            </w:r>
            <w:r w:rsidRPr="004261CD">
              <w:rPr>
                <w:rFonts w:ascii="Tahoma" w:hAnsi="Tahoma" w:cs="Tahoma"/>
                <w:color w:val="DF2413"/>
                <w:sz w:val="20"/>
                <w:szCs w:val="20"/>
              </w:rPr>
              <w:t xml:space="preserve"> </w:t>
            </w:r>
            <w:r w:rsidRPr="004261CD">
              <w:rPr>
                <w:rFonts w:ascii="Tahoma" w:hAnsi="Tahoma" w:cs="Tahoma"/>
                <w:color w:val="000000" w:themeColor="text1"/>
                <w:sz w:val="20"/>
                <w:szCs w:val="20"/>
              </w:rPr>
              <w:t>whilst others need to be attached to a noun (</w:t>
            </w:r>
            <w:r w:rsidRPr="004261CD">
              <w:rPr>
                <w:rFonts w:ascii="Tahoma" w:hAnsi="Tahoma" w:cs="Tahoma"/>
                <w:color w:val="DF2413"/>
                <w:sz w:val="20"/>
                <w:szCs w:val="20"/>
              </w:rPr>
              <w:t>my, your, her, our, their, whose</w:t>
            </w:r>
            <w:r w:rsidRPr="004261CD">
              <w:rPr>
                <w:rFonts w:ascii="Tahoma" w:hAnsi="Tahoma" w:cs="Tahoma"/>
                <w:color w:val="000000" w:themeColor="text1"/>
                <w:sz w:val="20"/>
                <w:szCs w:val="20"/>
              </w:rPr>
              <w:t>).</w:t>
            </w:r>
          </w:p>
        </w:tc>
      </w:tr>
      <w:tr w:rsidR="0016252C" w:rsidRPr="004261CD" w14:paraId="3C2EEBFA" w14:textId="77777777" w:rsidTr="006269DA">
        <w:tc>
          <w:tcPr>
            <w:tcW w:w="2972" w:type="dxa"/>
          </w:tcPr>
          <w:p w14:paraId="2B5A3ADD"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Prefix</w:t>
            </w:r>
          </w:p>
        </w:tc>
        <w:tc>
          <w:tcPr>
            <w:tcW w:w="12418" w:type="dxa"/>
          </w:tcPr>
          <w:p w14:paraId="3F90FBBD"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 xml:space="preserve">Letters that go in front of a </w:t>
            </w:r>
            <w:r w:rsidRPr="004261CD">
              <w:rPr>
                <w:rFonts w:ascii="Tahoma" w:hAnsi="Tahoma" w:cs="Tahoma"/>
                <w:b/>
                <w:sz w:val="20"/>
                <w:szCs w:val="20"/>
              </w:rPr>
              <w:t>root word</w:t>
            </w:r>
            <w:r w:rsidRPr="004261CD">
              <w:rPr>
                <w:rFonts w:ascii="Tahoma" w:hAnsi="Tahoma" w:cs="Tahoma"/>
                <w:sz w:val="20"/>
                <w:szCs w:val="20"/>
              </w:rPr>
              <w:t xml:space="preserve"> and change its meaning.</w:t>
            </w:r>
          </w:p>
          <w:p w14:paraId="38165821" w14:textId="77777777" w:rsidR="0016252C" w:rsidRPr="004261CD" w:rsidRDefault="0016252C" w:rsidP="006269DA">
            <w:pPr>
              <w:pStyle w:val="NoSpacing"/>
              <w:rPr>
                <w:rFonts w:ascii="Tahoma" w:hAnsi="Tahoma" w:cs="Tahoma"/>
                <w:sz w:val="20"/>
                <w:szCs w:val="20"/>
              </w:rPr>
            </w:pPr>
          </w:p>
          <w:p w14:paraId="4C3FB4FE" w14:textId="77777777" w:rsidR="0016252C" w:rsidRPr="004261CD" w:rsidRDefault="0016252C" w:rsidP="006269DA">
            <w:pPr>
              <w:pStyle w:val="NoSpacing"/>
              <w:rPr>
                <w:rFonts w:ascii="Tahoma" w:hAnsi="Tahoma" w:cs="Tahoma"/>
                <w:color w:val="DF2413"/>
                <w:sz w:val="20"/>
                <w:szCs w:val="20"/>
              </w:rPr>
            </w:pPr>
            <w:r w:rsidRPr="004261CD">
              <w:rPr>
                <w:rFonts w:ascii="Tahoma" w:hAnsi="Tahoma" w:cs="Tahoma"/>
                <w:color w:val="DF2413"/>
                <w:sz w:val="20"/>
                <w:szCs w:val="20"/>
              </w:rPr>
              <w:t>-un + happy = unhappy</w:t>
            </w:r>
          </w:p>
          <w:p w14:paraId="430F474B"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-dis + appear = disappear</w:t>
            </w:r>
          </w:p>
        </w:tc>
      </w:tr>
      <w:tr w:rsidR="0016252C" w:rsidRPr="004261CD" w14:paraId="06C054EB" w14:textId="77777777" w:rsidTr="006269DA">
        <w:tc>
          <w:tcPr>
            <w:tcW w:w="2972" w:type="dxa"/>
          </w:tcPr>
          <w:p w14:paraId="6F1FA697" w14:textId="77777777" w:rsidR="0016252C" w:rsidRPr="004261CD" w:rsidRDefault="0016252C" w:rsidP="006269DA">
            <w:pPr>
              <w:pStyle w:val="NoSpacing"/>
              <w:rPr>
                <w:rFonts w:ascii="Tahoma" w:hAnsi="Tahoma" w:cs="Tahoma"/>
                <w:sz w:val="20"/>
                <w:szCs w:val="20"/>
              </w:rPr>
            </w:pPr>
            <w:r w:rsidRPr="004261CD">
              <w:rPr>
                <w:rFonts w:ascii="Tahoma" w:hAnsi="Tahoma" w:cs="Tahoma"/>
                <w:sz w:val="20"/>
                <w:szCs w:val="20"/>
              </w:rPr>
              <w:t>Preposition</w:t>
            </w:r>
          </w:p>
        </w:tc>
        <w:tc>
          <w:tcPr>
            <w:tcW w:w="12418" w:type="dxa"/>
          </w:tcPr>
          <w:p w14:paraId="2C46E7B7" w14:textId="77777777" w:rsidR="0016252C" w:rsidRPr="004261CD" w:rsidRDefault="0016252C" w:rsidP="006269DA">
            <w:pPr>
              <w:pStyle w:val="NoSpacing"/>
              <w:rPr>
                <w:rFonts w:ascii="Tahoma" w:hAnsi="Tahoma" w:cs="Tahoma"/>
                <w:color w:val="000000" w:themeColor="text1"/>
                <w:sz w:val="20"/>
                <w:szCs w:val="20"/>
              </w:rPr>
            </w:pPr>
            <w:r w:rsidRPr="004261CD">
              <w:rPr>
                <w:rFonts w:ascii="Tahoma" w:hAnsi="Tahoma" w:cs="Tahoma"/>
                <w:color w:val="000000" w:themeColor="text1"/>
                <w:sz w:val="20"/>
                <w:szCs w:val="20"/>
              </w:rPr>
              <w:t>A linking word in a sentence used to show where things are in time and space.</w:t>
            </w:r>
          </w:p>
          <w:p w14:paraId="373430DF" w14:textId="77777777" w:rsidR="0016252C" w:rsidRPr="004261CD" w:rsidRDefault="0016252C" w:rsidP="006269DA">
            <w:pPr>
              <w:pStyle w:val="NoSpacing"/>
              <w:rPr>
                <w:rFonts w:ascii="Tahoma" w:hAnsi="Tahoma" w:cs="Tahoma"/>
                <w:color w:val="000000" w:themeColor="text1"/>
                <w:sz w:val="20"/>
                <w:szCs w:val="20"/>
              </w:rPr>
            </w:pPr>
            <w:r w:rsidRPr="004261CD">
              <w:rPr>
                <w:rFonts w:ascii="Tahoma" w:hAnsi="Tahoma" w:cs="Tahoma"/>
                <w:color w:val="000000" w:themeColor="text1"/>
                <w:sz w:val="20"/>
                <w:szCs w:val="20"/>
              </w:rPr>
              <w:t xml:space="preserve">The dinosaur is </w:t>
            </w:r>
            <w:r w:rsidRPr="004261CD">
              <w:rPr>
                <w:rFonts w:ascii="Tahoma" w:hAnsi="Tahoma" w:cs="Tahoma"/>
                <w:color w:val="DF2413"/>
                <w:sz w:val="20"/>
                <w:szCs w:val="20"/>
              </w:rPr>
              <w:t>behind</w:t>
            </w:r>
            <w:r w:rsidRPr="004261CD">
              <w:rPr>
                <w:rFonts w:ascii="Tahoma" w:hAnsi="Tahoma" w:cs="Tahoma"/>
                <w:color w:val="000000" w:themeColor="text1"/>
                <w:sz w:val="20"/>
                <w:szCs w:val="20"/>
              </w:rPr>
              <w:t xml:space="preserve"> the tree.</w:t>
            </w:r>
          </w:p>
          <w:p w14:paraId="6843A93C" w14:textId="77777777" w:rsidR="0016252C" w:rsidRPr="004261CD" w:rsidRDefault="0016252C" w:rsidP="006269DA">
            <w:pPr>
              <w:pStyle w:val="NoSpacing"/>
              <w:rPr>
                <w:rFonts w:ascii="Tahoma" w:hAnsi="Tahoma" w:cs="Tahoma"/>
                <w:sz w:val="20"/>
                <w:szCs w:val="20"/>
              </w:rPr>
            </w:pPr>
            <w:r w:rsidRPr="004261CD">
              <w:rPr>
                <w:rFonts w:ascii="Tahoma" w:hAnsi="Tahoma" w:cs="Tahoma"/>
                <w:color w:val="DF2413"/>
                <w:sz w:val="20"/>
                <w:szCs w:val="20"/>
              </w:rPr>
              <w:t>Under</w:t>
            </w:r>
            <w:r w:rsidRPr="004261CD">
              <w:rPr>
                <w:rFonts w:ascii="Tahoma" w:hAnsi="Tahoma" w:cs="Tahoma"/>
                <w:color w:val="000000" w:themeColor="text1"/>
                <w:sz w:val="20"/>
                <w:szCs w:val="20"/>
              </w:rPr>
              <w:t xml:space="preserve"> the table, there is a mouse.</w:t>
            </w:r>
          </w:p>
        </w:tc>
      </w:tr>
      <w:tr w:rsidR="00565413" w:rsidRPr="004261CD" w14:paraId="3BABA7F2" w14:textId="77777777" w:rsidTr="006269DA">
        <w:tc>
          <w:tcPr>
            <w:tcW w:w="2972" w:type="dxa"/>
          </w:tcPr>
          <w:p w14:paraId="35D715FC" w14:textId="571CF9C4"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Present Tense</w:t>
            </w:r>
          </w:p>
        </w:tc>
        <w:tc>
          <w:tcPr>
            <w:tcW w:w="12418" w:type="dxa"/>
          </w:tcPr>
          <w:p w14:paraId="0DA6BFF4"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Any one of a set of tenses that describe actions which are happening now.</w:t>
            </w:r>
          </w:p>
          <w:p w14:paraId="177341AF" w14:textId="511EAEC2" w:rsidR="00565413" w:rsidRPr="004261CD" w:rsidRDefault="00565413" w:rsidP="00565413">
            <w:pPr>
              <w:pStyle w:val="NoSpacing"/>
              <w:rPr>
                <w:rFonts w:ascii="Tahoma" w:hAnsi="Tahoma" w:cs="Tahoma"/>
                <w:sz w:val="20"/>
                <w:szCs w:val="20"/>
              </w:rPr>
            </w:pPr>
            <w:r w:rsidRPr="004261CD">
              <w:rPr>
                <w:rFonts w:ascii="Tahoma" w:hAnsi="Tahoma" w:cs="Tahoma"/>
                <w:sz w:val="20"/>
                <w:szCs w:val="20"/>
              </w:rPr>
              <w:lastRenderedPageBreak/>
              <w:t>(see also present perfect tense and present progressive tense)</w:t>
            </w:r>
          </w:p>
        </w:tc>
      </w:tr>
      <w:tr w:rsidR="00565413" w:rsidRPr="004261CD" w14:paraId="086373F6" w14:textId="77777777" w:rsidTr="006269DA">
        <w:tc>
          <w:tcPr>
            <w:tcW w:w="2972" w:type="dxa"/>
          </w:tcPr>
          <w:p w14:paraId="58D02ADC"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lastRenderedPageBreak/>
              <w:t>Proper Noun</w:t>
            </w:r>
          </w:p>
        </w:tc>
        <w:tc>
          <w:tcPr>
            <w:tcW w:w="12418" w:type="dxa"/>
          </w:tcPr>
          <w:p w14:paraId="45090CF1"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 xml:space="preserve">A </w:t>
            </w:r>
            <w:r w:rsidRPr="004261CD">
              <w:rPr>
                <w:rFonts w:ascii="Tahoma" w:hAnsi="Tahoma" w:cs="Tahoma"/>
                <w:b/>
                <w:sz w:val="20"/>
                <w:szCs w:val="20"/>
              </w:rPr>
              <w:t>noun</w:t>
            </w:r>
            <w:r w:rsidRPr="004261CD">
              <w:rPr>
                <w:rFonts w:ascii="Tahoma" w:hAnsi="Tahoma" w:cs="Tahoma"/>
                <w:sz w:val="20"/>
                <w:szCs w:val="20"/>
              </w:rPr>
              <w:t xml:space="preserve"> which names a particular person, place or thing.</w:t>
            </w:r>
          </w:p>
          <w:p w14:paraId="07425D49" w14:textId="77777777" w:rsidR="00565413" w:rsidRPr="004261CD" w:rsidRDefault="00565413" w:rsidP="00565413">
            <w:pPr>
              <w:pStyle w:val="NoSpacing"/>
              <w:rPr>
                <w:rFonts w:ascii="Tahoma" w:hAnsi="Tahoma" w:cs="Tahoma"/>
                <w:color w:val="FF0000"/>
                <w:sz w:val="20"/>
                <w:szCs w:val="20"/>
              </w:rPr>
            </w:pPr>
          </w:p>
          <w:p w14:paraId="180163EF" w14:textId="77777777" w:rsidR="00565413" w:rsidRPr="004261CD" w:rsidRDefault="00565413" w:rsidP="00565413">
            <w:pPr>
              <w:pStyle w:val="NoSpacing"/>
              <w:rPr>
                <w:rFonts w:ascii="Tahoma" w:hAnsi="Tahoma" w:cs="Tahoma"/>
                <w:sz w:val="20"/>
                <w:szCs w:val="20"/>
              </w:rPr>
            </w:pPr>
            <w:r w:rsidRPr="004261CD">
              <w:rPr>
                <w:rFonts w:ascii="Tahoma" w:hAnsi="Tahoma" w:cs="Tahoma"/>
                <w:color w:val="FF0000"/>
                <w:sz w:val="20"/>
                <w:szCs w:val="20"/>
              </w:rPr>
              <w:t>Coten End, London, England, Monday</w:t>
            </w:r>
          </w:p>
        </w:tc>
      </w:tr>
      <w:tr w:rsidR="00565413" w:rsidRPr="004261CD" w14:paraId="54320A75" w14:textId="77777777" w:rsidTr="006269DA">
        <w:tc>
          <w:tcPr>
            <w:tcW w:w="2972" w:type="dxa"/>
          </w:tcPr>
          <w:p w14:paraId="631F48EA" w14:textId="77777777" w:rsidR="00565413" w:rsidRDefault="00565413" w:rsidP="00565413">
            <w:pPr>
              <w:pStyle w:val="NoSpacing"/>
              <w:rPr>
                <w:rFonts w:ascii="Tahoma" w:hAnsi="Tahoma" w:cs="Tahoma"/>
                <w:sz w:val="20"/>
                <w:szCs w:val="20"/>
              </w:rPr>
            </w:pPr>
            <w:r w:rsidRPr="004261CD">
              <w:rPr>
                <w:rFonts w:ascii="Tahoma" w:hAnsi="Tahoma" w:cs="Tahoma"/>
                <w:sz w:val="20"/>
                <w:szCs w:val="20"/>
              </w:rPr>
              <w:t>Reported Speech</w:t>
            </w:r>
          </w:p>
          <w:p w14:paraId="6A645751" w14:textId="58F350DD" w:rsidR="00565413" w:rsidRPr="004261CD" w:rsidRDefault="00565413" w:rsidP="00565413">
            <w:pPr>
              <w:pStyle w:val="NoSpacing"/>
              <w:rPr>
                <w:rFonts w:ascii="Tahoma" w:hAnsi="Tahoma" w:cs="Tahoma"/>
                <w:sz w:val="20"/>
                <w:szCs w:val="20"/>
              </w:rPr>
            </w:pPr>
            <w:r>
              <w:rPr>
                <w:rFonts w:ascii="Tahoma" w:hAnsi="Tahoma" w:cs="Tahoma"/>
                <w:sz w:val="20"/>
                <w:szCs w:val="20"/>
              </w:rPr>
              <w:t>(Indirect Speech)</w:t>
            </w:r>
          </w:p>
        </w:tc>
        <w:tc>
          <w:tcPr>
            <w:tcW w:w="12418" w:type="dxa"/>
          </w:tcPr>
          <w:p w14:paraId="2676AC0C"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Reported speech</w:t>
            </w:r>
            <w:r w:rsidRPr="004261CD">
              <w:rPr>
                <w:rFonts w:ascii="Tahoma" w:hAnsi="Tahoma" w:cs="Tahoma"/>
                <w:sz w:val="20"/>
                <w:szCs w:val="20"/>
                <w:lang w:eastAsia="en-GB"/>
              </w:rPr>
              <w:t xml:space="preserve"> focuses more on the content of what someone said rather than their exact words.</w:t>
            </w:r>
            <w:r w:rsidRPr="004261CD">
              <w:rPr>
                <w:rFonts w:ascii="Tahoma" w:hAnsi="Tahoma" w:cs="Tahoma"/>
                <w:sz w:val="20"/>
                <w:szCs w:val="20"/>
              </w:rPr>
              <w:t xml:space="preserve"> Inverted commas are </w:t>
            </w:r>
            <w:r w:rsidRPr="004261CD">
              <w:rPr>
                <w:rFonts w:ascii="Tahoma" w:hAnsi="Tahoma" w:cs="Tahoma"/>
                <w:sz w:val="20"/>
                <w:szCs w:val="20"/>
                <w:u w:val="single"/>
              </w:rPr>
              <w:t>not</w:t>
            </w:r>
            <w:r w:rsidRPr="004261CD">
              <w:rPr>
                <w:rFonts w:ascii="Tahoma" w:hAnsi="Tahoma" w:cs="Tahoma"/>
                <w:sz w:val="20"/>
                <w:szCs w:val="20"/>
              </w:rPr>
              <w:t xml:space="preserve"> used.</w:t>
            </w:r>
          </w:p>
          <w:p w14:paraId="31B3183C" w14:textId="77777777" w:rsidR="00565413" w:rsidRPr="004261CD" w:rsidRDefault="00565413" w:rsidP="00565413">
            <w:pPr>
              <w:pStyle w:val="NoSpacing"/>
              <w:rPr>
                <w:rFonts w:ascii="Tahoma" w:hAnsi="Tahoma" w:cs="Tahoma"/>
                <w:color w:val="FF0000"/>
                <w:sz w:val="20"/>
                <w:szCs w:val="20"/>
              </w:rPr>
            </w:pPr>
          </w:p>
          <w:p w14:paraId="3EB58166" w14:textId="77777777" w:rsidR="00565413" w:rsidRPr="004261CD" w:rsidRDefault="00565413" w:rsidP="00565413">
            <w:pPr>
              <w:pStyle w:val="NoSpacing"/>
              <w:rPr>
                <w:rFonts w:ascii="Tahoma" w:hAnsi="Tahoma" w:cs="Tahoma"/>
                <w:sz w:val="20"/>
                <w:szCs w:val="20"/>
              </w:rPr>
            </w:pPr>
            <w:r w:rsidRPr="004261CD">
              <w:rPr>
                <w:rFonts w:ascii="Tahoma" w:hAnsi="Tahoma" w:cs="Tahoma"/>
                <w:color w:val="FF0000"/>
                <w:sz w:val="20"/>
                <w:szCs w:val="20"/>
              </w:rPr>
              <w:t>The teacher said that we don</w:t>
            </w:r>
            <w:r w:rsidRPr="004261CD">
              <w:rPr>
                <w:rFonts w:ascii="Tahoma" w:eastAsia="Calibri" w:hAnsi="Tahoma" w:cs="Tahoma"/>
                <w:color w:val="FF0000"/>
                <w:sz w:val="20"/>
                <w:szCs w:val="20"/>
              </w:rPr>
              <w:t>’</w:t>
            </w:r>
            <w:r w:rsidRPr="004261CD">
              <w:rPr>
                <w:rFonts w:ascii="Tahoma" w:hAnsi="Tahoma" w:cs="Tahoma"/>
                <w:color w:val="FF0000"/>
                <w:sz w:val="20"/>
                <w:szCs w:val="20"/>
              </w:rPr>
              <w:t>t have any homework today.</w:t>
            </w:r>
          </w:p>
        </w:tc>
      </w:tr>
      <w:tr w:rsidR="00565413" w:rsidRPr="004261CD" w14:paraId="259D4DC5" w14:textId="77777777" w:rsidTr="006269DA">
        <w:tc>
          <w:tcPr>
            <w:tcW w:w="2972" w:type="dxa"/>
          </w:tcPr>
          <w:p w14:paraId="48154A7C" w14:textId="55DBCA66" w:rsidR="00565413" w:rsidRPr="004261CD" w:rsidRDefault="00565413" w:rsidP="00565413">
            <w:pPr>
              <w:pStyle w:val="NoSpacing"/>
              <w:rPr>
                <w:rFonts w:ascii="Tahoma" w:hAnsi="Tahoma" w:cs="Tahoma"/>
                <w:sz w:val="20"/>
                <w:szCs w:val="20"/>
              </w:rPr>
            </w:pPr>
            <w:r>
              <w:rPr>
                <w:rFonts w:ascii="Tahoma" w:hAnsi="Tahoma" w:cs="Tahoma"/>
                <w:sz w:val="20"/>
                <w:szCs w:val="20"/>
              </w:rPr>
              <w:t>Relative Clause</w:t>
            </w:r>
          </w:p>
        </w:tc>
        <w:tc>
          <w:tcPr>
            <w:tcW w:w="12418" w:type="dxa"/>
          </w:tcPr>
          <w:p w14:paraId="709DF3F1" w14:textId="77777777" w:rsidR="00565413" w:rsidRDefault="00565413" w:rsidP="00565413">
            <w:pPr>
              <w:pStyle w:val="NoSpacing"/>
              <w:rPr>
                <w:rFonts w:ascii="Tahoma" w:hAnsi="Tahoma" w:cs="Tahoma"/>
                <w:sz w:val="20"/>
                <w:szCs w:val="20"/>
              </w:rPr>
            </w:pPr>
            <w:r>
              <w:rPr>
                <w:rFonts w:ascii="Tahoma" w:hAnsi="Tahoma" w:cs="Tahoma"/>
                <w:sz w:val="20"/>
                <w:szCs w:val="20"/>
              </w:rPr>
              <w:t xml:space="preserve">A type of </w:t>
            </w:r>
            <w:r>
              <w:rPr>
                <w:rFonts w:ascii="Tahoma" w:hAnsi="Tahoma" w:cs="Tahoma"/>
                <w:b/>
                <w:bCs/>
                <w:sz w:val="20"/>
                <w:szCs w:val="20"/>
              </w:rPr>
              <w:t xml:space="preserve">subordinate clause </w:t>
            </w:r>
            <w:r>
              <w:rPr>
                <w:rFonts w:ascii="Tahoma" w:hAnsi="Tahoma" w:cs="Tahoma"/>
                <w:sz w:val="20"/>
                <w:szCs w:val="20"/>
              </w:rPr>
              <w:t xml:space="preserve">that adapts, describes or modifies a </w:t>
            </w:r>
            <w:r>
              <w:rPr>
                <w:rFonts w:ascii="Tahoma" w:hAnsi="Tahoma" w:cs="Tahoma"/>
                <w:b/>
                <w:bCs/>
                <w:sz w:val="20"/>
                <w:szCs w:val="20"/>
              </w:rPr>
              <w:t xml:space="preserve">noun </w:t>
            </w:r>
            <w:r>
              <w:rPr>
                <w:rFonts w:ascii="Tahoma" w:hAnsi="Tahoma" w:cs="Tahoma"/>
                <w:sz w:val="20"/>
                <w:szCs w:val="20"/>
              </w:rPr>
              <w:t xml:space="preserve">by using a </w:t>
            </w:r>
            <w:r>
              <w:rPr>
                <w:rFonts w:ascii="Tahoma" w:hAnsi="Tahoma" w:cs="Tahoma"/>
                <w:b/>
                <w:bCs/>
                <w:sz w:val="20"/>
                <w:szCs w:val="20"/>
              </w:rPr>
              <w:t>relative pronoun</w:t>
            </w:r>
            <w:r>
              <w:rPr>
                <w:rFonts w:ascii="Tahoma" w:hAnsi="Tahoma" w:cs="Tahoma"/>
                <w:sz w:val="20"/>
                <w:szCs w:val="20"/>
              </w:rPr>
              <w:t>.</w:t>
            </w:r>
          </w:p>
          <w:p w14:paraId="1B4FB6B9" w14:textId="77777777" w:rsidR="00565413" w:rsidRDefault="00565413" w:rsidP="00565413">
            <w:pPr>
              <w:pStyle w:val="NoSpacing"/>
              <w:rPr>
                <w:rFonts w:ascii="Tahoma" w:hAnsi="Tahoma" w:cs="Tahoma"/>
                <w:sz w:val="20"/>
                <w:szCs w:val="20"/>
              </w:rPr>
            </w:pPr>
          </w:p>
          <w:p w14:paraId="0F9371BB" w14:textId="77777777" w:rsidR="00565413" w:rsidRDefault="00565413" w:rsidP="00565413">
            <w:pPr>
              <w:pStyle w:val="NoSpacing"/>
              <w:rPr>
                <w:rFonts w:ascii="Tahoma" w:hAnsi="Tahoma" w:cs="Tahoma"/>
                <w:sz w:val="20"/>
                <w:szCs w:val="20"/>
              </w:rPr>
            </w:pPr>
            <w:r>
              <w:rPr>
                <w:rFonts w:ascii="Tahoma" w:hAnsi="Tahoma" w:cs="Tahoma"/>
                <w:sz w:val="20"/>
                <w:szCs w:val="20"/>
              </w:rPr>
              <w:t xml:space="preserve">He ate too many cakes, </w:t>
            </w:r>
            <w:r w:rsidRPr="00565413">
              <w:rPr>
                <w:rFonts w:ascii="Tahoma" w:hAnsi="Tahoma" w:cs="Tahoma"/>
                <w:color w:val="FF0000"/>
                <w:sz w:val="20"/>
                <w:szCs w:val="20"/>
              </w:rPr>
              <w:t>which made him feel ill</w:t>
            </w:r>
            <w:r>
              <w:rPr>
                <w:rFonts w:ascii="Tahoma" w:hAnsi="Tahoma" w:cs="Tahoma"/>
                <w:sz w:val="20"/>
                <w:szCs w:val="20"/>
              </w:rPr>
              <w:t>.</w:t>
            </w:r>
          </w:p>
          <w:p w14:paraId="73D74C76" w14:textId="4516EFA8" w:rsidR="00565413" w:rsidRPr="00565413" w:rsidRDefault="00565413" w:rsidP="00565413">
            <w:pPr>
              <w:pStyle w:val="NoSpacing"/>
              <w:rPr>
                <w:rFonts w:ascii="Tahoma" w:hAnsi="Tahoma" w:cs="Tahoma"/>
                <w:sz w:val="20"/>
                <w:szCs w:val="20"/>
              </w:rPr>
            </w:pPr>
            <w:r>
              <w:rPr>
                <w:rFonts w:ascii="Tahoma" w:hAnsi="Tahoma" w:cs="Tahoma"/>
                <w:sz w:val="20"/>
                <w:szCs w:val="20"/>
              </w:rPr>
              <w:t xml:space="preserve">The wardrobe, </w:t>
            </w:r>
            <w:r w:rsidRPr="00565413">
              <w:rPr>
                <w:rFonts w:ascii="Tahoma" w:hAnsi="Tahoma" w:cs="Tahoma"/>
                <w:color w:val="FF0000"/>
                <w:sz w:val="20"/>
                <w:szCs w:val="20"/>
              </w:rPr>
              <w:t>that has the fur coats in it</w:t>
            </w:r>
            <w:r>
              <w:rPr>
                <w:rFonts w:ascii="Tahoma" w:hAnsi="Tahoma" w:cs="Tahoma"/>
                <w:sz w:val="20"/>
                <w:szCs w:val="20"/>
              </w:rPr>
              <w:t>, leads to Narnia.</w:t>
            </w:r>
          </w:p>
        </w:tc>
      </w:tr>
      <w:tr w:rsidR="00565413" w:rsidRPr="004261CD" w14:paraId="5699850F" w14:textId="77777777" w:rsidTr="006269DA">
        <w:tc>
          <w:tcPr>
            <w:tcW w:w="2972" w:type="dxa"/>
          </w:tcPr>
          <w:p w14:paraId="4B0D1042" w14:textId="13E7FF92" w:rsidR="00565413" w:rsidRPr="004261CD" w:rsidRDefault="00565413" w:rsidP="00565413">
            <w:pPr>
              <w:pStyle w:val="NoSpacing"/>
              <w:rPr>
                <w:rFonts w:ascii="Tahoma" w:hAnsi="Tahoma" w:cs="Tahoma"/>
                <w:sz w:val="20"/>
                <w:szCs w:val="20"/>
              </w:rPr>
            </w:pPr>
            <w:r>
              <w:rPr>
                <w:rFonts w:ascii="Tahoma" w:hAnsi="Tahoma" w:cs="Tahoma"/>
                <w:sz w:val="20"/>
                <w:szCs w:val="20"/>
              </w:rPr>
              <w:t>Relative Pronoun</w:t>
            </w:r>
          </w:p>
        </w:tc>
        <w:tc>
          <w:tcPr>
            <w:tcW w:w="12418" w:type="dxa"/>
          </w:tcPr>
          <w:p w14:paraId="7349F6C8" w14:textId="77777777" w:rsidR="00565413" w:rsidRDefault="00565413" w:rsidP="00565413">
            <w:pPr>
              <w:pStyle w:val="NoSpacing"/>
              <w:rPr>
                <w:rFonts w:ascii="Tahoma" w:hAnsi="Tahoma" w:cs="Tahoma"/>
                <w:sz w:val="20"/>
                <w:szCs w:val="20"/>
              </w:rPr>
            </w:pPr>
            <w:r>
              <w:rPr>
                <w:rFonts w:ascii="Tahoma" w:hAnsi="Tahoma" w:cs="Tahoma"/>
                <w:sz w:val="20"/>
                <w:szCs w:val="20"/>
              </w:rPr>
              <w:t xml:space="preserve">A </w:t>
            </w:r>
            <w:r>
              <w:rPr>
                <w:rFonts w:ascii="Tahoma" w:hAnsi="Tahoma" w:cs="Tahoma"/>
                <w:b/>
                <w:bCs/>
                <w:sz w:val="20"/>
                <w:szCs w:val="20"/>
              </w:rPr>
              <w:t xml:space="preserve">pronoun </w:t>
            </w:r>
            <w:r>
              <w:rPr>
                <w:rFonts w:ascii="Tahoma" w:hAnsi="Tahoma" w:cs="Tahoma"/>
                <w:sz w:val="20"/>
                <w:szCs w:val="20"/>
              </w:rPr>
              <w:t xml:space="preserve">used in a </w:t>
            </w:r>
            <w:r>
              <w:rPr>
                <w:rFonts w:ascii="Tahoma" w:hAnsi="Tahoma" w:cs="Tahoma"/>
                <w:b/>
                <w:bCs/>
                <w:sz w:val="20"/>
                <w:szCs w:val="20"/>
              </w:rPr>
              <w:t>relative clause</w:t>
            </w:r>
            <w:r>
              <w:rPr>
                <w:rFonts w:ascii="Tahoma" w:hAnsi="Tahoma" w:cs="Tahoma"/>
                <w:sz w:val="20"/>
                <w:szCs w:val="20"/>
              </w:rPr>
              <w:t>.</w:t>
            </w:r>
          </w:p>
          <w:p w14:paraId="02F11731" w14:textId="77777777" w:rsidR="00565413" w:rsidRDefault="00565413" w:rsidP="00565413">
            <w:pPr>
              <w:pStyle w:val="NoSpacing"/>
              <w:rPr>
                <w:rFonts w:ascii="Tahoma" w:hAnsi="Tahoma" w:cs="Tahoma"/>
                <w:sz w:val="20"/>
                <w:szCs w:val="20"/>
              </w:rPr>
            </w:pPr>
          </w:p>
          <w:p w14:paraId="4F359B74" w14:textId="23816A75" w:rsidR="00565413" w:rsidRPr="00565413" w:rsidRDefault="00565413" w:rsidP="00565413">
            <w:pPr>
              <w:pStyle w:val="NoSpacing"/>
              <w:rPr>
                <w:rFonts w:ascii="Tahoma" w:hAnsi="Tahoma" w:cs="Tahoma"/>
                <w:sz w:val="20"/>
                <w:szCs w:val="20"/>
              </w:rPr>
            </w:pPr>
            <w:r w:rsidRPr="00565413">
              <w:rPr>
                <w:rFonts w:ascii="Tahoma" w:hAnsi="Tahoma" w:cs="Tahoma"/>
                <w:color w:val="FF0000"/>
                <w:sz w:val="20"/>
                <w:szCs w:val="20"/>
              </w:rPr>
              <w:t>who</w:t>
            </w:r>
            <w:r>
              <w:rPr>
                <w:rFonts w:ascii="Tahoma" w:hAnsi="Tahoma" w:cs="Tahoma"/>
                <w:sz w:val="20"/>
                <w:szCs w:val="20"/>
              </w:rPr>
              <w:t xml:space="preserve">, </w:t>
            </w:r>
            <w:r w:rsidRPr="00565413">
              <w:rPr>
                <w:rFonts w:ascii="Tahoma" w:hAnsi="Tahoma" w:cs="Tahoma"/>
                <w:color w:val="FF0000"/>
                <w:sz w:val="20"/>
                <w:szCs w:val="20"/>
              </w:rPr>
              <w:t>that</w:t>
            </w:r>
            <w:r>
              <w:rPr>
                <w:rFonts w:ascii="Tahoma" w:hAnsi="Tahoma" w:cs="Tahoma"/>
                <w:sz w:val="20"/>
                <w:szCs w:val="20"/>
              </w:rPr>
              <w:t xml:space="preserve">, </w:t>
            </w:r>
            <w:r w:rsidRPr="00565413">
              <w:rPr>
                <w:rFonts w:ascii="Tahoma" w:hAnsi="Tahoma" w:cs="Tahoma"/>
                <w:color w:val="FF0000"/>
                <w:sz w:val="20"/>
                <w:szCs w:val="20"/>
              </w:rPr>
              <w:t>which</w:t>
            </w:r>
          </w:p>
        </w:tc>
      </w:tr>
      <w:tr w:rsidR="00565413" w:rsidRPr="004261CD" w14:paraId="01D94FAB" w14:textId="77777777" w:rsidTr="006269DA">
        <w:tc>
          <w:tcPr>
            <w:tcW w:w="2972" w:type="dxa"/>
          </w:tcPr>
          <w:p w14:paraId="1EC813A1"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Root Word</w:t>
            </w:r>
          </w:p>
        </w:tc>
        <w:tc>
          <w:tcPr>
            <w:tcW w:w="12418" w:type="dxa"/>
          </w:tcPr>
          <w:p w14:paraId="7CA5DB41"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 xml:space="preserve">A basic word with no </w:t>
            </w:r>
            <w:r w:rsidRPr="004261CD">
              <w:rPr>
                <w:rFonts w:ascii="Tahoma" w:hAnsi="Tahoma" w:cs="Tahoma"/>
                <w:b/>
                <w:sz w:val="20"/>
                <w:szCs w:val="20"/>
              </w:rPr>
              <w:t>prefix</w:t>
            </w:r>
            <w:r w:rsidRPr="004261CD">
              <w:rPr>
                <w:rFonts w:ascii="Tahoma" w:hAnsi="Tahoma" w:cs="Tahoma"/>
                <w:sz w:val="20"/>
                <w:szCs w:val="20"/>
              </w:rPr>
              <w:t xml:space="preserve"> or </w:t>
            </w:r>
            <w:r w:rsidRPr="004261CD">
              <w:rPr>
                <w:rFonts w:ascii="Tahoma" w:hAnsi="Tahoma" w:cs="Tahoma"/>
                <w:b/>
                <w:sz w:val="20"/>
                <w:szCs w:val="20"/>
              </w:rPr>
              <w:t>suffix</w:t>
            </w:r>
            <w:r w:rsidRPr="004261CD">
              <w:rPr>
                <w:rFonts w:ascii="Tahoma" w:hAnsi="Tahoma" w:cs="Tahoma"/>
                <w:sz w:val="20"/>
                <w:szCs w:val="20"/>
              </w:rPr>
              <w:t xml:space="preserve"> added to it.</w:t>
            </w:r>
          </w:p>
        </w:tc>
      </w:tr>
      <w:tr w:rsidR="00565413" w:rsidRPr="004261CD" w14:paraId="6F00584C" w14:textId="77777777" w:rsidTr="006269DA">
        <w:tc>
          <w:tcPr>
            <w:tcW w:w="2972" w:type="dxa"/>
          </w:tcPr>
          <w:p w14:paraId="6D16F9A4" w14:textId="0D539FA0" w:rsidR="00565413" w:rsidRDefault="00565413" w:rsidP="00565413">
            <w:pPr>
              <w:pStyle w:val="NoSpacing"/>
              <w:rPr>
                <w:rFonts w:ascii="Tahoma" w:hAnsi="Tahoma" w:cs="Tahoma"/>
                <w:sz w:val="20"/>
                <w:szCs w:val="20"/>
              </w:rPr>
            </w:pPr>
            <w:r>
              <w:rPr>
                <w:rFonts w:ascii="Tahoma" w:hAnsi="Tahoma" w:cs="Tahoma"/>
                <w:sz w:val="20"/>
                <w:szCs w:val="20"/>
              </w:rPr>
              <w:t>Semi-colon</w:t>
            </w:r>
          </w:p>
        </w:tc>
        <w:tc>
          <w:tcPr>
            <w:tcW w:w="12418" w:type="dxa"/>
          </w:tcPr>
          <w:p w14:paraId="459BB46A" w14:textId="77777777" w:rsidR="00565413" w:rsidRDefault="00565413" w:rsidP="00565413">
            <w:pPr>
              <w:pStyle w:val="NoSpacing"/>
              <w:rPr>
                <w:rFonts w:ascii="Tahoma" w:hAnsi="Tahoma" w:cs="Tahoma"/>
                <w:sz w:val="20"/>
                <w:szCs w:val="20"/>
              </w:rPr>
            </w:pPr>
            <w:r>
              <w:rPr>
                <w:rFonts w:ascii="Tahoma" w:hAnsi="Tahoma" w:cs="Tahoma"/>
                <w:sz w:val="20"/>
                <w:szCs w:val="20"/>
              </w:rPr>
              <w:t>A punctuation mark used in a sentence to separate major sentence elements. A semi-colon can be used to join two closely related main clauses if they are not already joined by a co-ordinating conjunction.</w:t>
            </w:r>
          </w:p>
          <w:p w14:paraId="2134B562" w14:textId="77777777" w:rsidR="00565413" w:rsidRDefault="00565413" w:rsidP="00565413">
            <w:pPr>
              <w:pStyle w:val="NoSpacing"/>
              <w:rPr>
                <w:rFonts w:ascii="Tahoma" w:hAnsi="Tahoma" w:cs="Tahoma"/>
                <w:sz w:val="20"/>
                <w:szCs w:val="20"/>
              </w:rPr>
            </w:pPr>
          </w:p>
          <w:p w14:paraId="34A2ECA7" w14:textId="77777777" w:rsidR="00565413" w:rsidRPr="00565413" w:rsidRDefault="00565413" w:rsidP="00565413">
            <w:pPr>
              <w:pStyle w:val="NoSpacing"/>
              <w:rPr>
                <w:rFonts w:ascii="Tahoma" w:hAnsi="Tahoma" w:cs="Tahoma"/>
                <w:color w:val="FF0000"/>
                <w:sz w:val="20"/>
                <w:szCs w:val="20"/>
              </w:rPr>
            </w:pPr>
            <w:r w:rsidRPr="00565413">
              <w:rPr>
                <w:rFonts w:ascii="Tahoma" w:hAnsi="Tahoma" w:cs="Tahoma"/>
                <w:color w:val="FF0000"/>
                <w:sz w:val="20"/>
                <w:szCs w:val="20"/>
              </w:rPr>
              <w:t>My car is red; my friend’s car is blue.</w:t>
            </w:r>
          </w:p>
          <w:p w14:paraId="0BB556D6" w14:textId="77777777" w:rsidR="00565413" w:rsidRDefault="00565413" w:rsidP="00565413">
            <w:pPr>
              <w:pStyle w:val="NoSpacing"/>
              <w:rPr>
                <w:rFonts w:ascii="Tahoma" w:hAnsi="Tahoma" w:cs="Tahoma"/>
                <w:sz w:val="20"/>
                <w:szCs w:val="20"/>
              </w:rPr>
            </w:pPr>
            <w:r>
              <w:rPr>
                <w:rFonts w:ascii="Tahoma" w:hAnsi="Tahoma" w:cs="Tahoma"/>
                <w:sz w:val="20"/>
                <w:szCs w:val="20"/>
              </w:rPr>
              <w:t>You can also use semi-colons to divide items in a list if the items are long or contain internal punctuation.</w:t>
            </w:r>
          </w:p>
          <w:p w14:paraId="59F13E79" w14:textId="77777777" w:rsidR="00565413" w:rsidRDefault="00565413" w:rsidP="00565413">
            <w:pPr>
              <w:pStyle w:val="NoSpacing"/>
              <w:rPr>
                <w:rFonts w:ascii="Tahoma" w:hAnsi="Tahoma" w:cs="Tahoma"/>
                <w:sz w:val="20"/>
                <w:szCs w:val="20"/>
              </w:rPr>
            </w:pPr>
          </w:p>
          <w:p w14:paraId="25740569" w14:textId="2C716BC6" w:rsidR="00565413" w:rsidRPr="00565413" w:rsidRDefault="00565413" w:rsidP="00565413">
            <w:pPr>
              <w:pStyle w:val="NoSpacing"/>
              <w:rPr>
                <w:rFonts w:ascii="Tahoma" w:hAnsi="Tahoma" w:cs="Tahoma"/>
                <w:color w:val="FF0000"/>
                <w:sz w:val="20"/>
                <w:szCs w:val="20"/>
              </w:rPr>
            </w:pPr>
            <w:r>
              <w:rPr>
                <w:rFonts w:ascii="Tahoma" w:hAnsi="Tahoma" w:cs="Tahoma"/>
                <w:color w:val="FF0000"/>
                <w:sz w:val="20"/>
                <w:szCs w:val="20"/>
              </w:rPr>
              <w:t>You will need to bring the following: sleeping bag, pillow</w:t>
            </w:r>
            <w:r w:rsidR="00974D09">
              <w:rPr>
                <w:rFonts w:ascii="Tahoma" w:hAnsi="Tahoma" w:cs="Tahoma"/>
                <w:color w:val="FF0000"/>
                <w:sz w:val="20"/>
                <w:szCs w:val="20"/>
              </w:rPr>
              <w:t xml:space="preserve"> and pyjamas for the overnight stay; water bottle, waterproof jacket, sweatshirt and walking boots for the afternoon trek; and a swimming kit for the river activities.</w:t>
            </w:r>
          </w:p>
        </w:tc>
      </w:tr>
      <w:tr w:rsidR="00565413" w:rsidRPr="004261CD" w14:paraId="27CA6815" w14:textId="77777777" w:rsidTr="006269DA">
        <w:tc>
          <w:tcPr>
            <w:tcW w:w="2972" w:type="dxa"/>
          </w:tcPr>
          <w:p w14:paraId="6DAD5472"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Simple Sentence</w:t>
            </w:r>
          </w:p>
        </w:tc>
        <w:tc>
          <w:tcPr>
            <w:tcW w:w="12418" w:type="dxa"/>
          </w:tcPr>
          <w:p w14:paraId="2D8D7B92" w14:textId="77777777" w:rsidR="00565413" w:rsidRPr="004261CD" w:rsidRDefault="00565413" w:rsidP="00565413">
            <w:pPr>
              <w:pStyle w:val="NoSpacing"/>
              <w:rPr>
                <w:rFonts w:ascii="Tahoma" w:hAnsi="Tahoma" w:cs="Tahoma"/>
                <w:b/>
                <w:sz w:val="20"/>
                <w:szCs w:val="20"/>
              </w:rPr>
            </w:pPr>
            <w:r w:rsidRPr="004261CD">
              <w:rPr>
                <w:rFonts w:ascii="Tahoma" w:hAnsi="Tahoma" w:cs="Tahoma"/>
                <w:sz w:val="20"/>
                <w:szCs w:val="20"/>
              </w:rPr>
              <w:t xml:space="preserve">A </w:t>
            </w:r>
            <w:r w:rsidRPr="004261CD">
              <w:rPr>
                <w:rFonts w:ascii="Tahoma" w:hAnsi="Tahoma" w:cs="Tahoma"/>
                <w:b/>
                <w:sz w:val="20"/>
                <w:szCs w:val="20"/>
              </w:rPr>
              <w:t>sentence</w:t>
            </w:r>
            <w:r w:rsidRPr="004261CD">
              <w:rPr>
                <w:rFonts w:ascii="Tahoma" w:hAnsi="Tahoma" w:cs="Tahoma"/>
                <w:sz w:val="20"/>
                <w:szCs w:val="20"/>
              </w:rPr>
              <w:t xml:space="preserve"> that contains a </w:t>
            </w:r>
            <w:r w:rsidRPr="004261CD">
              <w:rPr>
                <w:rFonts w:ascii="Tahoma" w:hAnsi="Tahoma" w:cs="Tahoma"/>
                <w:b/>
                <w:sz w:val="20"/>
                <w:szCs w:val="20"/>
              </w:rPr>
              <w:t>subject</w:t>
            </w:r>
            <w:r w:rsidRPr="004261CD">
              <w:rPr>
                <w:rFonts w:ascii="Tahoma" w:hAnsi="Tahoma" w:cs="Tahoma"/>
                <w:sz w:val="20"/>
                <w:szCs w:val="20"/>
              </w:rPr>
              <w:t xml:space="preserve"> and one </w:t>
            </w:r>
            <w:r w:rsidRPr="004261CD">
              <w:rPr>
                <w:rFonts w:ascii="Tahoma" w:hAnsi="Tahoma" w:cs="Tahoma"/>
                <w:b/>
                <w:sz w:val="20"/>
                <w:szCs w:val="20"/>
              </w:rPr>
              <w:t>verb.</w:t>
            </w:r>
          </w:p>
        </w:tc>
      </w:tr>
      <w:tr w:rsidR="00565413" w:rsidRPr="004261CD" w14:paraId="41249021" w14:textId="77777777" w:rsidTr="006269DA">
        <w:tc>
          <w:tcPr>
            <w:tcW w:w="2972" w:type="dxa"/>
          </w:tcPr>
          <w:p w14:paraId="1B07B184"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Singular</w:t>
            </w:r>
          </w:p>
        </w:tc>
        <w:tc>
          <w:tcPr>
            <w:tcW w:w="12418" w:type="dxa"/>
          </w:tcPr>
          <w:p w14:paraId="1131DE29" w14:textId="77777777" w:rsidR="00565413" w:rsidRPr="004261CD" w:rsidRDefault="00565413" w:rsidP="00565413">
            <w:pPr>
              <w:pStyle w:val="NoSpacing"/>
              <w:rPr>
                <w:rFonts w:ascii="Tahoma" w:hAnsi="Tahoma" w:cs="Tahoma"/>
                <w:b/>
                <w:sz w:val="20"/>
                <w:szCs w:val="20"/>
              </w:rPr>
            </w:pPr>
            <w:r w:rsidRPr="004261CD">
              <w:rPr>
                <w:rFonts w:ascii="Tahoma" w:hAnsi="Tahoma" w:cs="Tahoma"/>
                <w:sz w:val="20"/>
                <w:szCs w:val="20"/>
              </w:rPr>
              <w:t xml:space="preserve">Referring to only one. Use of the </w:t>
            </w:r>
            <w:r w:rsidRPr="004261CD">
              <w:rPr>
                <w:rFonts w:ascii="Tahoma" w:hAnsi="Tahoma" w:cs="Tahoma"/>
                <w:b/>
                <w:sz w:val="20"/>
                <w:szCs w:val="20"/>
              </w:rPr>
              <w:t>singular</w:t>
            </w:r>
            <w:r w:rsidRPr="004261CD">
              <w:rPr>
                <w:rFonts w:ascii="Tahoma" w:hAnsi="Tahoma" w:cs="Tahoma"/>
                <w:sz w:val="20"/>
                <w:szCs w:val="20"/>
              </w:rPr>
              <w:t xml:space="preserve"> may affect the </w:t>
            </w:r>
            <w:r w:rsidRPr="004261CD">
              <w:rPr>
                <w:rFonts w:ascii="Tahoma" w:hAnsi="Tahoma" w:cs="Tahoma"/>
                <w:b/>
                <w:sz w:val="20"/>
                <w:szCs w:val="20"/>
              </w:rPr>
              <w:t xml:space="preserve">nouns, verbs </w:t>
            </w:r>
            <w:r w:rsidRPr="004261CD">
              <w:rPr>
                <w:rFonts w:ascii="Tahoma" w:hAnsi="Tahoma" w:cs="Tahoma"/>
                <w:sz w:val="20"/>
                <w:szCs w:val="20"/>
              </w:rPr>
              <w:t xml:space="preserve">and </w:t>
            </w:r>
            <w:r w:rsidRPr="004261CD">
              <w:rPr>
                <w:rFonts w:ascii="Tahoma" w:hAnsi="Tahoma" w:cs="Tahoma"/>
                <w:b/>
                <w:sz w:val="20"/>
                <w:szCs w:val="20"/>
              </w:rPr>
              <w:t>pronouns</w:t>
            </w:r>
            <w:r w:rsidRPr="004261CD">
              <w:rPr>
                <w:rFonts w:ascii="Tahoma" w:hAnsi="Tahoma" w:cs="Tahoma"/>
                <w:sz w:val="20"/>
                <w:szCs w:val="20"/>
              </w:rPr>
              <w:t xml:space="preserve"> in a </w:t>
            </w:r>
            <w:r w:rsidRPr="004261CD">
              <w:rPr>
                <w:rFonts w:ascii="Tahoma" w:hAnsi="Tahoma" w:cs="Tahoma"/>
                <w:b/>
                <w:sz w:val="20"/>
                <w:szCs w:val="20"/>
              </w:rPr>
              <w:t>sentence.</w:t>
            </w:r>
          </w:p>
        </w:tc>
      </w:tr>
      <w:tr w:rsidR="00565413" w:rsidRPr="004261CD" w14:paraId="043F15B6" w14:textId="77777777" w:rsidTr="006269DA">
        <w:tc>
          <w:tcPr>
            <w:tcW w:w="2972" w:type="dxa"/>
          </w:tcPr>
          <w:p w14:paraId="32BA1589"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Subject</w:t>
            </w:r>
          </w:p>
        </w:tc>
        <w:tc>
          <w:tcPr>
            <w:tcW w:w="12418" w:type="dxa"/>
          </w:tcPr>
          <w:p w14:paraId="27D8F08D" w14:textId="5AF89DFA" w:rsidR="00565413" w:rsidRDefault="00565413" w:rsidP="00565413">
            <w:pPr>
              <w:pStyle w:val="NoSpacing"/>
              <w:rPr>
                <w:rFonts w:ascii="Tahoma" w:hAnsi="Tahoma" w:cs="Tahoma"/>
                <w:sz w:val="20"/>
                <w:szCs w:val="20"/>
              </w:rPr>
            </w:pPr>
            <w:r w:rsidRPr="004261CD">
              <w:rPr>
                <w:rFonts w:ascii="Tahoma" w:hAnsi="Tahoma" w:cs="Tahoma"/>
                <w:sz w:val="20"/>
                <w:szCs w:val="20"/>
              </w:rPr>
              <w:t xml:space="preserve">The </w:t>
            </w:r>
            <w:r w:rsidRPr="004261CD">
              <w:rPr>
                <w:rFonts w:ascii="Tahoma" w:hAnsi="Tahoma" w:cs="Tahoma"/>
                <w:b/>
                <w:sz w:val="20"/>
                <w:szCs w:val="20"/>
              </w:rPr>
              <w:t>subject</w:t>
            </w:r>
            <w:r w:rsidRPr="004261CD">
              <w:rPr>
                <w:rFonts w:ascii="Tahoma" w:hAnsi="Tahoma" w:cs="Tahoma"/>
                <w:sz w:val="20"/>
                <w:szCs w:val="20"/>
              </w:rPr>
              <w:t xml:space="preserve"> of a sentence is the thing or person carrying out the main action.</w:t>
            </w:r>
          </w:p>
          <w:p w14:paraId="0ED16DD2" w14:textId="77777777" w:rsidR="00974D09" w:rsidRPr="004261CD" w:rsidRDefault="00974D09" w:rsidP="00565413">
            <w:pPr>
              <w:pStyle w:val="NoSpacing"/>
              <w:rPr>
                <w:rFonts w:ascii="Tahoma" w:hAnsi="Tahoma" w:cs="Tahoma"/>
                <w:sz w:val="20"/>
                <w:szCs w:val="20"/>
              </w:rPr>
            </w:pPr>
          </w:p>
          <w:p w14:paraId="48912B83"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 xml:space="preserve">The </w:t>
            </w:r>
            <w:r w:rsidRPr="004261CD">
              <w:rPr>
                <w:rFonts w:ascii="Tahoma" w:hAnsi="Tahoma" w:cs="Tahoma"/>
                <w:color w:val="DF2413"/>
                <w:sz w:val="20"/>
                <w:szCs w:val="20"/>
              </w:rPr>
              <w:t xml:space="preserve">cow </w:t>
            </w:r>
            <w:r w:rsidRPr="004261CD">
              <w:rPr>
                <w:rFonts w:ascii="Tahoma" w:hAnsi="Tahoma" w:cs="Tahoma"/>
                <w:color w:val="000000" w:themeColor="text1"/>
                <w:sz w:val="20"/>
                <w:szCs w:val="20"/>
              </w:rPr>
              <w:t>ate the grass.</w:t>
            </w:r>
          </w:p>
        </w:tc>
      </w:tr>
      <w:tr w:rsidR="00565413" w:rsidRPr="004261CD" w14:paraId="2EA63B43" w14:textId="77777777" w:rsidTr="006269DA">
        <w:tc>
          <w:tcPr>
            <w:tcW w:w="2972" w:type="dxa"/>
          </w:tcPr>
          <w:p w14:paraId="0330A7C9"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Subordinate Clause</w:t>
            </w:r>
          </w:p>
        </w:tc>
        <w:tc>
          <w:tcPr>
            <w:tcW w:w="12418" w:type="dxa"/>
          </w:tcPr>
          <w:p w14:paraId="7CA17420" w14:textId="136EB748" w:rsidR="00565413" w:rsidRDefault="00565413" w:rsidP="00565413">
            <w:pPr>
              <w:pStyle w:val="NoSpacing"/>
              <w:rPr>
                <w:rFonts w:ascii="Tahoma" w:hAnsi="Tahoma" w:cs="Tahoma"/>
                <w:b/>
                <w:sz w:val="20"/>
                <w:szCs w:val="20"/>
              </w:rPr>
            </w:pPr>
            <w:r w:rsidRPr="004261CD">
              <w:rPr>
                <w:rFonts w:ascii="Tahoma" w:hAnsi="Tahoma" w:cs="Tahoma"/>
                <w:sz w:val="20"/>
                <w:szCs w:val="20"/>
              </w:rPr>
              <w:t xml:space="preserve">A </w:t>
            </w:r>
            <w:r w:rsidRPr="004261CD">
              <w:rPr>
                <w:rFonts w:ascii="Tahoma" w:hAnsi="Tahoma" w:cs="Tahoma"/>
                <w:b/>
                <w:sz w:val="20"/>
                <w:szCs w:val="20"/>
              </w:rPr>
              <w:t xml:space="preserve">clause </w:t>
            </w:r>
            <w:r w:rsidRPr="004261CD">
              <w:rPr>
                <w:rFonts w:ascii="Tahoma" w:hAnsi="Tahoma" w:cs="Tahoma"/>
                <w:sz w:val="20"/>
                <w:szCs w:val="20"/>
              </w:rPr>
              <w:t xml:space="preserve">that cannot stand alone as a complete </w:t>
            </w:r>
            <w:r w:rsidRPr="004261CD">
              <w:rPr>
                <w:rFonts w:ascii="Tahoma" w:hAnsi="Tahoma" w:cs="Tahoma"/>
                <w:b/>
                <w:sz w:val="20"/>
                <w:szCs w:val="20"/>
              </w:rPr>
              <w:t>sentence</w:t>
            </w:r>
            <w:r w:rsidRPr="004261CD">
              <w:rPr>
                <w:rFonts w:ascii="Tahoma" w:hAnsi="Tahoma" w:cs="Tahoma"/>
                <w:sz w:val="20"/>
                <w:szCs w:val="20"/>
              </w:rPr>
              <w:t xml:space="preserve"> but is linked to a </w:t>
            </w:r>
            <w:r w:rsidRPr="004261CD">
              <w:rPr>
                <w:rFonts w:ascii="Tahoma" w:hAnsi="Tahoma" w:cs="Tahoma"/>
                <w:b/>
                <w:sz w:val="20"/>
                <w:szCs w:val="20"/>
              </w:rPr>
              <w:t>main clause</w:t>
            </w:r>
            <w:r w:rsidRPr="004261CD">
              <w:rPr>
                <w:rFonts w:ascii="Tahoma" w:hAnsi="Tahoma" w:cs="Tahoma"/>
                <w:sz w:val="20"/>
                <w:szCs w:val="20"/>
              </w:rPr>
              <w:t xml:space="preserve"> using a </w:t>
            </w:r>
            <w:r w:rsidRPr="004261CD">
              <w:rPr>
                <w:rFonts w:ascii="Tahoma" w:hAnsi="Tahoma" w:cs="Tahoma"/>
                <w:b/>
                <w:sz w:val="20"/>
                <w:szCs w:val="20"/>
              </w:rPr>
              <w:t>subordinating conjunction.</w:t>
            </w:r>
          </w:p>
          <w:p w14:paraId="1979FC28" w14:textId="77777777" w:rsidR="00974D09" w:rsidRPr="004261CD" w:rsidRDefault="00974D09" w:rsidP="00565413">
            <w:pPr>
              <w:pStyle w:val="NoSpacing"/>
              <w:rPr>
                <w:rFonts w:ascii="Tahoma" w:hAnsi="Tahoma" w:cs="Tahoma"/>
                <w:b/>
                <w:sz w:val="20"/>
                <w:szCs w:val="20"/>
              </w:rPr>
            </w:pPr>
          </w:p>
          <w:p w14:paraId="58F0F2FA"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 xml:space="preserve">I played out today </w:t>
            </w:r>
            <w:r w:rsidRPr="004261CD">
              <w:rPr>
                <w:rFonts w:ascii="Tahoma" w:hAnsi="Tahoma" w:cs="Tahoma"/>
                <w:color w:val="FF0000"/>
                <w:sz w:val="20"/>
                <w:szCs w:val="20"/>
              </w:rPr>
              <w:t>until</w:t>
            </w:r>
            <w:r w:rsidRPr="004261CD">
              <w:rPr>
                <w:rFonts w:ascii="Tahoma" w:hAnsi="Tahoma" w:cs="Tahoma"/>
                <w:sz w:val="20"/>
                <w:szCs w:val="20"/>
              </w:rPr>
              <w:t xml:space="preserve"> </w:t>
            </w:r>
            <w:r w:rsidRPr="004261CD">
              <w:rPr>
                <w:rFonts w:ascii="Tahoma" w:hAnsi="Tahoma" w:cs="Tahoma"/>
                <w:color w:val="DF2413"/>
                <w:sz w:val="20"/>
                <w:szCs w:val="20"/>
              </w:rPr>
              <w:t>it went dark.</w:t>
            </w:r>
          </w:p>
        </w:tc>
      </w:tr>
      <w:tr w:rsidR="00565413" w:rsidRPr="004261CD" w14:paraId="729F8C5D" w14:textId="77777777" w:rsidTr="006269DA">
        <w:tc>
          <w:tcPr>
            <w:tcW w:w="2972" w:type="dxa"/>
          </w:tcPr>
          <w:p w14:paraId="3A3C3608" w14:textId="77777777" w:rsidR="00565413" w:rsidRPr="004261CD" w:rsidRDefault="00565413" w:rsidP="00565413">
            <w:pPr>
              <w:pStyle w:val="NoSpacing"/>
              <w:rPr>
                <w:rFonts w:ascii="Tahoma" w:hAnsi="Tahoma" w:cs="Tahoma"/>
                <w:sz w:val="20"/>
                <w:szCs w:val="20"/>
              </w:rPr>
            </w:pPr>
            <w:r w:rsidRPr="004261CD">
              <w:rPr>
                <w:rFonts w:ascii="Tahoma" w:hAnsi="Tahoma" w:cs="Tahoma"/>
                <w:sz w:val="20"/>
                <w:szCs w:val="20"/>
              </w:rPr>
              <w:t>Suffix</w:t>
            </w:r>
          </w:p>
        </w:tc>
        <w:tc>
          <w:tcPr>
            <w:tcW w:w="12418" w:type="dxa"/>
          </w:tcPr>
          <w:p w14:paraId="32F1AFB1" w14:textId="77777777" w:rsidR="00565413" w:rsidRPr="004261CD" w:rsidRDefault="00565413" w:rsidP="00565413">
            <w:pPr>
              <w:pStyle w:val="NoSpacing"/>
              <w:rPr>
                <w:rFonts w:ascii="Tahoma" w:hAnsi="Tahoma" w:cs="Tahoma"/>
                <w:b/>
                <w:sz w:val="20"/>
                <w:szCs w:val="20"/>
              </w:rPr>
            </w:pPr>
            <w:r w:rsidRPr="004261CD">
              <w:rPr>
                <w:rFonts w:ascii="Tahoma" w:hAnsi="Tahoma" w:cs="Tahoma"/>
                <w:sz w:val="20"/>
                <w:szCs w:val="20"/>
              </w:rPr>
              <w:t xml:space="preserve">A string of letters that go at the end of a </w:t>
            </w:r>
            <w:r w:rsidRPr="004261CD">
              <w:rPr>
                <w:rFonts w:ascii="Tahoma" w:hAnsi="Tahoma" w:cs="Tahoma"/>
                <w:b/>
                <w:sz w:val="20"/>
                <w:szCs w:val="20"/>
              </w:rPr>
              <w:t xml:space="preserve">root word </w:t>
            </w:r>
            <w:r w:rsidRPr="004261CD">
              <w:rPr>
                <w:rFonts w:ascii="Tahoma" w:hAnsi="Tahoma" w:cs="Tahoma"/>
                <w:sz w:val="20"/>
                <w:szCs w:val="20"/>
              </w:rPr>
              <w:t xml:space="preserve">that change or add to its meaning. Suffixes can also show if a word is a </w:t>
            </w:r>
            <w:r w:rsidRPr="004261CD">
              <w:rPr>
                <w:rFonts w:ascii="Tahoma" w:hAnsi="Tahoma" w:cs="Tahoma"/>
                <w:b/>
                <w:sz w:val="20"/>
                <w:szCs w:val="20"/>
              </w:rPr>
              <w:t xml:space="preserve">noun, verb, adjective </w:t>
            </w:r>
            <w:r w:rsidRPr="004261CD">
              <w:rPr>
                <w:rFonts w:ascii="Tahoma" w:hAnsi="Tahoma" w:cs="Tahoma"/>
                <w:sz w:val="20"/>
                <w:szCs w:val="20"/>
              </w:rPr>
              <w:t xml:space="preserve">or </w:t>
            </w:r>
            <w:r w:rsidRPr="004261CD">
              <w:rPr>
                <w:rFonts w:ascii="Tahoma" w:hAnsi="Tahoma" w:cs="Tahoma"/>
                <w:b/>
                <w:sz w:val="20"/>
                <w:szCs w:val="20"/>
              </w:rPr>
              <w:t>adverb.</w:t>
            </w:r>
          </w:p>
          <w:p w14:paraId="7CEDEA85" w14:textId="77777777" w:rsidR="00565413" w:rsidRPr="004261CD" w:rsidRDefault="00565413" w:rsidP="00565413">
            <w:pPr>
              <w:pStyle w:val="NoSpacing"/>
              <w:rPr>
                <w:rFonts w:ascii="Tahoma" w:hAnsi="Tahoma" w:cs="Tahoma"/>
                <w:b/>
                <w:sz w:val="20"/>
                <w:szCs w:val="20"/>
              </w:rPr>
            </w:pPr>
          </w:p>
          <w:p w14:paraId="4E4AEC9F" w14:textId="77777777" w:rsidR="00565413" w:rsidRPr="004261CD" w:rsidRDefault="00565413" w:rsidP="00565413">
            <w:pPr>
              <w:pStyle w:val="NoSpacing"/>
              <w:rPr>
                <w:rFonts w:ascii="Tahoma" w:hAnsi="Tahoma" w:cs="Tahoma"/>
                <w:b/>
                <w:sz w:val="20"/>
                <w:szCs w:val="20"/>
              </w:rPr>
            </w:pPr>
            <w:r w:rsidRPr="004261CD">
              <w:rPr>
                <w:rFonts w:ascii="Tahoma" w:hAnsi="Tahoma" w:cs="Tahoma"/>
                <w:b/>
                <w:sz w:val="20"/>
                <w:szCs w:val="20"/>
              </w:rPr>
              <w:t xml:space="preserve">noun + </w:t>
            </w:r>
            <w:r w:rsidRPr="004261CD">
              <w:rPr>
                <w:rFonts w:ascii="Tahoma" w:hAnsi="Tahoma" w:cs="Tahoma"/>
                <w:b/>
                <w:color w:val="DF2413"/>
                <w:sz w:val="20"/>
                <w:szCs w:val="20"/>
              </w:rPr>
              <w:t>-</w:t>
            </w:r>
            <w:proofErr w:type="spellStart"/>
            <w:r w:rsidRPr="004261CD">
              <w:rPr>
                <w:rFonts w:ascii="Tahoma" w:hAnsi="Tahoma" w:cs="Tahoma"/>
                <w:b/>
                <w:color w:val="DF2413"/>
                <w:sz w:val="20"/>
                <w:szCs w:val="20"/>
              </w:rPr>
              <w:t>ful</w:t>
            </w:r>
            <w:proofErr w:type="spellEnd"/>
            <w:r w:rsidRPr="004261CD">
              <w:rPr>
                <w:rFonts w:ascii="Tahoma" w:hAnsi="Tahoma" w:cs="Tahoma"/>
                <w:b/>
                <w:color w:val="DF2413"/>
                <w:sz w:val="20"/>
                <w:szCs w:val="20"/>
              </w:rPr>
              <w:t xml:space="preserve"> </w:t>
            </w:r>
            <w:r w:rsidRPr="004261CD">
              <w:rPr>
                <w:rFonts w:ascii="Tahoma" w:hAnsi="Tahoma" w:cs="Tahoma"/>
                <w:b/>
                <w:sz w:val="20"/>
                <w:szCs w:val="20"/>
              </w:rPr>
              <w:t>= adjective</w:t>
            </w:r>
          </w:p>
          <w:p w14:paraId="2B6476CA" w14:textId="77777777" w:rsidR="00565413" w:rsidRPr="004261CD" w:rsidRDefault="00565413" w:rsidP="00565413">
            <w:pPr>
              <w:pStyle w:val="NoSpacing"/>
              <w:rPr>
                <w:rFonts w:ascii="Tahoma" w:hAnsi="Tahoma" w:cs="Tahoma"/>
                <w:b/>
                <w:color w:val="000000" w:themeColor="text1"/>
                <w:sz w:val="20"/>
                <w:szCs w:val="20"/>
              </w:rPr>
            </w:pPr>
            <w:r w:rsidRPr="004261CD">
              <w:rPr>
                <w:rFonts w:ascii="Tahoma" w:hAnsi="Tahoma" w:cs="Tahoma"/>
                <w:b/>
                <w:sz w:val="20"/>
                <w:szCs w:val="20"/>
              </w:rPr>
              <w:t xml:space="preserve">fear + </w:t>
            </w:r>
            <w:r w:rsidRPr="004261CD">
              <w:rPr>
                <w:rFonts w:ascii="Tahoma" w:hAnsi="Tahoma" w:cs="Tahoma"/>
                <w:b/>
                <w:color w:val="DF2413"/>
                <w:sz w:val="20"/>
                <w:szCs w:val="20"/>
              </w:rPr>
              <w:t>-</w:t>
            </w:r>
            <w:proofErr w:type="spellStart"/>
            <w:r w:rsidRPr="004261CD">
              <w:rPr>
                <w:rFonts w:ascii="Tahoma" w:hAnsi="Tahoma" w:cs="Tahoma"/>
                <w:b/>
                <w:color w:val="DF2413"/>
                <w:sz w:val="20"/>
                <w:szCs w:val="20"/>
              </w:rPr>
              <w:t>ful</w:t>
            </w:r>
            <w:proofErr w:type="spellEnd"/>
            <w:r w:rsidRPr="004261CD">
              <w:rPr>
                <w:rFonts w:ascii="Tahoma" w:hAnsi="Tahoma" w:cs="Tahoma"/>
                <w:b/>
                <w:color w:val="DF2413"/>
                <w:sz w:val="20"/>
                <w:szCs w:val="20"/>
              </w:rPr>
              <w:t xml:space="preserve"> </w:t>
            </w:r>
            <w:r w:rsidRPr="004261CD">
              <w:rPr>
                <w:rFonts w:ascii="Tahoma" w:hAnsi="Tahoma" w:cs="Tahoma"/>
                <w:b/>
                <w:color w:val="000000" w:themeColor="text1"/>
                <w:sz w:val="20"/>
                <w:szCs w:val="20"/>
              </w:rPr>
              <w:t>= fear</w:t>
            </w:r>
            <w:r w:rsidRPr="004261CD">
              <w:rPr>
                <w:rFonts w:ascii="Tahoma" w:hAnsi="Tahoma" w:cs="Tahoma"/>
                <w:b/>
                <w:color w:val="DF2413"/>
                <w:sz w:val="20"/>
                <w:szCs w:val="20"/>
              </w:rPr>
              <w:t>ful</w:t>
            </w:r>
          </w:p>
          <w:p w14:paraId="482DF3DB" w14:textId="77777777" w:rsidR="00565413" w:rsidRPr="004261CD" w:rsidRDefault="00565413" w:rsidP="00565413">
            <w:pPr>
              <w:pStyle w:val="NoSpacing"/>
              <w:rPr>
                <w:rFonts w:ascii="Tahoma" w:hAnsi="Tahoma" w:cs="Tahoma"/>
                <w:b/>
                <w:color w:val="000000" w:themeColor="text1"/>
                <w:sz w:val="20"/>
                <w:szCs w:val="20"/>
              </w:rPr>
            </w:pPr>
          </w:p>
          <w:p w14:paraId="25F0F58C" w14:textId="77777777" w:rsidR="00565413" w:rsidRPr="004261CD" w:rsidRDefault="00565413" w:rsidP="00565413">
            <w:pPr>
              <w:pStyle w:val="NoSpacing"/>
              <w:rPr>
                <w:rFonts w:ascii="Tahoma" w:hAnsi="Tahoma" w:cs="Tahoma"/>
                <w:b/>
                <w:color w:val="000000" w:themeColor="text1"/>
                <w:sz w:val="20"/>
                <w:szCs w:val="20"/>
              </w:rPr>
            </w:pPr>
            <w:r w:rsidRPr="004261CD">
              <w:rPr>
                <w:rFonts w:ascii="Tahoma" w:hAnsi="Tahoma" w:cs="Tahoma"/>
                <w:b/>
                <w:color w:val="000000" w:themeColor="text1"/>
                <w:sz w:val="20"/>
                <w:szCs w:val="20"/>
              </w:rPr>
              <w:t xml:space="preserve">verb + </w:t>
            </w:r>
            <w:r w:rsidRPr="004261CD">
              <w:rPr>
                <w:rFonts w:ascii="Tahoma" w:hAnsi="Tahoma" w:cs="Tahoma"/>
                <w:b/>
                <w:color w:val="DF2413"/>
                <w:sz w:val="20"/>
                <w:szCs w:val="20"/>
              </w:rPr>
              <w:t>-</w:t>
            </w:r>
            <w:proofErr w:type="spellStart"/>
            <w:r w:rsidRPr="004261CD">
              <w:rPr>
                <w:rFonts w:ascii="Tahoma" w:hAnsi="Tahoma" w:cs="Tahoma"/>
                <w:b/>
                <w:color w:val="DF2413"/>
                <w:sz w:val="20"/>
                <w:szCs w:val="20"/>
              </w:rPr>
              <w:t>ment</w:t>
            </w:r>
            <w:proofErr w:type="spellEnd"/>
            <w:r w:rsidRPr="004261CD">
              <w:rPr>
                <w:rFonts w:ascii="Tahoma" w:hAnsi="Tahoma" w:cs="Tahoma"/>
                <w:b/>
                <w:color w:val="DF2413"/>
                <w:sz w:val="20"/>
                <w:szCs w:val="20"/>
              </w:rPr>
              <w:t xml:space="preserve"> </w:t>
            </w:r>
            <w:r w:rsidRPr="004261CD">
              <w:rPr>
                <w:rFonts w:ascii="Tahoma" w:hAnsi="Tahoma" w:cs="Tahoma"/>
                <w:b/>
                <w:color w:val="000000" w:themeColor="text1"/>
                <w:sz w:val="20"/>
                <w:szCs w:val="20"/>
              </w:rPr>
              <w:t>= noun</w:t>
            </w:r>
          </w:p>
          <w:p w14:paraId="2808BF4C" w14:textId="77777777" w:rsidR="00565413" w:rsidRPr="004261CD" w:rsidRDefault="00565413" w:rsidP="00565413">
            <w:pPr>
              <w:pStyle w:val="NoSpacing"/>
              <w:rPr>
                <w:rFonts w:ascii="Tahoma" w:hAnsi="Tahoma" w:cs="Tahoma"/>
                <w:sz w:val="20"/>
                <w:szCs w:val="20"/>
              </w:rPr>
            </w:pPr>
            <w:r w:rsidRPr="004261CD">
              <w:rPr>
                <w:rFonts w:ascii="Tahoma" w:hAnsi="Tahoma" w:cs="Tahoma"/>
                <w:b/>
                <w:color w:val="000000" w:themeColor="text1"/>
                <w:sz w:val="20"/>
                <w:szCs w:val="20"/>
              </w:rPr>
              <w:t xml:space="preserve">pay + </w:t>
            </w:r>
            <w:r w:rsidRPr="004261CD">
              <w:rPr>
                <w:rFonts w:ascii="Tahoma" w:hAnsi="Tahoma" w:cs="Tahoma"/>
                <w:b/>
                <w:color w:val="DF2413"/>
                <w:sz w:val="20"/>
                <w:szCs w:val="20"/>
              </w:rPr>
              <w:t>-</w:t>
            </w:r>
            <w:proofErr w:type="spellStart"/>
            <w:r w:rsidRPr="004261CD">
              <w:rPr>
                <w:rFonts w:ascii="Tahoma" w:hAnsi="Tahoma" w:cs="Tahoma"/>
                <w:b/>
                <w:color w:val="DF2413"/>
                <w:sz w:val="20"/>
                <w:szCs w:val="20"/>
              </w:rPr>
              <w:t>ment</w:t>
            </w:r>
            <w:proofErr w:type="spellEnd"/>
            <w:r w:rsidRPr="004261CD">
              <w:rPr>
                <w:rFonts w:ascii="Tahoma" w:hAnsi="Tahoma" w:cs="Tahoma"/>
                <w:b/>
                <w:color w:val="DF2413"/>
                <w:sz w:val="20"/>
                <w:szCs w:val="20"/>
              </w:rPr>
              <w:t xml:space="preserve"> </w:t>
            </w:r>
            <w:r w:rsidRPr="004261CD">
              <w:rPr>
                <w:rFonts w:ascii="Tahoma" w:hAnsi="Tahoma" w:cs="Tahoma"/>
                <w:b/>
                <w:color w:val="000000" w:themeColor="text1"/>
                <w:sz w:val="20"/>
                <w:szCs w:val="20"/>
              </w:rPr>
              <w:t>= pay</w:t>
            </w:r>
            <w:r w:rsidRPr="004261CD">
              <w:rPr>
                <w:rFonts w:ascii="Tahoma" w:hAnsi="Tahoma" w:cs="Tahoma"/>
                <w:b/>
                <w:color w:val="DF2413"/>
                <w:sz w:val="20"/>
                <w:szCs w:val="20"/>
              </w:rPr>
              <w:t>ment</w:t>
            </w:r>
          </w:p>
        </w:tc>
      </w:tr>
      <w:tr w:rsidR="00974D09" w:rsidRPr="004261CD" w14:paraId="41620A77" w14:textId="77777777" w:rsidTr="006269DA">
        <w:tc>
          <w:tcPr>
            <w:tcW w:w="2972" w:type="dxa"/>
          </w:tcPr>
          <w:p w14:paraId="7AD3F18D" w14:textId="383A2A62" w:rsidR="00974D09" w:rsidRPr="004261CD" w:rsidRDefault="00974D09" w:rsidP="00565413">
            <w:pPr>
              <w:pStyle w:val="NoSpacing"/>
              <w:rPr>
                <w:rFonts w:ascii="Tahoma" w:hAnsi="Tahoma" w:cs="Tahoma"/>
                <w:sz w:val="20"/>
                <w:szCs w:val="20"/>
              </w:rPr>
            </w:pPr>
            <w:r>
              <w:rPr>
                <w:rFonts w:ascii="Tahoma" w:hAnsi="Tahoma" w:cs="Tahoma"/>
                <w:sz w:val="20"/>
                <w:szCs w:val="20"/>
              </w:rPr>
              <w:t>Synonym</w:t>
            </w:r>
          </w:p>
        </w:tc>
        <w:tc>
          <w:tcPr>
            <w:tcW w:w="12418" w:type="dxa"/>
          </w:tcPr>
          <w:p w14:paraId="0912BAE6" w14:textId="77777777" w:rsidR="00974D09" w:rsidRDefault="00974D09" w:rsidP="00565413">
            <w:pPr>
              <w:pStyle w:val="NoSpacing"/>
              <w:rPr>
                <w:rFonts w:ascii="Tahoma" w:hAnsi="Tahoma" w:cs="Tahoma"/>
                <w:sz w:val="20"/>
                <w:szCs w:val="20"/>
              </w:rPr>
            </w:pPr>
            <w:r>
              <w:rPr>
                <w:rFonts w:ascii="Tahoma" w:hAnsi="Tahoma" w:cs="Tahoma"/>
                <w:sz w:val="20"/>
                <w:szCs w:val="20"/>
              </w:rPr>
              <w:t>A word that has exactly or nearly the same meaning as another word.</w:t>
            </w:r>
          </w:p>
          <w:p w14:paraId="32FDA013" w14:textId="77777777" w:rsidR="00974D09" w:rsidRDefault="00974D09" w:rsidP="00565413">
            <w:pPr>
              <w:pStyle w:val="NoSpacing"/>
              <w:rPr>
                <w:rFonts w:ascii="Tahoma" w:hAnsi="Tahoma" w:cs="Tahoma"/>
                <w:sz w:val="20"/>
                <w:szCs w:val="20"/>
              </w:rPr>
            </w:pPr>
          </w:p>
          <w:p w14:paraId="2FE6B95E" w14:textId="5CA5AD5D" w:rsidR="00974D09" w:rsidRPr="004261CD" w:rsidRDefault="00974D09" w:rsidP="00565413">
            <w:pPr>
              <w:pStyle w:val="NoSpacing"/>
              <w:rPr>
                <w:rFonts w:ascii="Tahoma" w:hAnsi="Tahoma" w:cs="Tahoma"/>
                <w:sz w:val="20"/>
                <w:szCs w:val="20"/>
              </w:rPr>
            </w:pPr>
            <w:r>
              <w:rPr>
                <w:rFonts w:ascii="Tahoma" w:hAnsi="Tahoma" w:cs="Tahoma"/>
                <w:color w:val="FF0000"/>
                <w:sz w:val="20"/>
                <w:szCs w:val="20"/>
              </w:rPr>
              <w:t>b</w:t>
            </w:r>
            <w:r w:rsidRPr="00974D09">
              <w:rPr>
                <w:rFonts w:ascii="Tahoma" w:hAnsi="Tahoma" w:cs="Tahoma"/>
                <w:color w:val="FF0000"/>
                <w:sz w:val="20"/>
                <w:szCs w:val="20"/>
              </w:rPr>
              <w:t>ig</w:t>
            </w:r>
            <w:r>
              <w:rPr>
                <w:rFonts w:ascii="Tahoma" w:hAnsi="Tahoma" w:cs="Tahoma"/>
                <w:sz w:val="20"/>
                <w:szCs w:val="20"/>
              </w:rPr>
              <w:t>/</w:t>
            </w:r>
            <w:r w:rsidRPr="00974D09">
              <w:rPr>
                <w:rFonts w:ascii="Tahoma" w:hAnsi="Tahoma" w:cs="Tahoma"/>
                <w:color w:val="FF0000"/>
                <w:sz w:val="20"/>
                <w:szCs w:val="20"/>
              </w:rPr>
              <w:t>large</w:t>
            </w:r>
            <w:r>
              <w:rPr>
                <w:rFonts w:ascii="Tahoma" w:hAnsi="Tahoma" w:cs="Tahoma"/>
                <w:sz w:val="20"/>
                <w:szCs w:val="20"/>
              </w:rPr>
              <w:t>/</w:t>
            </w:r>
            <w:r w:rsidRPr="00974D09">
              <w:rPr>
                <w:rFonts w:ascii="Tahoma" w:hAnsi="Tahoma" w:cs="Tahoma"/>
                <w:color w:val="FF0000"/>
                <w:sz w:val="20"/>
                <w:szCs w:val="20"/>
              </w:rPr>
              <w:t>huge</w:t>
            </w:r>
          </w:p>
        </w:tc>
      </w:tr>
    </w:tbl>
    <w:p w14:paraId="35F5BD65" w14:textId="123BCD34" w:rsidR="0016252C" w:rsidRDefault="0016252C" w:rsidP="0016252C">
      <w:pPr>
        <w:pStyle w:val="NoSpacing"/>
        <w:jc w:val="center"/>
        <w:rPr>
          <w:rFonts w:ascii="Tahoma" w:hAnsi="Tahoma" w:cs="Tahoma"/>
          <w:b/>
          <w:bCs/>
          <w:sz w:val="10"/>
          <w:szCs w:val="10"/>
        </w:rPr>
      </w:pPr>
    </w:p>
    <w:p w14:paraId="34803067" w14:textId="77777777" w:rsidR="00897037" w:rsidRPr="00A147D8" w:rsidRDefault="00897037" w:rsidP="00897037">
      <w:pPr>
        <w:pStyle w:val="NoSpacing"/>
        <w:shd w:val="clear" w:color="auto" w:fill="E5B8B7" w:themeFill="accent2" w:themeFillTint="66"/>
        <w:jc w:val="center"/>
        <w:rPr>
          <w:rFonts w:ascii="Tahoma" w:hAnsi="Tahoma" w:cs="Tahoma"/>
          <w:b/>
          <w:bCs/>
          <w:sz w:val="10"/>
          <w:szCs w:val="10"/>
        </w:rPr>
      </w:pPr>
    </w:p>
    <w:p w14:paraId="2F6FA5FB" w14:textId="4E87CBC8" w:rsidR="00897037" w:rsidRPr="000954D4" w:rsidRDefault="00897037" w:rsidP="00897037">
      <w:pPr>
        <w:pStyle w:val="NoSpacing"/>
        <w:shd w:val="clear" w:color="auto" w:fill="E5B8B7" w:themeFill="accent2" w:themeFillTint="66"/>
        <w:jc w:val="center"/>
        <w:rPr>
          <w:rFonts w:ascii="Tahoma" w:hAnsi="Tahoma" w:cs="Tahoma"/>
          <w:b/>
          <w:bCs/>
        </w:rPr>
      </w:pPr>
      <w:r w:rsidRPr="000954D4">
        <w:rPr>
          <w:rFonts w:ascii="Tahoma" w:hAnsi="Tahoma" w:cs="Tahoma"/>
          <w:b/>
          <w:bCs/>
        </w:rPr>
        <w:t xml:space="preserve">Year 6: </w:t>
      </w:r>
      <w:r>
        <w:rPr>
          <w:rFonts w:ascii="Tahoma" w:hAnsi="Tahoma" w:cs="Tahoma"/>
          <w:b/>
          <w:bCs/>
        </w:rPr>
        <w:t>Writing Examples (Expected Standard)</w:t>
      </w:r>
    </w:p>
    <w:p w14:paraId="693F634D" w14:textId="039B549A" w:rsidR="00897037" w:rsidRDefault="00897037" w:rsidP="00897037">
      <w:pPr>
        <w:pStyle w:val="NoSpacing"/>
        <w:shd w:val="clear" w:color="auto" w:fill="E5B8B7" w:themeFill="accent2" w:themeFillTint="66"/>
        <w:jc w:val="center"/>
        <w:rPr>
          <w:rFonts w:ascii="Tahoma" w:hAnsi="Tahoma" w:cs="Tahoma"/>
          <w:sz w:val="20"/>
          <w:szCs w:val="20"/>
        </w:rPr>
      </w:pPr>
      <w:r>
        <w:rPr>
          <w:rFonts w:ascii="Tahoma" w:hAnsi="Tahoma" w:cs="Tahoma"/>
          <w:sz w:val="20"/>
          <w:szCs w:val="20"/>
        </w:rPr>
        <w:t>The following pieces of writing were written t</w:t>
      </w:r>
      <w:r w:rsidR="004A386E">
        <w:rPr>
          <w:rFonts w:ascii="Tahoma" w:hAnsi="Tahoma" w:cs="Tahoma"/>
          <w:sz w:val="20"/>
          <w:szCs w:val="20"/>
        </w:rPr>
        <w:t>owards the end of</w:t>
      </w:r>
      <w:r>
        <w:rPr>
          <w:rFonts w:ascii="Tahoma" w:hAnsi="Tahoma" w:cs="Tahoma"/>
          <w:sz w:val="20"/>
          <w:szCs w:val="20"/>
        </w:rPr>
        <w:t xml:space="preserve"> the year by children judged to be at the expected standard in the summer term. They are annotate</w:t>
      </w:r>
      <w:r w:rsidR="009B451F">
        <w:rPr>
          <w:rFonts w:ascii="Tahoma" w:hAnsi="Tahoma" w:cs="Tahoma"/>
          <w:sz w:val="20"/>
          <w:szCs w:val="20"/>
        </w:rPr>
        <w:t>d</w:t>
      </w:r>
      <w:r>
        <w:rPr>
          <w:rFonts w:ascii="Tahoma" w:hAnsi="Tahoma" w:cs="Tahoma"/>
          <w:sz w:val="20"/>
          <w:szCs w:val="20"/>
        </w:rPr>
        <w:t xml:space="preserve"> with </w:t>
      </w:r>
      <w:r w:rsidR="00923CFC">
        <w:rPr>
          <w:rFonts w:ascii="Tahoma" w:hAnsi="Tahoma" w:cs="Tahoma"/>
          <w:sz w:val="20"/>
          <w:szCs w:val="20"/>
        </w:rPr>
        <w:t xml:space="preserve">some of </w:t>
      </w:r>
      <w:r>
        <w:rPr>
          <w:rFonts w:ascii="Tahoma" w:hAnsi="Tahoma" w:cs="Tahoma"/>
          <w:sz w:val="20"/>
          <w:szCs w:val="20"/>
        </w:rPr>
        <w:t>the key assessment criteria.</w:t>
      </w:r>
    </w:p>
    <w:p w14:paraId="3FD16800" w14:textId="4EF222CA" w:rsidR="00897037" w:rsidRPr="00A147D8" w:rsidRDefault="00897037" w:rsidP="00897037">
      <w:pPr>
        <w:pStyle w:val="NoSpacing"/>
        <w:shd w:val="clear" w:color="auto" w:fill="E5B8B7" w:themeFill="accent2" w:themeFillTint="66"/>
        <w:jc w:val="center"/>
        <w:rPr>
          <w:rFonts w:ascii="Tahoma" w:hAnsi="Tahoma" w:cs="Tahoma"/>
          <w:sz w:val="10"/>
          <w:szCs w:val="10"/>
        </w:rPr>
      </w:pPr>
    </w:p>
    <w:p w14:paraId="5F8F9879" w14:textId="45E8B8B4" w:rsidR="00897037" w:rsidRPr="00B3212E" w:rsidRDefault="00CF7D39" w:rsidP="00897037">
      <w:pPr>
        <w:pStyle w:val="NoSpacing"/>
        <w:rPr>
          <w:rFonts w:ascii="Tahoma" w:hAnsi="Tahoma" w:cs="Tahoma"/>
          <w:sz w:val="20"/>
          <w:szCs w:val="20"/>
        </w:rPr>
      </w:pPr>
      <w:r>
        <w:rPr>
          <w:rFonts w:ascii="Tahoma" w:hAnsi="Tahoma" w:cs="Tahoma"/>
          <w:noProof/>
          <w:sz w:val="20"/>
          <w:szCs w:val="20"/>
        </w:rPr>
        <mc:AlternateContent>
          <mc:Choice Requires="wps">
            <w:drawing>
              <wp:anchor distT="0" distB="0" distL="114300" distR="114300" simplePos="0" relativeHeight="251964416" behindDoc="0" locked="0" layoutInCell="1" allowOverlap="1" wp14:anchorId="3F8756FF" wp14:editId="726D6258">
                <wp:simplePos x="0" y="0"/>
                <wp:positionH relativeFrom="column">
                  <wp:posOffset>2605300</wp:posOffset>
                </wp:positionH>
                <wp:positionV relativeFrom="paragraph">
                  <wp:posOffset>3896550</wp:posOffset>
                </wp:positionV>
                <wp:extent cx="1741511" cy="597942"/>
                <wp:effectExtent l="0" t="57150" r="11430" b="31115"/>
                <wp:wrapNone/>
                <wp:docPr id="18" name="Straight Arrow Connector 18"/>
                <wp:cNvGraphicFramePr/>
                <a:graphic xmlns:a="http://schemas.openxmlformats.org/drawingml/2006/main">
                  <a:graphicData uri="http://schemas.microsoft.com/office/word/2010/wordprocessingShape">
                    <wps:wsp>
                      <wps:cNvCnPr/>
                      <wps:spPr>
                        <a:xfrm flipH="1" flipV="1">
                          <a:off x="0" y="0"/>
                          <a:ext cx="1741511" cy="597942"/>
                        </a:xfrm>
                        <a:prstGeom prst="straightConnector1">
                          <a:avLst/>
                        </a:prstGeom>
                        <a:ln w="28575">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72598F" id="_x0000_t32" coordsize="21600,21600" o:spt="32" o:oned="t" path="m,l21600,21600e" filled="f">
                <v:path arrowok="t" fillok="f" o:connecttype="none"/>
                <o:lock v:ext="edit" shapetype="t"/>
              </v:shapetype>
              <v:shape id="Straight Arrow Connector 18" o:spid="_x0000_s1026" type="#_x0000_t32" style="position:absolute;margin-left:205.15pt;margin-top:306.8pt;width:137.15pt;height:47.1pt;flip:x y;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ME0QEAAO4DAAAOAAAAZHJzL2Uyb0RvYy54bWysU02P1DAMvSPxH6LcmbajHWa3ms4eZvk4&#10;IFjxdc+mThspTaLETKf/HiftdhEgIRCXyIn9nu1n53B7GQw7Q4ja2YZXm5IzsNK12nYN//L59Ytr&#10;ziIK2wrjLDR8gshvj8+fHUZfw9b1zrQQGJHYWI++4T2ir4siyh4GETfOgyWncmEQSNfQFW0QI7EP&#10;ptiW5ctidKH1wUmIkV7vZic/Zn6lQOIHpSIgMw2n2jCfIZ8P6SyOB1F3Qfhey6UM8Q9VDEJbSrpS&#10;3QkU7FvQv1ANWgYXncKNdEPhlNIScg/UTVX+1M2nXnjIvZA40a8yxf9HK9+fT/Y+kAyjj3X09yF1&#10;cVFhYMpo/5ZmyrP1NVnJRzWzSxZwWgWECzJJj9X+qtpVhJDk293sb662SeFiZkxoHyK+ATewZDQ8&#10;YhC66/HkrKVZuTDnEOd3EWfgIyCBjWVjw7fXu/0ul4JCm1e2ZTh5Wi0MWtjOwJLRWEr81FS2cDIw&#10;E30ExXSbSs5Med/gZAI7C9oUISVY3K1MFJ1gShuzAss/A5f4BIW8i38DXhE5s7O4ggdtXfhddrxU&#10;S8lqjn9UYO47SfDg2imPO0tDS5Wns3yAtLU/3jP86ZsevwMAAP//AwBQSwMEFAAGAAgAAAAhAIhs&#10;TBbfAAAACwEAAA8AAABkcnMvZG93bnJldi54bWxMj8FOwzAMhu9IvENkJG4saTdlVVd3QmU7IrEB&#10;O2eNaSuapGrSrXt7wglutvzp9/cX29n07EKj75xFSBYCGNna6c42CB/v+6cMmA/KatU7Swg38rAt&#10;7+8KlWt3tQe6HEPDYoj1uUJoQxhyzn3dklF+4Qay8fblRqNCXMeG61FdY7jpeSqE5EZ1Nn5o1UBV&#10;S/X3cTIIVSpe9CGcps+d52H/mla7N3lDfHyYnzfAAs3hD4Zf/agOZXQ6u8lqz3qEVSKWEUWQyVIC&#10;i4TMVnE4I6zFOgNeFvx/h/IHAAD//wMAUEsBAi0AFAAGAAgAAAAhALaDOJL+AAAA4QEAABMAAAAA&#10;AAAAAAAAAAAAAAAAAFtDb250ZW50X1R5cGVzXS54bWxQSwECLQAUAAYACAAAACEAOP0h/9YAAACU&#10;AQAACwAAAAAAAAAAAAAAAAAvAQAAX3JlbHMvLnJlbHNQSwECLQAUAAYACAAAACEAUOsDBNEBAADu&#10;AwAADgAAAAAAAAAAAAAAAAAuAgAAZHJzL2Uyb0RvYy54bWxQSwECLQAUAAYACAAAACEAiGxMFt8A&#10;AAALAQAADwAAAAAAAAAAAAAAAAArBAAAZHJzL2Rvd25yZXYueG1sUEsFBgAAAAAEAAQA8wAAADcF&#10;AAAAAA==&#10;" strokecolor="#4bacc6 [3208]" strokeweight="2.25pt">
                <v:stroke endarrow="block" joinstyle="miter"/>
              </v:shape>
            </w:pict>
          </mc:Fallback>
        </mc:AlternateContent>
      </w:r>
      <w:r>
        <w:rPr>
          <w:rFonts w:ascii="Tahoma" w:hAnsi="Tahoma" w:cs="Tahoma"/>
          <w:noProof/>
          <w:sz w:val="20"/>
          <w:szCs w:val="20"/>
        </w:rPr>
        <mc:AlternateContent>
          <mc:Choice Requires="wps">
            <w:drawing>
              <wp:anchor distT="0" distB="0" distL="114300" distR="114300" simplePos="0" relativeHeight="251966464" behindDoc="0" locked="0" layoutInCell="1" allowOverlap="1" wp14:anchorId="0E05F5C8" wp14:editId="1C2C4050">
                <wp:simplePos x="0" y="0"/>
                <wp:positionH relativeFrom="column">
                  <wp:posOffset>4043718</wp:posOffset>
                </wp:positionH>
                <wp:positionV relativeFrom="paragraph">
                  <wp:posOffset>3631839</wp:posOffset>
                </wp:positionV>
                <wp:extent cx="480515" cy="835357"/>
                <wp:effectExtent l="38100" t="38100" r="34290" b="22225"/>
                <wp:wrapNone/>
                <wp:docPr id="19" name="Straight Arrow Connector 19"/>
                <wp:cNvGraphicFramePr/>
                <a:graphic xmlns:a="http://schemas.openxmlformats.org/drawingml/2006/main">
                  <a:graphicData uri="http://schemas.microsoft.com/office/word/2010/wordprocessingShape">
                    <wps:wsp>
                      <wps:cNvCnPr/>
                      <wps:spPr>
                        <a:xfrm flipH="1" flipV="1">
                          <a:off x="0" y="0"/>
                          <a:ext cx="480515" cy="835357"/>
                        </a:xfrm>
                        <a:prstGeom prst="straightConnector1">
                          <a:avLst/>
                        </a:prstGeom>
                        <a:ln w="28575">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F2DDC4" id="Straight Arrow Connector 19" o:spid="_x0000_s1026" type="#_x0000_t32" style="position:absolute;margin-left:318.4pt;margin-top:285.95pt;width:37.85pt;height:65.8pt;flip:x 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Aa0wEAAO0DAAAOAAAAZHJzL2Uyb0RvYy54bWysU02P0zAQvSPxHyzfadIuYauo6R66fBwQ&#10;rJaPu9cZJ5Yc27KHJv33jJ1sFgFCAnGxJh6/N2/eTA4302DYGULUzjZ8uyk5Aytdq23X8C+f37zY&#10;cxZR2FYYZ6HhF4j85vj82WH0Nexc70wLgRGJjfXoG94j+rooouxhEHHjPFhKKhcGgfQZuqINYiT2&#10;wRS7snxVjC60PjgJMdLt7Zzkx8yvFEj8qFQEZKbhpA3zGfL5kM7ieBB1F4TvtVxkiH9QMQhtqehK&#10;dStQsG9B/0I1aBlcdAo30g2FU0pLyD1QN9vyp24+9cJD7oXMiX61Kf4/WvnhfLJ3gWwYfayjvwup&#10;i0mFgSmj/TuaKc/R1xSlHGlmUzbwshoIEzJJly/3ZbWtOJOU2l9VV9V1MriYCRPYh4hvwQ0sBQ2P&#10;GITuejw5a2lULswlxPl9xBn4CEhgY9nY8N2+uq6yEhTavLYtw4unzcKghe0MLBWNpcJPPeUILwZm&#10;ontQTLekeC6Y1w1OJrCzoEURUoLFamWi1wmmtDErsMwS/ghc3ico5FX8G/CKyJWdxRU8aOvC76rj&#10;tF0kq/n9owNz38mCB9de8rSzNbRTeTrL/qel/fE7w5/+0uN3AAAA//8DAFBLAwQUAAYACAAAACEA&#10;/KP6UuAAAAALAQAADwAAAGRycy9kb3ducmV2LnhtbEyPQU+DQBCF7yb+h82YeLMLNNCKLI3B9mhi&#10;q/W8ZUcgsruEHVr67x1PepuXeXnve8Vmtr044xg67xTEiwgEutqbzjUKPt53D2sQgbQzuvcOFVwx&#10;wKa8vSl0bvzF7fF8oEZwiAu5VtASDbmUoW7R6rDwAzr+ffnRamI5NtKM+sLhtpdJFGXS6s5xQ6sH&#10;rFqsvw+TVVAl0YvZ0+d03AZJu9ek2r5lV6Xu7+bnJxCEM/2Z4Ref0aFkppOfnAmiV5AtM0YnBekq&#10;fgTBjlWcpCBOfETLFGRZyP8byh8AAAD//wMAUEsBAi0AFAAGAAgAAAAhALaDOJL+AAAA4QEAABMA&#10;AAAAAAAAAAAAAAAAAAAAAFtDb250ZW50X1R5cGVzXS54bWxQSwECLQAUAAYACAAAACEAOP0h/9YA&#10;AACUAQAACwAAAAAAAAAAAAAAAAAvAQAAX3JlbHMvLnJlbHNQSwECLQAUAAYACAAAACEA4M8gGtMB&#10;AADtAwAADgAAAAAAAAAAAAAAAAAuAgAAZHJzL2Uyb0RvYy54bWxQSwECLQAUAAYACAAAACEA/KP6&#10;UuAAAAALAQAADwAAAAAAAAAAAAAAAAAtBAAAZHJzL2Rvd25yZXYueG1sUEsFBgAAAAAEAAQA8wAA&#10;ADoFAAAAAA==&#10;" strokecolor="#4bacc6 [3208]" strokeweight="2.25pt">
                <v:stroke endarrow="block" joinstyle="miter"/>
              </v:shape>
            </w:pict>
          </mc:Fallback>
        </mc:AlternateContent>
      </w:r>
      <w:r w:rsidR="00A743C4" w:rsidRPr="00B3212E">
        <w:rPr>
          <w:rFonts w:ascii="Tahoma" w:hAnsi="Tahoma" w:cs="Tahoma"/>
          <w:noProof/>
          <w:sz w:val="20"/>
          <w:szCs w:val="20"/>
          <w:lang w:val="en-GB" w:eastAsia="en-GB"/>
        </w:rPr>
        <mc:AlternateContent>
          <mc:Choice Requires="wps">
            <w:drawing>
              <wp:anchor distT="0" distB="0" distL="114300" distR="114300" simplePos="0" relativeHeight="251968512" behindDoc="1" locked="0" layoutInCell="1" allowOverlap="1" wp14:anchorId="3069D8A8" wp14:editId="725D8A08">
                <wp:simplePos x="0" y="0"/>
                <wp:positionH relativeFrom="margin">
                  <wp:posOffset>5219700</wp:posOffset>
                </wp:positionH>
                <wp:positionV relativeFrom="paragraph">
                  <wp:posOffset>87630</wp:posOffset>
                </wp:positionV>
                <wp:extent cx="1691640" cy="236220"/>
                <wp:effectExtent l="0" t="0" r="22860" b="11430"/>
                <wp:wrapTight wrapText="bothSides">
                  <wp:wrapPolygon edited="0">
                    <wp:start x="0" y="0"/>
                    <wp:lineTo x="0" y="20903"/>
                    <wp:lineTo x="21649" y="20903"/>
                    <wp:lineTo x="21649"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691640" cy="23622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43B34250" w14:textId="20F2CBDC" w:rsidR="00445891" w:rsidRPr="00C97B31" w:rsidRDefault="00445891" w:rsidP="00A743C4">
                            <w:pPr>
                              <w:jc w:val="center"/>
                              <w:rPr>
                                <w:rFonts w:ascii="SassoonPrimaryInfant" w:hAnsi="SassoonPrimaryInfant"/>
                                <w:b/>
                                <w:sz w:val="20"/>
                                <w:szCs w:val="20"/>
                                <w:lang w:val="en-GB"/>
                              </w:rPr>
                            </w:pPr>
                            <w:r>
                              <w:rPr>
                                <w:rFonts w:ascii="SassoonPrimaryInfant" w:hAnsi="SassoonPrimaryInfant"/>
                                <w:b/>
                                <w:sz w:val="20"/>
                                <w:szCs w:val="20"/>
                                <w:lang w:val="en-GB"/>
                              </w:rPr>
                              <w:t xml:space="preserve">Subordinate clause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9D8A8" id="Text Box 25" o:spid="_x0000_s1027" type="#_x0000_t202" style="position:absolute;margin-left:411pt;margin-top:6.9pt;width:133.2pt;height:18.6pt;z-index:-25134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cdoQIAADAGAAAOAAAAZHJzL2Uyb0RvYy54bWzEVEtvEzEQviPxHyzf6SahDW3UTRVaFSGV&#10;tqJFPTteu1nh9RjbSTb8ej57N2kocChC4rI7nvd88zg9axvDVsqHmmzJhwcDzpSVVNX2seRf7i/f&#10;HHMWorCVMGRVyTcq8LPp61enazdRI1qQqZRncGLDZO1KvojRTYoiyIVqRDggpyyEmnwjIp7+sai8&#10;WMN7Y4rRYDAu1uQr50mqEMC96IR8mv1rrWS80TqoyEzJkVvMX5+/8/Qtpqdi8uiFW9SyT0P8RRaN&#10;qC2C7lxdiCjY0te/uGpq6SmQjgeSmoK0rqXKNaCa4eBZNXcL4VSuBeAEt4Mp/Du38np161ldlXx0&#10;xJkVDXp0r9rI3lPLwAI+axcmULtzUIwt+Ojzlh/ATGW32jfpj4IY5EB6s0M3eZPJaHwyHB9CJCEb&#10;vR2PRhn+4sna+RA/KGpYIkru0b0MqlhdhYhMoLpVScECmbq6rI3JjzQx6tx4thLotZBS2XiUzc2y&#10;+URVx8fMDPqug43Z6NjHWzZC5NlLnnLAn4IY+z/iIqcusMoD3WOR2tLBn6m4MSolZ+xnpdHQ3IU/&#10;ApMbmP1CO2lpwPgSw14/mXZZvcR4Z5Ejk40746a25HPTdl3oGlR93aasO300Z6/uRMZ23uZJ3k3n&#10;nKoNhtZTt/bBycsak3UlQrwVHnuOYcTtijf4aEPrklNPcbYg//13/KSP9YOUszXuRsnDt6XwijPz&#10;0WIxT4aHacZjfhwevcOQM78vme9L7LI5J4zrEFfSyUwm/Wi2pPbUPODEzVJUiISViF3yuCXPY3fN&#10;cCKlms2yEk6LE/HK3jmZXCeU097ctw/Cu365ItbymrYXRkye7VinmywtzZaRdJ0XMOHcodrjj7OU&#10;16Q/oenu7b+z1tOhn/4AAAD//wMAUEsDBBQABgAIAAAAIQDyzNnD3QAAAAoBAAAPAAAAZHJzL2Rv&#10;d25yZXYueG1sTI/BTsMwEETvSPyDtUjcqN3QlijEqSqkHjlQKiRubrwkUeN1ZDtN+vdsT3BczWj2&#10;vXI7u15cMMTOk4blQoFAqr3tqNFw/Nw/5SBiMmRN7wk1XDHCtrq/K01h/UQfeDmkRvAIxcJoaFMa&#10;Cilj3aIzceEHJM5+fHAm8RkaaYOZeNz1MlNqI53piD+0ZsC3FuvzYXQa0u7s1/P71zdt8OW692OY&#10;plXQ+vFh3r2CSDinvzLc8BkdKmY6+ZFsFL2GPMvYJXHwzAq3gsrzFYiThvVSgaxK+V+h+gUAAP//&#10;AwBQSwECLQAUAAYACAAAACEAtoM4kv4AAADhAQAAEwAAAAAAAAAAAAAAAAAAAAAAW0NvbnRlbnRf&#10;VHlwZXNdLnhtbFBLAQItABQABgAIAAAAIQA4/SH/1gAAAJQBAAALAAAAAAAAAAAAAAAAAC8BAABf&#10;cmVscy8ucmVsc1BLAQItABQABgAIAAAAIQBne8cdoQIAADAGAAAOAAAAAAAAAAAAAAAAAC4CAABk&#10;cnMvZTJvRG9jLnhtbFBLAQItABQABgAIAAAAIQDyzNnD3QAAAAoBAAAPAAAAAAAAAAAAAAAAAPsE&#10;AABkcnMvZG93bnJldi54bWxQSwUGAAAAAAQABADzAAAABQYAAAAA&#10;" fillcolor="#daeef3 [664]" strokecolor="#daeef3 [664]">
                <v:textbox>
                  <w:txbxContent>
                    <w:p w14:paraId="43B34250" w14:textId="20F2CBDC" w:rsidR="00445891" w:rsidRPr="00C97B31" w:rsidRDefault="00445891" w:rsidP="00A743C4">
                      <w:pPr>
                        <w:jc w:val="center"/>
                        <w:rPr>
                          <w:rFonts w:ascii="SassoonPrimaryInfant" w:hAnsi="SassoonPrimaryInfant"/>
                          <w:b/>
                          <w:sz w:val="20"/>
                          <w:szCs w:val="20"/>
                          <w:lang w:val="en-GB"/>
                        </w:rPr>
                      </w:pPr>
                      <w:r>
                        <w:rPr>
                          <w:rFonts w:ascii="SassoonPrimaryInfant" w:hAnsi="SassoonPrimaryInfant"/>
                          <w:b/>
                          <w:sz w:val="20"/>
                          <w:szCs w:val="20"/>
                          <w:lang w:val="en-GB"/>
                        </w:rPr>
                        <w:t xml:space="preserve">Subordinate clause </w:t>
                      </w:r>
                    </w:p>
                  </w:txbxContent>
                </v:textbox>
                <w10:wrap type="tight" anchorx="margin"/>
              </v:shape>
            </w:pict>
          </mc:Fallback>
        </mc:AlternateContent>
      </w:r>
      <w:r w:rsidR="00C97B31" w:rsidRPr="00B3212E">
        <w:rPr>
          <w:rFonts w:ascii="Tahoma" w:hAnsi="Tahoma" w:cs="Tahoma"/>
          <w:noProof/>
          <w:sz w:val="20"/>
          <w:szCs w:val="20"/>
          <w:lang w:val="en-GB" w:eastAsia="en-GB"/>
        </w:rPr>
        <mc:AlternateContent>
          <mc:Choice Requires="wps">
            <w:drawing>
              <wp:anchor distT="0" distB="0" distL="114300" distR="114300" simplePos="0" relativeHeight="251959296" behindDoc="1" locked="0" layoutInCell="1" allowOverlap="1" wp14:anchorId="6BDC6BAE" wp14:editId="397D388C">
                <wp:simplePos x="0" y="0"/>
                <wp:positionH relativeFrom="margin">
                  <wp:posOffset>1714500</wp:posOffset>
                </wp:positionH>
                <wp:positionV relativeFrom="paragraph">
                  <wp:posOffset>3021330</wp:posOffset>
                </wp:positionV>
                <wp:extent cx="3459480" cy="365760"/>
                <wp:effectExtent l="0" t="0" r="26670" b="15240"/>
                <wp:wrapTight wrapText="bothSides">
                  <wp:wrapPolygon edited="0">
                    <wp:start x="0" y="0"/>
                    <wp:lineTo x="0" y="21375"/>
                    <wp:lineTo x="21648" y="21375"/>
                    <wp:lineTo x="21648"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3459480" cy="36576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1E31A10" w14:textId="16662B0E" w:rsidR="00445891" w:rsidRPr="00CF7D39" w:rsidRDefault="00445891" w:rsidP="00C97B31">
                            <w:pPr>
                              <w:jc w:val="center"/>
                              <w:rPr>
                                <w:rFonts w:ascii="Tahoma" w:hAnsi="Tahoma" w:cs="Tahoma"/>
                                <w:b/>
                                <w:sz w:val="18"/>
                                <w:szCs w:val="18"/>
                                <w:lang w:val="en-GB"/>
                              </w:rPr>
                            </w:pPr>
                            <w:r w:rsidRPr="00CF7D39">
                              <w:rPr>
                                <w:rFonts w:ascii="Tahoma" w:hAnsi="Tahoma" w:cs="Tahoma"/>
                                <w:b/>
                                <w:sz w:val="18"/>
                                <w:szCs w:val="18"/>
                                <w:lang w:val="en-GB"/>
                              </w:rPr>
                              <w:t xml:space="preserve">Consistent full stops, capital letters, commas, question marks and apostrophes.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C6BAE" id="Text Box 14" o:spid="_x0000_s1028" type="#_x0000_t202" style="position:absolute;margin-left:135pt;margin-top:237.9pt;width:272.4pt;height:28.8pt;z-index:-25135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rroQIAADAGAAAOAAAAZHJzL2Uyb0RvYy54bWzEVFtv0zAUfkfiP1h+Z2m7dpdq6VQ2DSGN&#10;bWJDe3Yde43wDdttU349n52kKwMehpB4SY7P/XzncnbeaEXWwofampIODwaUCMNtVZunkn55uHp3&#10;QkmIzFRMWSNKuhWBns/evjnbuKkY2aVVlfAETkyYblxJlzG6aVEEvhSahQPrhIFQWq9ZxNM/FZVn&#10;G3jXqhgNBkfFxvrKectFCOBetkI6y/6lFDzeShlEJKqkyC3mr8/fRfoWszM2ffLMLWvepcH+IgvN&#10;aoOgO1eXLDKy8vUvrnTNvQ1WxgNudWGlrLnINaCa4eBFNfdL5kSuBeAEt4Mp/Du3/GZ950ldoXdj&#10;SgzT6NGDaCJ5bxsCFvDZuDCF2r2DYmzAh27PD2CmshvpdfqjIAI5kN7u0E3eOJiH48np+AQiDtnh&#10;0eT4KMNfPFs7H+IHYTVJREk9updBZevrEJEJVHuVFCxYVVdXtVL5kSZGXChP1gy9ZpwLEyfZXK30&#10;J1u1fMzMoOs62JiNln3SsxEiz17ylAP+FESZ/xEXObWBRR7oDovUlhb+TMWtEik5ZT4LiYbmLvwR&#10;mNzA7BfaSUsCxtcYdvrJtM3qNcY7ixzZmrgz1rWxPjdt14W2QdXXPmXZ6qM5e3UnMjaLJk/yqJ/O&#10;ha22GFpv27UPjl/VmKxrFuId89hzDCNuV7zFRyq7KantKEqW1n//HT/pY/0gpWSDu1HS8G3FvKBE&#10;fTRYzNPheJwOTX6MJ8cjPPy+ZLEvMSt9YTGuQ1xJxzOZ9KPqSemtfsSJm6eoEDHDEbuksScvYnvN&#10;cCK5mM+zEk6LY/Ha3DueXCeU0948NI/Mu265ItbyxvYXhk1f7FirmyyNna+ilXVewIRzi2qHP85S&#10;XpPuhKa7t//OWs+HfvYDAAD//wMAUEsDBBQABgAIAAAAIQAjwpfn3wAAAAsBAAAPAAAAZHJzL2Rv&#10;d25yZXYueG1sTI/BasMwDIbvg72DUWG31WmbNCWNU8qgxx3WjcFubqwlobEcbKdJ337aabtJ6OfX&#10;95WH2fbihj50jhSslgkIpNqZjhoFH++n5x2IEDUZ3TtCBXcMcKgeH0pdGDfRG97OsRFcQqHQCtoY&#10;h0LKULdodVi6AYlv385bHXn1jTReT1xue7lOkq20uiP+0OoBX1qsr+fRKojHq8vm188v2mJ+P7nR&#10;T1PqlXpazMc9iIhz/AvDLz6jQ8VMFzeSCaJXsM4TdokK0jxjB07sVikPFwXZZpOCrEr536H6AQAA&#10;//8DAFBLAQItABQABgAIAAAAIQC2gziS/gAAAOEBAAATAAAAAAAAAAAAAAAAAAAAAABbQ29udGVu&#10;dF9UeXBlc10ueG1sUEsBAi0AFAAGAAgAAAAhADj9If/WAAAAlAEAAAsAAAAAAAAAAAAAAAAALwEA&#10;AF9yZWxzLy5yZWxzUEsBAi0AFAAGAAgAAAAhAFBvCuuhAgAAMAYAAA4AAAAAAAAAAAAAAAAALgIA&#10;AGRycy9lMm9Eb2MueG1sUEsBAi0AFAAGAAgAAAAhACPCl+ffAAAACwEAAA8AAAAAAAAAAAAAAAAA&#10;+wQAAGRycy9kb3ducmV2LnhtbFBLBQYAAAAABAAEAPMAAAAHBgAAAAA=&#10;" fillcolor="#daeef3 [664]" strokecolor="#daeef3 [664]">
                <v:textbox>
                  <w:txbxContent>
                    <w:p w14:paraId="71E31A10" w14:textId="16662B0E" w:rsidR="00445891" w:rsidRPr="00CF7D39" w:rsidRDefault="00445891" w:rsidP="00C97B31">
                      <w:pPr>
                        <w:jc w:val="center"/>
                        <w:rPr>
                          <w:rFonts w:ascii="Tahoma" w:hAnsi="Tahoma" w:cs="Tahoma"/>
                          <w:b/>
                          <w:sz w:val="18"/>
                          <w:szCs w:val="18"/>
                          <w:lang w:val="en-GB"/>
                        </w:rPr>
                      </w:pPr>
                      <w:r w:rsidRPr="00CF7D39">
                        <w:rPr>
                          <w:rFonts w:ascii="Tahoma" w:hAnsi="Tahoma" w:cs="Tahoma"/>
                          <w:b/>
                          <w:sz w:val="18"/>
                          <w:szCs w:val="18"/>
                          <w:lang w:val="en-GB"/>
                        </w:rPr>
                        <w:t xml:space="preserve">Consistent full stops, capital letters, commas, question marks and apostrophes.  </w:t>
                      </w:r>
                    </w:p>
                  </w:txbxContent>
                </v:textbox>
                <w10:wrap type="tight" anchorx="margin"/>
              </v:shape>
            </w:pict>
          </mc:Fallback>
        </mc:AlternateContent>
      </w:r>
      <w:r w:rsidR="00C97B31" w:rsidRPr="00B3212E">
        <w:rPr>
          <w:rFonts w:ascii="Tahoma" w:hAnsi="Tahoma" w:cs="Tahoma"/>
          <w:noProof/>
          <w:sz w:val="20"/>
          <w:szCs w:val="20"/>
          <w:lang w:val="en-GB" w:eastAsia="en-GB"/>
        </w:rPr>
        <mc:AlternateContent>
          <mc:Choice Requires="wps">
            <w:drawing>
              <wp:anchor distT="0" distB="0" distL="114300" distR="114300" simplePos="0" relativeHeight="251957248" behindDoc="1" locked="0" layoutInCell="1" allowOverlap="1" wp14:anchorId="2AED8DF3" wp14:editId="13EF2FC6">
                <wp:simplePos x="0" y="0"/>
                <wp:positionH relativeFrom="margin">
                  <wp:posOffset>3581400</wp:posOffset>
                </wp:positionH>
                <wp:positionV relativeFrom="paragraph">
                  <wp:posOffset>735330</wp:posOffset>
                </wp:positionV>
                <wp:extent cx="982980" cy="434340"/>
                <wp:effectExtent l="0" t="0" r="26670" b="22860"/>
                <wp:wrapTight wrapText="bothSides">
                  <wp:wrapPolygon edited="0">
                    <wp:start x="0" y="0"/>
                    <wp:lineTo x="0" y="21789"/>
                    <wp:lineTo x="21767" y="21789"/>
                    <wp:lineTo x="21767"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982980" cy="43434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292459B" w14:textId="5239F2A1" w:rsidR="00445891" w:rsidRPr="00C97B31" w:rsidRDefault="00445891" w:rsidP="00C97B31">
                            <w:pPr>
                              <w:jc w:val="center"/>
                              <w:rPr>
                                <w:rFonts w:ascii="SassoonPrimaryInfant" w:hAnsi="SassoonPrimaryInfant"/>
                                <w:b/>
                                <w:sz w:val="20"/>
                                <w:szCs w:val="20"/>
                                <w:lang w:val="en-GB"/>
                              </w:rPr>
                            </w:pPr>
                            <w:r>
                              <w:rPr>
                                <w:rFonts w:ascii="SassoonPrimaryInfant" w:hAnsi="SassoonPrimaryInfant"/>
                                <w:b/>
                                <w:sz w:val="20"/>
                                <w:szCs w:val="20"/>
                                <w:lang w:val="en-GB"/>
                              </w:rPr>
                              <w:t xml:space="preserve">Commas for parenthesis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D8DF3" id="Text Box 13" o:spid="_x0000_s1029" type="#_x0000_t202" style="position:absolute;margin-left:282pt;margin-top:57.9pt;width:77.4pt;height:34.2pt;z-index:-25135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sMnwIAAC8GAAAOAAAAZHJzL2Uyb0RvYy54bWzEVNtuEzEQfUfiHyy/003SFtKomyq0KkIq&#10;bUWL+ux47WaF12NsJ9nw9Rx7N2ko8FCEhCJtxnOfM5fTs7YxbKV8qMmWfHgw4ExZSVVtH0v+5f7y&#10;zZizEIWthCGrSr5RgZ9NX786XbuJGtGCTKU8gxMbJmtX8kWMblIUQS5UI8IBOWUh1OQbEfH0j0Xl&#10;xRreG1OMBoO3xZp85TxJFQK4F52QT7N/rZWMN1oHFZkpOXKL+evzd56+xfRUTB69cIta9mmIv8ii&#10;EbVF0J2rCxEFW/r6F1dNLT0F0vFAUlOQ1rVUuQZUMxw8q+ZuIZzKtQCc4HYwhX/nVl6vbj2rK/Tu&#10;kDMrGvToXrWRvaeWgQV81i5MoHbnoBhb8KG75QcwU9mt9k36R0EMciC92aGbvEkwT8ajkzEkEqKj&#10;Q/wy+sWTsfMhflDUsESU3KN5GVOxugoRiUB1q5JiBTJ1dVkbkx9pYNS58Wwl0GohpbLxOJubZfOJ&#10;qo6PkRn0TQcbo9Gxx1s2QuTRS55ywJ+CGPs/4iKnLrDK89xjkbrSoZ+puDEqJWfsZ6XRz9yEPwKT&#10;+5f9QjtpacD4EsNeP5l2Wb3EeGeRI5ONO+OmtuRz03Zd6BpUfd2mrDt9NGev7kTGdt7mQd4N7Zyq&#10;DWbWU7f1wcnLGpN1JUK8FR5rjmHE6Yo3+GhD65JTT3G2IP/9d/ykj+2DlLM1zkbJw7el8Ioz89Fi&#10;L0+GR5hrFvPj6PjdCA+/L5nvS+yyOSeM6xBH0slMJv1otqT21Dzgws1SVIiElYhd8rglz2N3zHAh&#10;pZrNshIuixPxyt45mVwnlNPe3LcPwrt+uSK28pq2B0ZMnu1Yp5ssLc2WkXSdFzDh3KHa44+rlNek&#10;v6Dp7O2/s9bTnZ/+AAAA//8DAFBLAwQUAAYACAAAACEAJ+S0Zd4AAAALAQAADwAAAGRycy9kb3du&#10;cmV2LnhtbEyPQU/DMAyF70j8h8hI3Fjaqe2q0nSakHbkwEBI3LLGtNUap0rStfv3mBPcbL+n5/fV&#10;+9WO4oo+DI4UpJsEBFLrzECdgo/341MJIkRNRo+OUMENA+yb+7taV8Yt9IbXU+wEh1CotII+xqmS&#10;MrQ9Wh02bkJi7dt5qyOvvpPG64XD7Si3SVJIqwfiD72e8KXH9nKarYJ4uLh8ff38ogJ3t6Ob/bJk&#10;XqnHh/XwDCLiGv/M8Fufq0PDnc5uJhPEqCAvMmaJLKQ5M7Bjl5Y8nPlSZluQTS3/MzQ/AAAA//8D&#10;AFBLAQItABQABgAIAAAAIQC2gziS/gAAAOEBAAATAAAAAAAAAAAAAAAAAAAAAABbQ29udGVudF9U&#10;eXBlc10ueG1sUEsBAi0AFAAGAAgAAAAhADj9If/WAAAAlAEAAAsAAAAAAAAAAAAAAAAALwEAAF9y&#10;ZWxzLy5yZWxzUEsBAi0AFAAGAAgAAAAhAKI0OwyfAgAALwYAAA4AAAAAAAAAAAAAAAAALgIAAGRy&#10;cy9lMm9Eb2MueG1sUEsBAi0AFAAGAAgAAAAhACfktGXeAAAACwEAAA8AAAAAAAAAAAAAAAAA+QQA&#10;AGRycy9kb3ducmV2LnhtbFBLBQYAAAAABAAEAPMAAAAEBgAAAAA=&#10;" fillcolor="#daeef3 [664]" strokecolor="#daeef3 [664]">
                <v:textbox>
                  <w:txbxContent>
                    <w:p w14:paraId="3292459B" w14:textId="5239F2A1" w:rsidR="00445891" w:rsidRPr="00C97B31" w:rsidRDefault="00445891" w:rsidP="00C97B31">
                      <w:pPr>
                        <w:jc w:val="center"/>
                        <w:rPr>
                          <w:rFonts w:ascii="SassoonPrimaryInfant" w:hAnsi="SassoonPrimaryInfant"/>
                          <w:b/>
                          <w:sz w:val="20"/>
                          <w:szCs w:val="20"/>
                          <w:lang w:val="en-GB"/>
                        </w:rPr>
                      </w:pPr>
                      <w:r>
                        <w:rPr>
                          <w:rFonts w:ascii="SassoonPrimaryInfant" w:hAnsi="SassoonPrimaryInfant"/>
                          <w:b/>
                          <w:sz w:val="20"/>
                          <w:szCs w:val="20"/>
                          <w:lang w:val="en-GB"/>
                        </w:rPr>
                        <w:t xml:space="preserve">Commas for parenthesis </w:t>
                      </w:r>
                    </w:p>
                  </w:txbxContent>
                </v:textbox>
                <w10:wrap type="tight" anchorx="margin"/>
              </v:shape>
            </w:pict>
          </mc:Fallback>
        </mc:AlternateContent>
      </w:r>
      <w:r w:rsidR="00C97B31" w:rsidRPr="00B3212E">
        <w:rPr>
          <w:rFonts w:ascii="Tahoma" w:hAnsi="Tahoma" w:cs="Tahoma"/>
          <w:noProof/>
          <w:sz w:val="20"/>
          <w:szCs w:val="20"/>
          <w:lang w:val="en-GB" w:eastAsia="en-GB"/>
        </w:rPr>
        <mc:AlternateContent>
          <mc:Choice Requires="wps">
            <w:drawing>
              <wp:anchor distT="0" distB="0" distL="114300" distR="114300" simplePos="0" relativeHeight="251955200" behindDoc="1" locked="0" layoutInCell="1" allowOverlap="1" wp14:anchorId="6A975851" wp14:editId="5A087B65">
                <wp:simplePos x="0" y="0"/>
                <wp:positionH relativeFrom="margin">
                  <wp:posOffset>129540</wp:posOffset>
                </wp:positionH>
                <wp:positionV relativeFrom="paragraph">
                  <wp:posOffset>499110</wp:posOffset>
                </wp:positionV>
                <wp:extent cx="1272540" cy="579120"/>
                <wp:effectExtent l="0" t="0" r="22860" b="11430"/>
                <wp:wrapTight wrapText="bothSides">
                  <wp:wrapPolygon edited="0">
                    <wp:start x="0" y="0"/>
                    <wp:lineTo x="0" y="21316"/>
                    <wp:lineTo x="21665" y="21316"/>
                    <wp:lineTo x="21665"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272540" cy="57912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AC2479E" w14:textId="2059EE9F" w:rsidR="00445891" w:rsidRPr="00C97B31" w:rsidRDefault="00445891" w:rsidP="00C97B31">
                            <w:pPr>
                              <w:jc w:val="center"/>
                              <w:rPr>
                                <w:rFonts w:ascii="SassoonPrimaryInfant" w:hAnsi="SassoonPrimaryInfant"/>
                                <w:b/>
                                <w:sz w:val="20"/>
                                <w:szCs w:val="20"/>
                                <w:lang w:val="en-GB"/>
                              </w:rPr>
                            </w:pPr>
                            <w:r w:rsidRPr="00C97B31">
                              <w:rPr>
                                <w:rFonts w:ascii="SassoonPrimaryInfant" w:hAnsi="SassoonPrimaryInfant"/>
                                <w:b/>
                                <w:sz w:val="20"/>
                                <w:szCs w:val="20"/>
                                <w:lang w:val="en-GB"/>
                              </w:rPr>
                              <w:t xml:space="preserve">Phrase that adds description </w:t>
                            </w:r>
                            <w:r>
                              <w:rPr>
                                <w:rFonts w:ascii="SassoonPrimaryInfant" w:hAnsi="SassoonPrimaryInfant"/>
                                <w:b/>
                                <w:sz w:val="20"/>
                                <w:szCs w:val="20"/>
                                <w:lang w:val="en-GB"/>
                              </w:rPr>
                              <w:t xml:space="preserve">of time or place.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75851" id="Text Box 6" o:spid="_x0000_s1030" type="#_x0000_t202" style="position:absolute;margin-left:10.2pt;margin-top:39.3pt;width:100.2pt;height:45.6pt;z-index:-25136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7bBoQIAAC4GAAAOAAAAZHJzL2Uyb0RvYy54bWzEVEtvEzEQviPxHyzf6SZR0keUTRVSFSGV&#10;tqJBPTteu7GwPcZ2sht+PWPvbhoKHIqQuOyO5z3fPGaXjdFkJ3xQYEs6PBlQIiyHStmnkn5ZXb87&#10;pyREZiumwYqS7kWgl/O3b2a1m4oRbEBXwhN0YsO0diXdxOimRRH4RhgWTsAJi0IJ3rCIT/9UVJ7V&#10;6N3oYjQYnBY1+Mp54CIE5F61QjrP/qUUPN5JGUQkuqSYW8xfn7/r9C3mMzZ98sxtFO/SYH+RhWHK&#10;YtCDqysWGdl69Ysro7iHADKecDAFSKm4yDVgNcPBi2oeNsyJXAuCE9wBpvDv3PLb3b0nqirpKSWW&#10;GWzRSjSRvIeGnCZ0ahemqPTgUC02yMYu9/yAzFR0I71JfyyHoBxx3h+wTc54MhqdjSZjFHGUTc4u&#10;hqMMfvFs7XyIHwQYkoiSeuxdhpTtbkLETFC1V0nBAmhVXSut8yPNi1hqT3YMO804FzZOsrnemk9Q&#10;tXycmEHXc2TjZLTs856NIfLkJU854E9BtP0fcTGnNrDI49xhkdrSwp+puNciJaftZyGxnbkLfwQm&#10;NzD7Re2kJRHG1xh2+sm0zeo1xgeLHBlsPBgbZcHnph260Dao+tqnLFt9bM5R3YmMzbrJczzup3MN&#10;1R6H1kO79MHxa4WTdcNCvGcetxyHES9XvMOP1FCXFDqKkg3477/jJ31cPpRSUuPVKGn4tmVeUKI/&#10;WlzLi+E4zXjMj/HkDIec+GPJ+lhit2YJOK5DvJGOZzLpR92T0oN5xAO3SFFRxCzH2CWNPbmM7S3D&#10;A8nFYpGV8LA4Fm/sg+PJdUI57c2qeWTedcsVcS1vob8vbPpix1rdZGlhsY0gVV7AhHOLaoc/HqW8&#10;Jt0BTVfv+J21ns/8/AcAAAD//wMAUEsDBBQABgAIAAAAIQAnHiP83AAAAAkBAAAPAAAAZHJzL2Rv&#10;d25yZXYueG1sTI/BTsMwEETvSPyDtUjcqE1U0hDiVBVSjxwoFRI3N16SqPE6sp0m/XuWExxX8zT7&#10;ptoubhAXDLH3pOFxpUAgNd721Go4fuwfChAxGbJm8IQarhhhW9/eVKa0fqZ3vBxSK7iEYmk0dCmN&#10;pZSx6dCZuPIjEmffPjiT+AyttMHMXO4GmSmVS2d64g+dGfG1w+Z8mJyGtDv7p+Xt84ty3Fz3fgrz&#10;vA5a398tuxcQCZf0B8OvPqtDzU4nP5GNYtCQqTWTGjZFDoLzLFM85cRg/lyArCv5f0H9AwAA//8D&#10;AFBLAQItABQABgAIAAAAIQC2gziS/gAAAOEBAAATAAAAAAAAAAAAAAAAAAAAAABbQ29udGVudF9U&#10;eXBlc10ueG1sUEsBAi0AFAAGAAgAAAAhADj9If/WAAAAlAEAAAsAAAAAAAAAAAAAAAAALwEAAF9y&#10;ZWxzLy5yZWxzUEsBAi0AFAAGAAgAAAAhAKhvtsGhAgAALgYAAA4AAAAAAAAAAAAAAAAALgIAAGRy&#10;cy9lMm9Eb2MueG1sUEsBAi0AFAAGAAgAAAAhACceI/zcAAAACQEAAA8AAAAAAAAAAAAAAAAA+wQA&#10;AGRycy9kb3ducmV2LnhtbFBLBQYAAAAABAAEAPMAAAAEBgAAAAA=&#10;" fillcolor="#daeef3 [664]" strokecolor="#daeef3 [664]">
                <v:textbox>
                  <w:txbxContent>
                    <w:p w14:paraId="7AC2479E" w14:textId="2059EE9F" w:rsidR="00445891" w:rsidRPr="00C97B31" w:rsidRDefault="00445891" w:rsidP="00C97B31">
                      <w:pPr>
                        <w:jc w:val="center"/>
                        <w:rPr>
                          <w:rFonts w:ascii="SassoonPrimaryInfant" w:hAnsi="SassoonPrimaryInfant"/>
                          <w:b/>
                          <w:sz w:val="20"/>
                          <w:szCs w:val="20"/>
                          <w:lang w:val="en-GB"/>
                        </w:rPr>
                      </w:pPr>
                      <w:r w:rsidRPr="00C97B31">
                        <w:rPr>
                          <w:rFonts w:ascii="SassoonPrimaryInfant" w:hAnsi="SassoonPrimaryInfant"/>
                          <w:b/>
                          <w:sz w:val="20"/>
                          <w:szCs w:val="20"/>
                          <w:lang w:val="en-GB"/>
                        </w:rPr>
                        <w:t xml:space="preserve">Phrase that adds description </w:t>
                      </w:r>
                      <w:r>
                        <w:rPr>
                          <w:rFonts w:ascii="SassoonPrimaryInfant" w:hAnsi="SassoonPrimaryInfant"/>
                          <w:b/>
                          <w:sz w:val="20"/>
                          <w:szCs w:val="20"/>
                          <w:lang w:val="en-GB"/>
                        </w:rPr>
                        <w:t xml:space="preserve">of time or place. </w:t>
                      </w:r>
                    </w:p>
                  </w:txbxContent>
                </v:textbox>
                <w10:wrap type="tight" anchorx="margin"/>
              </v:shape>
            </w:pict>
          </mc:Fallback>
        </mc:AlternateContent>
      </w:r>
      <w:r w:rsidR="00FF06DC">
        <w:rPr>
          <w:rFonts w:ascii="Tahoma" w:hAnsi="Tahoma" w:cs="Tahoma"/>
          <w:noProof/>
          <w:sz w:val="20"/>
          <w:szCs w:val="20"/>
        </w:rPr>
        <w:drawing>
          <wp:anchor distT="0" distB="0" distL="114300" distR="114300" simplePos="0" relativeHeight="251910144" behindDoc="1" locked="0" layoutInCell="1" allowOverlap="1" wp14:anchorId="727EE69A" wp14:editId="1272C1F0">
            <wp:simplePos x="0" y="0"/>
            <wp:positionH relativeFrom="margin">
              <wp:posOffset>29210</wp:posOffset>
            </wp:positionH>
            <wp:positionV relativeFrom="paragraph">
              <wp:posOffset>508635</wp:posOffset>
            </wp:positionV>
            <wp:extent cx="5010785" cy="5478145"/>
            <wp:effectExtent l="0" t="0" r="0" b="8255"/>
            <wp:wrapTight wrapText="bothSides">
              <wp:wrapPolygon edited="0">
                <wp:start x="0" y="0"/>
                <wp:lineTo x="0" y="21557"/>
                <wp:lineTo x="21515" y="21557"/>
                <wp:lineTo x="21515" y="0"/>
                <wp:lineTo x="0" y="0"/>
              </wp:wrapPolygon>
            </wp:wrapTight>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0785" cy="5478145"/>
                    </a:xfrm>
                    <a:prstGeom prst="rect">
                      <a:avLst/>
                    </a:prstGeom>
                    <a:noFill/>
                  </pic:spPr>
                </pic:pic>
              </a:graphicData>
            </a:graphic>
            <wp14:sizeRelH relativeFrom="margin">
              <wp14:pctWidth>0</wp14:pctWidth>
            </wp14:sizeRelH>
            <wp14:sizeRelV relativeFrom="margin">
              <wp14:pctHeight>0</wp14:pctHeight>
            </wp14:sizeRelV>
          </wp:anchor>
        </w:drawing>
      </w:r>
      <w:r w:rsidR="007D7411" w:rsidRPr="00B3212E">
        <w:rPr>
          <w:rFonts w:ascii="Tahoma" w:hAnsi="Tahoma" w:cs="Tahoma"/>
          <w:noProof/>
          <w:sz w:val="20"/>
          <w:szCs w:val="20"/>
          <w:lang w:val="en-GB" w:eastAsia="en-GB"/>
        </w:rPr>
        <mc:AlternateContent>
          <mc:Choice Requires="wps">
            <w:drawing>
              <wp:anchor distT="0" distB="0" distL="114300" distR="114300" simplePos="0" relativeHeight="251795456" behindDoc="1" locked="0" layoutInCell="1" allowOverlap="1" wp14:anchorId="3B24C67F" wp14:editId="5786CB69">
                <wp:simplePos x="0" y="0"/>
                <wp:positionH relativeFrom="margin">
                  <wp:align>left</wp:align>
                </wp:positionH>
                <wp:positionV relativeFrom="paragraph">
                  <wp:posOffset>109855</wp:posOffset>
                </wp:positionV>
                <wp:extent cx="5022850" cy="296545"/>
                <wp:effectExtent l="0" t="0" r="25400" b="27305"/>
                <wp:wrapTight wrapText="bothSides">
                  <wp:wrapPolygon edited="0">
                    <wp:start x="0" y="0"/>
                    <wp:lineTo x="0" y="22201"/>
                    <wp:lineTo x="21627" y="22201"/>
                    <wp:lineTo x="21627" y="0"/>
                    <wp:lineTo x="0" y="0"/>
                  </wp:wrapPolygon>
                </wp:wrapTight>
                <wp:docPr id="91" name="Text Box 91"/>
                <wp:cNvGraphicFramePr/>
                <a:graphic xmlns:a="http://schemas.openxmlformats.org/drawingml/2006/main">
                  <a:graphicData uri="http://schemas.microsoft.com/office/word/2010/wordprocessingShape">
                    <wps:wsp>
                      <wps:cNvSpPr txBox="1"/>
                      <wps:spPr>
                        <a:xfrm>
                          <a:off x="0" y="0"/>
                          <a:ext cx="5022850" cy="296545"/>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FB24F2C" w14:textId="06EF5905" w:rsidR="00445891" w:rsidRPr="00C76BD4" w:rsidRDefault="00445891" w:rsidP="00C76BD4">
                            <w:pPr>
                              <w:jc w:val="center"/>
                              <w:rPr>
                                <w:rFonts w:ascii="SassoonPrimaryInfant" w:hAnsi="SassoonPrimaryInfant"/>
                                <w:b/>
                                <w:lang w:val="en-GB"/>
                              </w:rPr>
                            </w:pPr>
                            <w:r w:rsidRPr="00C76BD4">
                              <w:rPr>
                                <w:rFonts w:ascii="SassoonPrimaryInfant" w:hAnsi="SassoonPrimaryInfant"/>
                                <w:b/>
                                <w:lang w:val="en-GB"/>
                              </w:rPr>
                              <w:t>Extended narrative following a familiar plot (</w:t>
                            </w:r>
                            <w:r>
                              <w:rPr>
                                <w:rFonts w:ascii="SassoonPrimaryInfant" w:hAnsi="SassoonPrimaryInfant"/>
                                <w:b/>
                                <w:lang w:val="en-GB"/>
                              </w:rPr>
                              <w:t>Macbeth).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4C67F" id="Text Box 91" o:spid="_x0000_s1031" type="#_x0000_t202" style="position:absolute;margin-left:0;margin-top:8.65pt;width:395.5pt;height:23.35pt;z-index:-251521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H1OoQIAADAGAAAOAAAAZHJzL2Uyb0RvYy54bWzEVE1vEzEQvSPxHyzf6SZRUtqomyq0KkIq&#10;tKJFPTteu1nh9RjbSTb8ep69mzQUOBQhcdkdz/fMm5mz87YxbK18qMmWfHg04ExZSVVtH0v+5f7q&#10;zQlnIQpbCUNWlXyrAj+fvX51tnFTNaIlmUp5Bic2TDeu5MsY3bQoglyqRoQjcspCqMk3IuLpH4vK&#10;iw28N6YYDQbHxYZ85TxJFQK4l52Qz7J/rZWMN1oHFZkpOXKL+evzd5G+xexMTB+9cMta9mmIv8ii&#10;EbVF0L2rSxEFW/n6F1dNLT0F0vFIUlOQ1rVUuQZUMxw8q+ZuKZzKtaA5we3bFP6dW/lpfetZXZX8&#10;dMiZFQ0wuldtZO+oZWChPxsXplC7c1CMLfjAeccPYKayW+2b9EdBDHJ0ervvbvImwZwMRqOTCUQS&#10;stHp8WQ8SW6KJ2vnQ3yvqGGJKLkHermpYn0dYqe6U0nBApm6uqqNyY80MerCeLYWwFpIqWycZHOz&#10;aj5S1fExM4MedbAxGx37ZMdGNnn2kqec209BjP0fcZFTF1jlge57kWDp2p+puDUqJWfsZ6UBaEbh&#10;j43JAGa/0E5aGm18iWGvn0y7rF5ivLfIkcnGvXFTW/IZtD0KHUDV113KutMHOAd1JzK2izZPch6r&#10;xFlQtcXQeurWPjh5VWOyrkWIt8JjzzGMuF3xBh9taFNy6inOluS//46f9LF+kHK2wd0oefi2El5x&#10;Zj5YLObpcDxOhyY/xpO3Izz8oWRxKLGr5oIwrtg9ZJfJpB/NjtSemgecuHmKCpGwErFLHnfkReyu&#10;GU6kVPN5VsJpcSJe2zsnk+vU5bQ39+2D8K5froi1/ES7CyOmz3as002WluarSLrOC/jU1b7/OEt5&#10;TfoTmu7e4TtrPR362Q8AAAD//wMAUEsDBBQABgAIAAAAIQAiDcs72wAAAAYBAAAPAAAAZHJzL2Rv&#10;d25yZXYueG1sTI/BbsIwEETvlfgHayv1VhwoTUoaB6FKHHsoIKTeTLwkEfE6sh0S/r7bU3ucmdXM&#10;22Iz2U7c0IfWkYLFPAGBVDnTUq3geNg9v4EIUZPRnSNUcMcAm3L2UOjcuJG+8LaPteASCrlW0MTY&#10;51KGqkGrw9z1SJxdnLc6svS1NF6PXG47uUySVFrdEi80usePBqvrfrAK4vbqXqfP0zelmN13bvDj&#10;uPJKPT1O23cQEaf4dwy/+IwOJTOd3UAmiE4BPxLZzV5AcJqtF2ycFaSrBGRZyP/45Q8AAAD//wMA&#10;UEsBAi0AFAAGAAgAAAAhALaDOJL+AAAA4QEAABMAAAAAAAAAAAAAAAAAAAAAAFtDb250ZW50X1R5&#10;cGVzXS54bWxQSwECLQAUAAYACAAAACEAOP0h/9YAAACUAQAACwAAAAAAAAAAAAAAAAAvAQAAX3Jl&#10;bHMvLnJlbHNQSwECLQAUAAYACAAAACEAe0x9TqECAAAwBgAADgAAAAAAAAAAAAAAAAAuAgAAZHJz&#10;L2Uyb0RvYy54bWxQSwECLQAUAAYACAAAACEAIg3LO9sAAAAGAQAADwAAAAAAAAAAAAAAAAD7BAAA&#10;ZHJzL2Rvd25yZXYueG1sUEsFBgAAAAAEAAQA8wAAAAMGAAAAAA==&#10;" fillcolor="#daeef3 [664]" strokecolor="#daeef3 [664]">
                <v:textbox>
                  <w:txbxContent>
                    <w:p w14:paraId="7FB24F2C" w14:textId="06EF5905" w:rsidR="00445891" w:rsidRPr="00C76BD4" w:rsidRDefault="00445891" w:rsidP="00C76BD4">
                      <w:pPr>
                        <w:jc w:val="center"/>
                        <w:rPr>
                          <w:rFonts w:ascii="SassoonPrimaryInfant" w:hAnsi="SassoonPrimaryInfant"/>
                          <w:b/>
                          <w:lang w:val="en-GB"/>
                        </w:rPr>
                      </w:pPr>
                      <w:r w:rsidRPr="00C76BD4">
                        <w:rPr>
                          <w:rFonts w:ascii="SassoonPrimaryInfant" w:hAnsi="SassoonPrimaryInfant"/>
                          <w:b/>
                          <w:lang w:val="en-GB"/>
                        </w:rPr>
                        <w:t>Extended narrative following a familiar plot (</w:t>
                      </w:r>
                      <w:r>
                        <w:rPr>
                          <w:rFonts w:ascii="SassoonPrimaryInfant" w:hAnsi="SassoonPrimaryInfant"/>
                          <w:b/>
                          <w:lang w:val="en-GB"/>
                        </w:rPr>
                        <w:t>Macbeth).</w:t>
                      </w:r>
                    </w:p>
                  </w:txbxContent>
                </v:textbox>
                <w10:wrap type="tight" anchorx="margin"/>
              </v:shape>
            </w:pict>
          </mc:Fallback>
        </mc:AlternateContent>
      </w:r>
    </w:p>
    <w:p w14:paraId="7B48096C" w14:textId="094ACE25" w:rsidR="007D7411" w:rsidRDefault="00A743C4" w:rsidP="007D7411">
      <w:pPr>
        <w:pStyle w:val="NoSpacing"/>
        <w:rPr>
          <w:rFonts w:ascii="Tahoma" w:hAnsi="Tahoma" w:cs="Tahoma"/>
          <w:sz w:val="20"/>
          <w:szCs w:val="20"/>
        </w:rPr>
      </w:pPr>
      <w:r>
        <w:rPr>
          <w:rFonts w:ascii="Tahoma" w:hAnsi="Tahoma" w:cs="Tahoma"/>
          <w:noProof/>
          <w:sz w:val="20"/>
          <w:szCs w:val="20"/>
        </w:rPr>
        <mc:AlternateContent>
          <mc:Choice Requires="wps">
            <w:drawing>
              <wp:anchor distT="0" distB="0" distL="114300" distR="114300" simplePos="0" relativeHeight="251962368" behindDoc="0" locked="0" layoutInCell="1" allowOverlap="1" wp14:anchorId="274DDAF6" wp14:editId="63A681E2">
                <wp:simplePos x="0" y="0"/>
                <wp:positionH relativeFrom="column">
                  <wp:posOffset>2597054</wp:posOffset>
                </wp:positionH>
                <wp:positionV relativeFrom="paragraph">
                  <wp:posOffset>4002821</wp:posOffset>
                </wp:positionV>
                <wp:extent cx="1736109" cy="434169"/>
                <wp:effectExtent l="19050" t="57150" r="16510" b="23495"/>
                <wp:wrapNone/>
                <wp:docPr id="16" name="Straight Arrow Connector 16"/>
                <wp:cNvGraphicFramePr/>
                <a:graphic xmlns:a="http://schemas.openxmlformats.org/drawingml/2006/main">
                  <a:graphicData uri="http://schemas.microsoft.com/office/word/2010/wordprocessingShape">
                    <wps:wsp>
                      <wps:cNvCnPr/>
                      <wps:spPr>
                        <a:xfrm flipH="1" flipV="1">
                          <a:off x="0" y="0"/>
                          <a:ext cx="1736109" cy="434169"/>
                        </a:xfrm>
                        <a:prstGeom prst="straightConnector1">
                          <a:avLst/>
                        </a:prstGeom>
                        <a:ln w="28575">
                          <a:tailEnd type="triangle"/>
                        </a:ln>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266278" id="Straight Arrow Connector 16" o:spid="_x0000_s1026" type="#_x0000_t32" style="position:absolute;margin-left:204.5pt;margin-top:315.2pt;width:136.7pt;height:34.2pt;flip:x y;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Li60gEAAO4DAAAOAAAAZHJzL2Uyb0RvYy54bWysU8lu3DAMvRfoPwi6d2xPMpPEGE8Oky6H&#10;og3S5a7IlC1AGyR2bP99JdlxirZA0aIXgRL5HslH6nA7akXO4IO0pqHVpqQEDLetNF1Dv3x+8+qa&#10;koDMtExZAw2dINDb48sXh8HVsLW9VS14EklMqAfX0B7R1UUReA+ahY11YKJTWK8ZxqvvitazIbJr&#10;VWzLcl8M1rfOWw4hxNe72UmPmV8I4PhRiABIVENjbZhPn8/HdBbHA6s7z1wv+VIG+4cqNJMmJl2p&#10;7hgy8s3LX6i05N4GK3DDrS6sEJJD7iF2U5U/dfOpZw5yL1Gc4FaZwv+j5R/OJ3PvowyDC3Vw9z51&#10;MQqviVDSvYszpdn6mqzkizWTMQs4rQLCiITHx+rqYl+VN5Tw6Lu8uKz2N0nhYmZMaOcDvgWrSTIa&#10;GtAz2fV4ssbEWVk/52Dn9wFn4BMggZUhQ0O317urXS4FmVSvTUtwcnG10EtmOgVLRmVi4uemsoWT&#10;gpnoAQSRbSo5M+V9g5Py5MzipjDOweBuZYrRCSakUiuw/DNwiU9QyLv4N+AVkTNbgytYS2P977Lj&#10;WC0lizn+SYG57yTBo22nPO4sTVyqPJ3lA6St/fGe4c/f9PgdAAD//wMAUEsDBBQABgAIAAAAIQDO&#10;+wp23gAAAAsBAAAPAAAAZHJzL2Rvd25yZXYueG1sTI/BTsMwEETvSPyDtUjcqE2oojSNU6HQHpFo&#10;gZ7deEki4nUUO2369ywnuM1oR7Nvis3senHGMXSeNDwuFAik2tuOGg0f77uHDESIhqzpPaGGKwbY&#10;lLc3hcmtv9Aez4fYCC6hkBsNbYxDLmWoW3QmLPyAxLcvPzoT2Y6NtKO5cLnrZaJUKp3piD+0ZsCq&#10;xfr7MDkNVaJe7D4ep89tkHH3mlTbt/Sq9f3d/LwGEXGOf2H4xWd0KJnp5CeyQfQalmrFW6KG9Ekt&#10;QXAizRIWJxarLANZFvL/hvIHAAD//wMAUEsBAi0AFAAGAAgAAAAhALaDOJL+AAAA4QEAABMAAAAA&#10;AAAAAAAAAAAAAAAAAFtDb250ZW50X1R5cGVzXS54bWxQSwECLQAUAAYACAAAACEAOP0h/9YAAACU&#10;AQAACwAAAAAAAAAAAAAAAAAvAQAAX3JlbHMvLnJlbHNQSwECLQAUAAYACAAAACEA+mi4utIBAADu&#10;AwAADgAAAAAAAAAAAAAAAAAuAgAAZHJzL2Uyb0RvYy54bWxQSwECLQAUAAYACAAAACEAzvsKdt4A&#10;AAALAQAADwAAAAAAAAAAAAAAAAAsBAAAZHJzL2Rvd25yZXYueG1sUEsFBgAAAAAEAAQA8wAAADcF&#10;AAAAAA==&#10;" strokecolor="#4bacc6 [3208]" strokeweight="2.25pt">
                <v:stroke endarrow="block" joinstyle="miter"/>
              </v:shape>
            </w:pict>
          </mc:Fallback>
        </mc:AlternateContent>
      </w:r>
      <w:r w:rsidR="009B451F">
        <w:rPr>
          <w:rFonts w:ascii="Tahoma" w:hAnsi="Tahoma" w:cs="Tahoma"/>
          <w:noProof/>
          <w:sz w:val="20"/>
          <w:szCs w:val="20"/>
        </w:rPr>
        <w:drawing>
          <wp:anchor distT="0" distB="0" distL="114300" distR="114300" simplePos="0" relativeHeight="251911168" behindDoc="1" locked="0" layoutInCell="1" allowOverlap="1" wp14:anchorId="3FE59207" wp14:editId="1B50F2CE">
            <wp:simplePos x="0" y="0"/>
            <wp:positionH relativeFrom="column">
              <wp:posOffset>5034280</wp:posOffset>
            </wp:positionH>
            <wp:positionV relativeFrom="paragraph">
              <wp:posOffset>16510</wp:posOffset>
            </wp:positionV>
            <wp:extent cx="4723130" cy="3918585"/>
            <wp:effectExtent l="0" t="0" r="1270" b="5715"/>
            <wp:wrapTight wrapText="bothSides">
              <wp:wrapPolygon edited="0">
                <wp:start x="0" y="0"/>
                <wp:lineTo x="0" y="21526"/>
                <wp:lineTo x="21519" y="21526"/>
                <wp:lineTo x="215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3130" cy="3918585"/>
                    </a:xfrm>
                    <a:prstGeom prst="rect">
                      <a:avLst/>
                    </a:prstGeom>
                    <a:noFill/>
                  </pic:spPr>
                </pic:pic>
              </a:graphicData>
            </a:graphic>
            <wp14:sizeRelH relativeFrom="margin">
              <wp14:pctWidth>0</wp14:pctWidth>
            </wp14:sizeRelH>
            <wp14:sizeRelV relativeFrom="margin">
              <wp14:pctHeight>0</wp14:pctHeight>
            </wp14:sizeRelV>
          </wp:anchor>
        </w:drawing>
      </w:r>
    </w:p>
    <w:p w14:paraId="05DD9C82" w14:textId="78770EA1" w:rsidR="009B451F" w:rsidRDefault="00A743C4">
      <w:pPr>
        <w:rPr>
          <w:rFonts w:ascii="Tahoma" w:hAnsi="Tahoma" w:cs="Tahoma"/>
          <w:sz w:val="20"/>
          <w:szCs w:val="20"/>
        </w:rPr>
      </w:pPr>
      <w:r w:rsidRPr="00B3212E">
        <w:rPr>
          <w:rFonts w:ascii="Tahoma" w:hAnsi="Tahoma" w:cs="Tahoma"/>
          <w:noProof/>
          <w:sz w:val="20"/>
          <w:szCs w:val="20"/>
          <w:lang w:val="en-GB" w:eastAsia="en-GB"/>
        </w:rPr>
        <mc:AlternateContent>
          <mc:Choice Requires="wps">
            <w:drawing>
              <wp:anchor distT="0" distB="0" distL="114300" distR="114300" simplePos="0" relativeHeight="251971584" behindDoc="1" locked="0" layoutInCell="1" allowOverlap="1" wp14:anchorId="7A2C8695" wp14:editId="016D3DD8">
                <wp:simplePos x="0" y="0"/>
                <wp:positionH relativeFrom="margin">
                  <wp:posOffset>4206240</wp:posOffset>
                </wp:positionH>
                <wp:positionV relativeFrom="paragraph">
                  <wp:posOffset>139065</wp:posOffset>
                </wp:positionV>
                <wp:extent cx="982980" cy="259080"/>
                <wp:effectExtent l="0" t="0" r="26670" b="26670"/>
                <wp:wrapTight wrapText="bothSides">
                  <wp:wrapPolygon edited="0">
                    <wp:start x="0" y="0"/>
                    <wp:lineTo x="0" y="22235"/>
                    <wp:lineTo x="21767" y="22235"/>
                    <wp:lineTo x="21767"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982980" cy="25908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6B6F816D" w14:textId="75465FC5" w:rsidR="00445891" w:rsidRPr="00CF7D39" w:rsidRDefault="00445891" w:rsidP="00A743C4">
                            <w:pPr>
                              <w:jc w:val="center"/>
                              <w:rPr>
                                <w:rFonts w:ascii="Tahoma" w:hAnsi="Tahoma" w:cs="Tahoma"/>
                                <w:b/>
                                <w:sz w:val="20"/>
                                <w:szCs w:val="20"/>
                                <w:lang w:val="en-GB"/>
                              </w:rPr>
                            </w:pPr>
                            <w:r w:rsidRPr="00CF7D39">
                              <w:rPr>
                                <w:rFonts w:ascii="Tahoma" w:hAnsi="Tahoma" w:cs="Tahoma"/>
                                <w:b/>
                                <w:sz w:val="20"/>
                                <w:szCs w:val="20"/>
                                <w:lang w:val="en-GB"/>
                              </w:rPr>
                              <w:t xml:space="preserve">Synonyms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C8695" id="Text Box 15" o:spid="_x0000_s1032" type="#_x0000_t202" style="position:absolute;margin-left:331.2pt;margin-top:10.95pt;width:77.4pt;height:20.4pt;z-index:-25134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9QnwIAAC8GAAAOAAAAZHJzL2Uyb0RvYy54bWzEVFtv0zAUfkfiP1h+Z2mrdbTV0qlsGkIa&#10;28SG9uw69hrhG7bbpvz6fXaSrgx4GELiJTk+9/Ody+lZoxXZCB9qa0o6PBpQIgy3VW0eS/r1/vLd&#10;hJIQmamYskaUdCcCPZu/fXO6dTMxsiurKuEJnJgw27qSrmJ0s6IIfCU0C0fWCQOhtF6ziKd/LCrP&#10;tvCuVTEaDE6KrfWV85aLEMC9aIV0nv1LKXi8kTKISFRJkVvMX5+/y/Qt5qds9uiZW9W8S4P9RRaa&#10;1QZB964uWGRk7etfXOmaexusjEfc6sJKWXORa0A1w8GLau5WzIlcC8AJbg9T+Hdu+fXm1pO6Qu/G&#10;lBim0aN70UTywTYELOCzdWEGtTsHxdiAD92eH8BMZTfS6/RHQQRyIL3bo5u8cTCnk9F0AgmHaDSe&#10;DkDDe/Fs7HyIH4XVJBEl9WhexpRtrkJsVXuVFCtYVVeXtVL5kQZGnCtPNgytZpwLE8fZXK31Z1u1&#10;fIzMoGs62BiNlj3p2cgmj17ylHP7KYgy/yMucmoDizzPHRapKy36mYo7JVJyynwREv3MTfgjMLl/&#10;2S+0k5YEjK8x7PSTaZvVa4z3FjmyNXFvrGtjfW7avgttg6pvfcqy1UdzDupOZGyWTR7kk344l7ba&#10;YWa9bbc+OH5ZY7KuWIi3zGPNMYw4XfEGH6nstqS2oyhZWf/jd/ykj+2DlJItzkZJw/c184IS9clg&#10;L6fD4+N0Z/LjePx+hIc/lCwPJWatzy3GdYgj6Xgmk35UPSm91Q+4cIsUFSJmOGKXNPbkeWyPGS4k&#10;F4tFVsJlcSxemTvHk+uEctqb++aBedctV8RWXtv+wLDZix1rdZOlsYt1tLLOC5hwblHt8MdVymvS&#10;XdB09g7fWev5zs+fAAAA//8DAFBLAwQUAAYACAAAACEABV00S90AAAAJAQAADwAAAGRycy9kb3du&#10;cmV2LnhtbEyPwU7DMBBE70j8g7VI3KiTqCQljVNVSD1yoCAkbm68TaLG68h2mvTvWU5wXM3TzNtq&#10;t9hBXNGH3pGCdJWAQGqc6alV8PlxeNqACFGT0YMjVHDDALv6/q7SpXEzveP1GFvBJRRKraCLcSyl&#10;DE2HVoeVG5E4OztvdeTTt9J4PXO5HWSWJLm0uide6PSIrx02l+NkFcT9xT0vb1/flGNxO7jJz/Pa&#10;K/X4sOy3ICIu8Q+GX31Wh5qdTm4iE8SgIM+zNaMKsvQFBAObtMhAnDjJCpB1Jf9/UP8AAAD//wMA&#10;UEsBAi0AFAAGAAgAAAAhALaDOJL+AAAA4QEAABMAAAAAAAAAAAAAAAAAAAAAAFtDb250ZW50X1R5&#10;cGVzXS54bWxQSwECLQAUAAYACAAAACEAOP0h/9YAAACUAQAACwAAAAAAAAAAAAAAAAAvAQAAX3Jl&#10;bHMvLnJlbHNQSwECLQAUAAYACAAAACEAP3dfUJ8CAAAvBgAADgAAAAAAAAAAAAAAAAAuAgAAZHJz&#10;L2Uyb0RvYy54bWxQSwECLQAUAAYACAAAACEABV00S90AAAAJAQAADwAAAAAAAAAAAAAAAAD5BAAA&#10;ZHJzL2Rvd25yZXYueG1sUEsFBgAAAAAEAAQA8wAAAAMGAAAAAA==&#10;" fillcolor="#daeef3 [664]" strokecolor="#daeef3 [664]">
                <v:textbox>
                  <w:txbxContent>
                    <w:p w14:paraId="6B6F816D" w14:textId="75465FC5" w:rsidR="00445891" w:rsidRPr="00CF7D39" w:rsidRDefault="00445891" w:rsidP="00A743C4">
                      <w:pPr>
                        <w:jc w:val="center"/>
                        <w:rPr>
                          <w:rFonts w:ascii="Tahoma" w:hAnsi="Tahoma" w:cs="Tahoma"/>
                          <w:b/>
                          <w:sz w:val="20"/>
                          <w:szCs w:val="20"/>
                          <w:lang w:val="en-GB"/>
                        </w:rPr>
                      </w:pPr>
                      <w:r w:rsidRPr="00CF7D39">
                        <w:rPr>
                          <w:rFonts w:ascii="Tahoma" w:hAnsi="Tahoma" w:cs="Tahoma"/>
                          <w:b/>
                          <w:sz w:val="20"/>
                          <w:szCs w:val="20"/>
                          <w:lang w:val="en-GB"/>
                        </w:rPr>
                        <w:t xml:space="preserve">Synonyms </w:t>
                      </w:r>
                    </w:p>
                  </w:txbxContent>
                </v:textbox>
                <w10:wrap type="tight" anchorx="margin"/>
              </v:shape>
            </w:pict>
          </mc:Fallback>
        </mc:AlternateContent>
      </w:r>
      <w:r w:rsidR="00C97B31" w:rsidRPr="00B3212E">
        <w:rPr>
          <w:rFonts w:ascii="Tahoma" w:hAnsi="Tahoma" w:cs="Tahoma"/>
          <w:noProof/>
          <w:sz w:val="20"/>
          <w:szCs w:val="20"/>
          <w:lang w:val="en-GB" w:eastAsia="en-GB"/>
        </w:rPr>
        <mc:AlternateContent>
          <mc:Choice Requires="wps">
            <w:drawing>
              <wp:anchor distT="0" distB="0" distL="114300" distR="114300" simplePos="0" relativeHeight="251953152" behindDoc="1" locked="0" layoutInCell="1" allowOverlap="1" wp14:anchorId="1B786E2F" wp14:editId="2350A0F1">
                <wp:simplePos x="0" y="0"/>
                <wp:positionH relativeFrom="margin">
                  <wp:posOffset>5417820</wp:posOffset>
                </wp:positionH>
                <wp:positionV relativeFrom="paragraph">
                  <wp:posOffset>9525</wp:posOffset>
                </wp:positionV>
                <wp:extent cx="4335780" cy="1463040"/>
                <wp:effectExtent l="0" t="0" r="26670" b="22860"/>
                <wp:wrapTight wrapText="bothSides">
                  <wp:wrapPolygon edited="0">
                    <wp:start x="0" y="0"/>
                    <wp:lineTo x="0" y="21656"/>
                    <wp:lineTo x="21638" y="21656"/>
                    <wp:lineTo x="21638"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335780" cy="146304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9F1CA47" w14:textId="50BE7542" w:rsidR="00445891" w:rsidRPr="00CF7D39" w:rsidRDefault="00445891" w:rsidP="00CF7D39">
                            <w:pPr>
                              <w:pStyle w:val="NoSpacing"/>
                              <w:rPr>
                                <w:rFonts w:ascii="Tahoma" w:hAnsi="Tahoma" w:cs="Tahoma"/>
                              </w:rPr>
                            </w:pPr>
                            <w:r w:rsidRPr="00CF7D39">
                              <w:rPr>
                                <w:rFonts w:ascii="Tahoma" w:hAnsi="Tahoma" w:cs="Tahoma"/>
                              </w:rPr>
                              <w:t xml:space="preserve">The most common reasons for children’s writing to not achieve the year 6 standard is for there to be too many punctuation errors and for sentences to be consistently simple with little variation of vocabulary or structure. </w:t>
                            </w:r>
                          </w:p>
                          <w:p w14:paraId="35A55226" w14:textId="77777777" w:rsidR="00445891" w:rsidRPr="00CF7D39" w:rsidRDefault="00445891" w:rsidP="00CF7D39">
                            <w:pPr>
                              <w:pStyle w:val="NoSpacing"/>
                              <w:rPr>
                                <w:rFonts w:ascii="Tahoma" w:hAnsi="Tahoma" w:cs="Tahoma"/>
                              </w:rPr>
                            </w:pPr>
                          </w:p>
                          <w:p w14:paraId="287B047B" w14:textId="0089DB47" w:rsidR="00445891" w:rsidRDefault="00445891" w:rsidP="00CF7D39">
                            <w:pPr>
                              <w:pStyle w:val="NoSpacing"/>
                            </w:pPr>
                            <w:r w:rsidRPr="00CF7D39">
                              <w:rPr>
                                <w:rFonts w:ascii="Tahoma" w:hAnsi="Tahoma" w:cs="Tahoma"/>
                              </w:rPr>
                              <w:t xml:space="preserve">The annotations show the kind of variation we are looking for.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86E2F" id="Text Box 3" o:spid="_x0000_s1033" type="#_x0000_t202" style="position:absolute;margin-left:426.6pt;margin-top:.75pt;width:341.4pt;height:115.2pt;z-index:-25136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CLOpQIAADEGAAAOAAAAZHJzL2Uyb0RvYy54bWzEVN9v0zAQfkfif7D8ztKuHRvV0qlsGkIa&#10;28SG9uw69hph+4x9bVL+es5O0pUBD0NIvCT2/fb33d3pWWsN26gQa3AlHx+MOFNOQlW7x5J/ub98&#10;c8JZROEqYcCpkm9V5Gfz169OGz9Th7ACU6nAKIiLs8aXfIXoZ0UR5UpZEQ/AK0dKDcEKpGt4LKog&#10;GopuTXE4Gr0tGgiVDyBVjCS96JR8nuNrrSTeaB0VMlNyqg3zN+TvMn2L+amYPQbhV7XsyxB/UYUV&#10;taOku1AXAgVbh/qXULaWASJoPJBgC9C6liq/gV4zHj17zd1KeJXfQuBEv4Mp/ruw8npzG1hdlXzC&#10;mROWKLpXLbL30LJJQqfxcUZGd57MsCUxsTzIIwnTo1sdbPrTcxjpCeftDtsUTJJwOpkcHZ+QSpJu&#10;PH07GU0z+sWTuw8RPyiwLB1KHoi8jKnYXEWkUsh0MEnZIpi6uqyNyZfUMOrcBLYRRLWQUjk8yu5m&#10;bT9B1cmpZUY96SSm1ujEJ4OYUuTWS5Fywp+SGPc/8lJNXWKV+7nHIvHS4Z9PuDUqFWfcZ6WJz0zD&#10;H4HJDOa4ZJ2sNMH4EsfePrl2Vb3EeeeRM4PDnbOtHYRM2o6FjqDq61Cy7uyJnL13pyO2yzY38vHQ&#10;nkuottS1Abqpj15e1tRZVyLirQg05tSNtLrwhj7aQFNy6E+crSB8/5082dP0kZazhtZGyeO3tQiK&#10;M/PR0Vy+G0+prxnmy/To+JAuYV+z3Ne4tT0HatcxLUkv8zHZoxmOOoB9oA23SFlJJZyk3CWXGIbL&#10;OXbrjHakVItFNqPd4gVeuTsvU/CEc5qc+/ZBBN+PF9JkXsOwYsTs2ZR1tsnTwWKNoOs8ggnpDtee&#10;AdpLeVD6HZoW3/49Wz1t+vkPAAAA//8DAFBLAwQUAAYACAAAACEAG9Jlad0AAAAKAQAADwAAAGRy&#10;cy9kb3ducmV2LnhtbEyPy07DMBBF90j8gzVI7KjzUKoS4lQIFIHYpeUDnHiaRMR2sJ0Hf890BcvR&#10;ubpzbnHc9MgWdH6wRkC8i4Chaa0aTCfg81w9HID5II2SozUo4Ac9HMvbm0Lmyq6mxuUUOkYlxudS&#10;QB/ClHPu2x619Ds7oSF2sU7LQKfruHJypXI98iSK9lzLwdCHXk740mP7dZq1gDQ01eUjfn/jbn6N&#10;q2mt9fJdC3F/tz0/AQu4hb8wXPVJHUpyauxslGejgEOWJhQlkAG78izd07hGQJLGj8DLgv+fUP4C&#10;AAD//wMAUEsBAi0AFAAGAAgAAAAhALaDOJL+AAAA4QEAABMAAAAAAAAAAAAAAAAAAAAAAFtDb250&#10;ZW50X1R5cGVzXS54bWxQSwECLQAUAAYACAAAACEAOP0h/9YAAACUAQAACwAAAAAAAAAAAAAAAAAv&#10;AQAAX3JlbHMvLnJlbHNQSwECLQAUAAYACAAAACEAktAizqUCAAAxBgAADgAAAAAAAAAAAAAAAAAu&#10;AgAAZHJzL2Uyb0RvYy54bWxQSwECLQAUAAYACAAAACEAG9Jlad0AAAAKAQAADwAAAAAAAAAAAAAA&#10;AAD/BAAAZHJzL2Rvd25yZXYueG1sUEsFBgAAAAAEAAQA8wAAAAkGAAAAAA==&#10;" fillcolor="#daeef3 [664]" strokecolor="#daeef3 [664]">
                <v:textbox>
                  <w:txbxContent>
                    <w:p w14:paraId="39F1CA47" w14:textId="50BE7542" w:rsidR="00445891" w:rsidRPr="00CF7D39" w:rsidRDefault="00445891" w:rsidP="00CF7D39">
                      <w:pPr>
                        <w:pStyle w:val="NoSpacing"/>
                        <w:rPr>
                          <w:rFonts w:ascii="Tahoma" w:hAnsi="Tahoma" w:cs="Tahoma"/>
                        </w:rPr>
                      </w:pPr>
                      <w:r w:rsidRPr="00CF7D39">
                        <w:rPr>
                          <w:rFonts w:ascii="Tahoma" w:hAnsi="Tahoma" w:cs="Tahoma"/>
                        </w:rPr>
                        <w:t xml:space="preserve">The most common reasons for children’s writing to not achieve the year 6 standard is for there to be too many punctuation errors and for sentences to be consistently simple with little variation of vocabulary or structure. </w:t>
                      </w:r>
                    </w:p>
                    <w:p w14:paraId="35A55226" w14:textId="77777777" w:rsidR="00445891" w:rsidRPr="00CF7D39" w:rsidRDefault="00445891" w:rsidP="00CF7D39">
                      <w:pPr>
                        <w:pStyle w:val="NoSpacing"/>
                        <w:rPr>
                          <w:rFonts w:ascii="Tahoma" w:hAnsi="Tahoma" w:cs="Tahoma"/>
                        </w:rPr>
                      </w:pPr>
                    </w:p>
                    <w:p w14:paraId="287B047B" w14:textId="0089DB47" w:rsidR="00445891" w:rsidRDefault="00445891" w:rsidP="00CF7D39">
                      <w:pPr>
                        <w:pStyle w:val="NoSpacing"/>
                      </w:pPr>
                      <w:r w:rsidRPr="00CF7D39">
                        <w:rPr>
                          <w:rFonts w:ascii="Tahoma" w:hAnsi="Tahoma" w:cs="Tahoma"/>
                        </w:rPr>
                        <w:t xml:space="preserve">The annotations show the kind of variation we are looking for. </w:t>
                      </w:r>
                    </w:p>
                  </w:txbxContent>
                </v:textbox>
                <w10:wrap type="tight" anchorx="margin"/>
              </v:shape>
            </w:pict>
          </mc:Fallback>
        </mc:AlternateContent>
      </w:r>
      <w:r w:rsidR="007D7411">
        <w:rPr>
          <w:rFonts w:ascii="Tahoma" w:hAnsi="Tahoma" w:cs="Tahoma"/>
          <w:sz w:val="20"/>
          <w:szCs w:val="20"/>
        </w:rPr>
        <w:br w:type="page"/>
      </w:r>
      <w:r w:rsidR="00C35961" w:rsidRPr="00B3212E">
        <w:rPr>
          <w:rFonts w:ascii="Tahoma" w:hAnsi="Tahoma" w:cs="Tahoma"/>
          <w:noProof/>
          <w:sz w:val="20"/>
          <w:szCs w:val="20"/>
          <w:lang w:val="en-GB" w:eastAsia="en-GB"/>
        </w:rPr>
        <w:lastRenderedPageBreak/>
        <mc:AlternateContent>
          <mc:Choice Requires="wps">
            <w:drawing>
              <wp:anchor distT="0" distB="0" distL="114300" distR="114300" simplePos="0" relativeHeight="251970560" behindDoc="1" locked="0" layoutInCell="1" allowOverlap="1" wp14:anchorId="4E688661" wp14:editId="02D8E7E9">
                <wp:simplePos x="0" y="0"/>
                <wp:positionH relativeFrom="margin">
                  <wp:posOffset>5354955</wp:posOffset>
                </wp:positionH>
                <wp:positionV relativeFrom="paragraph">
                  <wp:posOffset>2573655</wp:posOffset>
                </wp:positionV>
                <wp:extent cx="4335780" cy="1463040"/>
                <wp:effectExtent l="0" t="0" r="26670" b="22860"/>
                <wp:wrapTight wrapText="bothSides">
                  <wp:wrapPolygon edited="0">
                    <wp:start x="0" y="0"/>
                    <wp:lineTo x="0" y="21656"/>
                    <wp:lineTo x="21638" y="21656"/>
                    <wp:lineTo x="21638"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4335780" cy="1463040"/>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DC0D9CC" w14:textId="25AFC67B" w:rsidR="00445891" w:rsidRPr="00CF7D39" w:rsidRDefault="00445891" w:rsidP="00C35961">
                            <w:pPr>
                              <w:jc w:val="center"/>
                              <w:rPr>
                                <w:rFonts w:ascii="Tahoma" w:hAnsi="Tahoma" w:cs="Tahoma"/>
                                <w:bCs/>
                              </w:rPr>
                            </w:pPr>
                            <w:r w:rsidRPr="00CF7D39">
                              <w:rPr>
                                <w:rFonts w:ascii="Tahoma" w:hAnsi="Tahoma" w:cs="Tahoma"/>
                                <w:bCs/>
                              </w:rPr>
                              <w:t xml:space="preserve">In Year 6, children are also expected to suit their writing to a much wider range of genres and there is a heavy focus on non-fiction writing as well as narrative. </w:t>
                            </w:r>
                          </w:p>
                          <w:p w14:paraId="7796548F" w14:textId="5D36FAEB" w:rsidR="00445891" w:rsidRPr="00CF7D39" w:rsidRDefault="00445891" w:rsidP="00C35961">
                            <w:pPr>
                              <w:jc w:val="center"/>
                              <w:rPr>
                                <w:rFonts w:ascii="Tahoma" w:hAnsi="Tahoma" w:cs="Tahoma"/>
                                <w:bCs/>
                              </w:rPr>
                            </w:pPr>
                          </w:p>
                          <w:p w14:paraId="2144E4B6" w14:textId="1B120830" w:rsidR="00445891" w:rsidRPr="00CF7D39" w:rsidRDefault="00445891" w:rsidP="00C35961">
                            <w:pPr>
                              <w:jc w:val="center"/>
                              <w:rPr>
                                <w:rFonts w:ascii="Tahoma" w:hAnsi="Tahoma" w:cs="Tahoma"/>
                                <w:bCs/>
                              </w:rPr>
                            </w:pPr>
                            <w:r w:rsidRPr="00CF7D39">
                              <w:rPr>
                                <w:rFonts w:ascii="Tahoma" w:hAnsi="Tahoma" w:cs="Tahoma"/>
                                <w:bCs/>
                              </w:rPr>
                              <w:t xml:space="preserve">Children will write balanced arguments, explanation texts, information texts, reviews, instructions and many other variations of non-fiction texts.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88661" id="Text Box 41" o:spid="_x0000_s1034" type="#_x0000_t202" style="position:absolute;margin-left:421.65pt;margin-top:202.65pt;width:341.4pt;height:115.2pt;z-index:-25134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kYCpAIAADMGAAAOAAAAZHJzL2Uyb0RvYy54bWzEVF1v0zAUfUfiP1h+Z2m3bpRq6VQ2DSGN&#10;bWJDe3Yde43wF7bbpPx6jp2kKwMehpB4Sez77XPuvadnrVZkI3yorSnp+GBEiTDcVrV5LOmX+8s3&#10;U0pCZKZiyhpR0q0I9Gz++tVp42bi0K6sqoQnCGLCrHElXcXoZkUR+EpoFg6sEwZKab1mEVf/WFSe&#10;NYiuVXE4Gp0UjfWV85aLECC96JR0nuNLKXi8kTKISFRJUVvMX5+/y/Qt5qds9uiZW9W8L4P9RRWa&#10;1QZJd6EuWGRk7etfQumaexusjAfc6sJKWXOR34DXjEfPXnO3Yk7ktwCc4HYwhX8Xll9vbj2pq5JO&#10;xpQYpsHRvWgjeW9bAhHwaVyYwezOwTC2kIPnQR4gTM9updfpjwcR6IH0doduisYhnBwdHb+dQsWh&#10;G09OjkaTjH/x5O58iB+E1SQdSupBX0aVba5CRCkwHUxStmBVXV3WSuVLahlxrjzZMJDNOBcmHmd3&#10;tdafbNXJ0TSjnnaI0RydeDqIkSI3X4qUE/6URJn/kRc1dYlF7ugei8RLh38+xa0SqThlPgsJRjMN&#10;fwQmM5jjwjpZScD4EsfePrl2Vb3EeeeRM1sTd866NtZn0nYsdARVX4eSZWcPcvbenY6xXba5ladD&#10;ey5ttUXXetvNfXD8skZnXbEQb5nHoKMbsbziDT5S2aaktj9RsrL+++/kyR7zBy0lDRZHScO3NfOC&#10;EvXRYDLfjSfoaxLzZXL89hAXv69Z7mvMWp9btCuGD9XlY7KPajhKb/UDdtwiZYWKGY7cJeXRD5fz&#10;2C00bEkuFotshu3iWLwyd46n4AnnNDn37QPzrh+viMm8tsOSYbNnU9bZJk9jF+toZZ1HMCHd4doz&#10;gM2UB6Xfomn17d+z1dOun/8AAAD//wMAUEsDBBQABgAIAAAAIQBsTkfZ4AAAAAwBAAAPAAAAZHJz&#10;L2Rvd25yZXYueG1sTI/LboMwEEX3lfoP1kTqrjGEQCOKiapWqFV3pP0AgyeAgscUm0f/vs6q2c1o&#10;ju6cmx1X3bMZR9sZEhBuA2BItVEdNQK+v4rHAzDrJCnZG0IBv2jhmN/fZTJVZqES55NrmA8hm0oB&#10;rXNDyrmtW9TSbs2A5G9nM2rp/Do2XI1y8eG657sgSLiWHfkPrRzwtcX6cpq0gMhVxfkz/Hjn4/QW&#10;FsNS6vmnFOJhs748A3O4un8YrvpeHXLvVJmJlGW9gMM+ijwqYB/EfrgS8S4JgVUCkih+Ap5n/LZE&#10;/gcAAP//AwBQSwECLQAUAAYACAAAACEAtoM4kv4AAADhAQAAEwAAAAAAAAAAAAAAAAAAAAAAW0Nv&#10;bnRlbnRfVHlwZXNdLnhtbFBLAQItABQABgAIAAAAIQA4/SH/1gAAAJQBAAALAAAAAAAAAAAAAAAA&#10;AC8BAABfcmVscy8ucmVsc1BLAQItABQABgAIAAAAIQCk5kYCpAIAADMGAAAOAAAAAAAAAAAAAAAA&#10;AC4CAABkcnMvZTJvRG9jLnhtbFBLAQItABQABgAIAAAAIQBsTkfZ4AAAAAwBAAAPAAAAAAAAAAAA&#10;AAAAAP4EAABkcnMvZG93bnJldi54bWxQSwUGAAAAAAQABADzAAAACwYAAAAA&#10;" fillcolor="#daeef3 [664]" strokecolor="#daeef3 [664]">
                <v:textbox>
                  <w:txbxContent>
                    <w:p w14:paraId="7DC0D9CC" w14:textId="25AFC67B" w:rsidR="00445891" w:rsidRPr="00CF7D39" w:rsidRDefault="00445891" w:rsidP="00C35961">
                      <w:pPr>
                        <w:jc w:val="center"/>
                        <w:rPr>
                          <w:rFonts w:ascii="Tahoma" w:hAnsi="Tahoma" w:cs="Tahoma"/>
                          <w:bCs/>
                        </w:rPr>
                      </w:pPr>
                      <w:r w:rsidRPr="00CF7D39">
                        <w:rPr>
                          <w:rFonts w:ascii="Tahoma" w:hAnsi="Tahoma" w:cs="Tahoma"/>
                          <w:bCs/>
                        </w:rPr>
                        <w:t xml:space="preserve">In Year 6, children are also expected to suit their writing to a much wider range of genres and there is a heavy focus on non-fiction writing as well as narrative. </w:t>
                      </w:r>
                    </w:p>
                    <w:p w14:paraId="7796548F" w14:textId="5D36FAEB" w:rsidR="00445891" w:rsidRPr="00CF7D39" w:rsidRDefault="00445891" w:rsidP="00C35961">
                      <w:pPr>
                        <w:jc w:val="center"/>
                        <w:rPr>
                          <w:rFonts w:ascii="Tahoma" w:hAnsi="Tahoma" w:cs="Tahoma"/>
                          <w:bCs/>
                        </w:rPr>
                      </w:pPr>
                    </w:p>
                    <w:p w14:paraId="2144E4B6" w14:textId="1B120830" w:rsidR="00445891" w:rsidRPr="00CF7D39" w:rsidRDefault="00445891" w:rsidP="00C35961">
                      <w:pPr>
                        <w:jc w:val="center"/>
                        <w:rPr>
                          <w:rFonts w:ascii="Tahoma" w:hAnsi="Tahoma" w:cs="Tahoma"/>
                          <w:bCs/>
                        </w:rPr>
                      </w:pPr>
                      <w:r w:rsidRPr="00CF7D39">
                        <w:rPr>
                          <w:rFonts w:ascii="Tahoma" w:hAnsi="Tahoma" w:cs="Tahoma"/>
                          <w:bCs/>
                        </w:rPr>
                        <w:t xml:space="preserve">Children will write balanced arguments, explanation texts, information texts, reviews, instructions and many other variations of non-fiction texts. </w:t>
                      </w:r>
                    </w:p>
                  </w:txbxContent>
                </v:textbox>
                <w10:wrap type="tight" anchorx="margin"/>
              </v:shape>
            </w:pict>
          </mc:Fallback>
        </mc:AlternateContent>
      </w:r>
      <w:r w:rsidR="00FF06DC" w:rsidRPr="00B3212E">
        <w:rPr>
          <w:rFonts w:ascii="Tahoma" w:hAnsi="Tahoma" w:cs="Tahoma"/>
          <w:noProof/>
          <w:sz w:val="20"/>
          <w:szCs w:val="20"/>
          <w:lang w:val="en-GB" w:eastAsia="en-GB"/>
        </w:rPr>
        <mc:AlternateContent>
          <mc:Choice Requires="wps">
            <w:drawing>
              <wp:anchor distT="0" distB="0" distL="114300" distR="114300" simplePos="0" relativeHeight="251913216" behindDoc="1" locked="0" layoutInCell="1" allowOverlap="1" wp14:anchorId="67C72DD8" wp14:editId="032CF180">
                <wp:simplePos x="0" y="0"/>
                <wp:positionH relativeFrom="margin">
                  <wp:posOffset>5123815</wp:posOffset>
                </wp:positionH>
                <wp:positionV relativeFrom="paragraph">
                  <wp:posOffset>5715</wp:posOffset>
                </wp:positionV>
                <wp:extent cx="4630420" cy="296545"/>
                <wp:effectExtent l="0" t="0" r="17780" b="27305"/>
                <wp:wrapTight wrapText="bothSides">
                  <wp:wrapPolygon edited="0">
                    <wp:start x="0" y="0"/>
                    <wp:lineTo x="0" y="22201"/>
                    <wp:lineTo x="21594" y="22201"/>
                    <wp:lineTo x="21594" y="0"/>
                    <wp:lineTo x="0" y="0"/>
                  </wp:wrapPolygon>
                </wp:wrapTight>
                <wp:docPr id="50" name="Text Box 50"/>
                <wp:cNvGraphicFramePr/>
                <a:graphic xmlns:a="http://schemas.openxmlformats.org/drawingml/2006/main">
                  <a:graphicData uri="http://schemas.microsoft.com/office/word/2010/wordprocessingShape">
                    <wps:wsp>
                      <wps:cNvSpPr txBox="1"/>
                      <wps:spPr>
                        <a:xfrm>
                          <a:off x="0" y="0"/>
                          <a:ext cx="4630420" cy="296545"/>
                        </a:xfrm>
                        <a:prstGeom prst="rect">
                          <a:avLst/>
                        </a:prstGeom>
                        <a:solidFill>
                          <a:schemeClr val="accent5">
                            <a:lumMod val="20000"/>
                            <a:lumOff val="80000"/>
                          </a:schemeClr>
                        </a:solidFill>
                        <a:ln>
                          <a:solidFill>
                            <a:schemeClr val="accent5">
                              <a:lumMod val="20000"/>
                              <a:lumOff val="8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7C25B056" w14:textId="518069AE" w:rsidR="00445891" w:rsidRPr="00C76BD4" w:rsidRDefault="00445891" w:rsidP="00FF06DC">
                            <w:pPr>
                              <w:jc w:val="center"/>
                              <w:rPr>
                                <w:rFonts w:ascii="SassoonPrimaryInfant" w:hAnsi="SassoonPrimaryInfant"/>
                                <w:b/>
                                <w:lang w:val="en-GB"/>
                              </w:rPr>
                            </w:pPr>
                            <w:r w:rsidRPr="00C76BD4">
                              <w:rPr>
                                <w:rFonts w:ascii="SassoonPrimaryInfant" w:hAnsi="SassoonPrimaryInfant"/>
                                <w:b/>
                                <w:lang w:val="en-GB"/>
                              </w:rPr>
                              <w:t xml:space="preserve">Extended </w:t>
                            </w:r>
                            <w:r>
                              <w:rPr>
                                <w:rFonts w:ascii="SassoonPrimaryInfant" w:hAnsi="SassoonPrimaryInfant"/>
                                <w:b/>
                                <w:lang w:val="en-GB"/>
                              </w:rPr>
                              <w:t>non-fiction</w:t>
                            </w:r>
                            <w:r w:rsidRPr="00C76BD4">
                              <w:rPr>
                                <w:rFonts w:ascii="SassoonPrimaryInfant" w:hAnsi="SassoonPrimaryInfant"/>
                                <w:b/>
                                <w:lang w:val="en-GB"/>
                              </w:rPr>
                              <w:t xml:space="preserve"> </w:t>
                            </w:r>
                            <w:r>
                              <w:rPr>
                                <w:rFonts w:ascii="SassoonPrimaryInfant" w:hAnsi="SassoonPrimaryInfant"/>
                                <w:b/>
                                <w:lang w:val="en-GB"/>
                              </w:rPr>
                              <w:t>exploring the debate around graffiti.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72DD8" id="Text Box 50" o:spid="_x0000_s1035" type="#_x0000_t202" style="position:absolute;margin-left:403.45pt;margin-top:.45pt;width:364.6pt;height:23.35pt;z-index:-25140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jvogIAADAGAAAOAAAAZHJzL2Uyb0RvYy54bWzEVEtvEzEQviPxHyzf6SYhKU2UTRVaFSGV&#10;tqJFPTteO1lhe4ztZDf8esb2bhoKHIqQuOyO5z3fPObnrVZkJ5yvwZR0eDKgRBgOVW3WJf3ycPXm&#10;jBIfmKmYAiNKuheeni9ev5o3diZGsAFVCUfQifGzxpZ0E4KdFYXnG6GZPwErDAolOM0CPt26qBxr&#10;0LtWxWgwOC0acJV1wIX3yL3MQrpI/qUUPNxK6UUgqqSYW0hfl76r+C0WczZbO2Y3Ne/SYH+RhWa1&#10;waAHV5csMLJ19S+udM0deJDhhIMuQMqai1QDVjMcPKvmfsOsSLUgON4eYPL/zi2/2d05UlclnSA8&#10;hmns0YNoA3kPLUEW4tNYP0O1e4uKoUU+9rnne2TGslvpdPxjQQTl6Gp/QDd648gcn74djEco4igb&#10;TU8n40l0UzxZW+fDBwGaRKKkDruXQGW7ax+yaq8Sg3lQdXVVK5UecWLEhXJkx7DXjHNhwiSZq63+&#10;BFXm48wMuq4jG2cjs896NmaTZi96Srn9FESZ/xEXc8qBRRroDovYlgx/osJeiZicMp+FxIamLvwR&#10;mNTA5Be1o5ZEGF9i2OlH05zVS4wPFikymHAw1rUBl5p26EJuUPW1T1lmfWzOUd2RDO2qTZM87adz&#10;BdUeh9ZBXntv+VWNk3XNfLhjDvcchxFvV7jFj1TQlBQ6ipINuO+/40d9XD+UUtLg3Sip/7ZlTlCi&#10;PhpczOlwPEa3IT3Gk3dx4N2xZHUsMVt9ATiuQ7ySlicy6gfVk9KBfsQTt4xRUcQMx9glDT15EfI1&#10;wxPJxXKZlPC0WBauzb3l0XVEOe7NQ/vInO2WK+Ba3kB/Ydjs2Y5l3WhpYLkNIOu0gBHnjGqHP56l&#10;tCbdCY137/idtJ4O/eIHAAAA//8DAFBLAwQUAAYACAAAACEADDZWq90AAAAIAQAADwAAAGRycy9k&#10;b3ducmV2LnhtbEyPwU7DMBBE70j8g7VI3KhTaN02ZFNVSD1yoCAkbm68TaLG68h2mvTvcU9wGWk1&#10;o5m3xXaynbiQD61jhPksA0FcOdNyjfD1uX9agwhRs9GdY0K4UoBteX9X6Ny4kT/ocoi1SCUcco3Q&#10;xNjnUoaqIavDzPXEyTs5b3VMp6+l8XpM5baTz1mmpNUtp4VG9/TWUHU+DBYh7s5uOb1//7Ci1XXv&#10;Bj+OC4/4+DDtXkFEmuJfGG74CR3KxHR0A5sgOoR1pjYpipD0Zi9f1BzEEWGxUiDLQv5/oPwFAAD/&#10;/wMAUEsBAi0AFAAGAAgAAAAhALaDOJL+AAAA4QEAABMAAAAAAAAAAAAAAAAAAAAAAFtDb250ZW50&#10;X1R5cGVzXS54bWxQSwECLQAUAAYACAAAACEAOP0h/9YAAACUAQAACwAAAAAAAAAAAAAAAAAvAQAA&#10;X3JlbHMvLnJlbHNQSwECLQAUAAYACAAAACEASNPo76ICAAAwBgAADgAAAAAAAAAAAAAAAAAuAgAA&#10;ZHJzL2Uyb0RvYy54bWxQSwECLQAUAAYACAAAACEADDZWq90AAAAIAQAADwAAAAAAAAAAAAAAAAD8&#10;BAAAZHJzL2Rvd25yZXYueG1sUEsFBgAAAAAEAAQA8wAAAAYGAAAAAA==&#10;" fillcolor="#daeef3 [664]" strokecolor="#daeef3 [664]">
                <v:textbox>
                  <w:txbxContent>
                    <w:p w14:paraId="7C25B056" w14:textId="518069AE" w:rsidR="00445891" w:rsidRPr="00C76BD4" w:rsidRDefault="00445891" w:rsidP="00FF06DC">
                      <w:pPr>
                        <w:jc w:val="center"/>
                        <w:rPr>
                          <w:rFonts w:ascii="SassoonPrimaryInfant" w:hAnsi="SassoonPrimaryInfant"/>
                          <w:b/>
                          <w:lang w:val="en-GB"/>
                        </w:rPr>
                      </w:pPr>
                      <w:r w:rsidRPr="00C76BD4">
                        <w:rPr>
                          <w:rFonts w:ascii="SassoonPrimaryInfant" w:hAnsi="SassoonPrimaryInfant"/>
                          <w:b/>
                          <w:lang w:val="en-GB"/>
                        </w:rPr>
                        <w:t xml:space="preserve">Extended </w:t>
                      </w:r>
                      <w:r>
                        <w:rPr>
                          <w:rFonts w:ascii="SassoonPrimaryInfant" w:hAnsi="SassoonPrimaryInfant"/>
                          <w:b/>
                          <w:lang w:val="en-GB"/>
                        </w:rPr>
                        <w:t>non-fiction</w:t>
                      </w:r>
                      <w:r w:rsidRPr="00C76BD4">
                        <w:rPr>
                          <w:rFonts w:ascii="SassoonPrimaryInfant" w:hAnsi="SassoonPrimaryInfant"/>
                          <w:b/>
                          <w:lang w:val="en-GB"/>
                        </w:rPr>
                        <w:t xml:space="preserve"> </w:t>
                      </w:r>
                      <w:r>
                        <w:rPr>
                          <w:rFonts w:ascii="SassoonPrimaryInfant" w:hAnsi="SassoonPrimaryInfant"/>
                          <w:b/>
                          <w:lang w:val="en-GB"/>
                        </w:rPr>
                        <w:t>exploring the debate around graffiti.</w:t>
                      </w:r>
                    </w:p>
                  </w:txbxContent>
                </v:textbox>
                <w10:wrap type="tight" anchorx="margin"/>
              </v:shape>
            </w:pict>
          </mc:Fallback>
        </mc:AlternateContent>
      </w:r>
      <w:r w:rsidR="009B451F">
        <w:rPr>
          <w:noProof/>
        </w:rPr>
        <w:drawing>
          <wp:inline distT="0" distB="0" distL="0" distR="0" wp14:anchorId="47794892" wp14:editId="0F152FF0">
            <wp:extent cx="5047013" cy="6641546"/>
            <wp:effectExtent l="0" t="0" r="1270" b="6985"/>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3267" t="-8" r="4176" b="8"/>
                    <a:stretch/>
                  </pic:blipFill>
                  <pic:spPr bwMode="auto">
                    <a:xfrm>
                      <a:off x="0" y="0"/>
                      <a:ext cx="5052914" cy="6649311"/>
                    </a:xfrm>
                    <a:prstGeom prst="rect">
                      <a:avLst/>
                    </a:prstGeom>
                    <a:noFill/>
                    <a:ln>
                      <a:noFill/>
                    </a:ln>
                    <a:extLst>
                      <a:ext uri="{53640926-AAD7-44D8-BBD7-CCE9431645EC}">
                        <a14:shadowObscured xmlns:a14="http://schemas.microsoft.com/office/drawing/2010/main"/>
                      </a:ext>
                    </a:extLst>
                  </pic:spPr>
                </pic:pic>
              </a:graphicData>
            </a:graphic>
          </wp:inline>
        </w:drawing>
      </w:r>
      <w:r w:rsidR="009B451F">
        <w:rPr>
          <w:rFonts w:ascii="Tahoma" w:hAnsi="Tahoma" w:cs="Tahoma"/>
          <w:sz w:val="20"/>
          <w:szCs w:val="20"/>
        </w:rPr>
        <w:br w:type="page"/>
      </w:r>
    </w:p>
    <w:p w14:paraId="159E671A" w14:textId="77777777" w:rsidR="00897037" w:rsidRPr="00A147D8" w:rsidRDefault="00897037" w:rsidP="00897037">
      <w:pPr>
        <w:pStyle w:val="NoSpacing"/>
        <w:shd w:val="clear" w:color="auto" w:fill="E5B8B7" w:themeFill="accent2" w:themeFillTint="66"/>
        <w:jc w:val="center"/>
        <w:rPr>
          <w:rFonts w:ascii="Tahoma" w:hAnsi="Tahoma" w:cs="Tahoma"/>
          <w:b/>
          <w:bCs/>
          <w:sz w:val="10"/>
          <w:szCs w:val="10"/>
        </w:rPr>
      </w:pPr>
    </w:p>
    <w:p w14:paraId="78E61573" w14:textId="6052FDF8" w:rsidR="00897037" w:rsidRPr="000954D4" w:rsidRDefault="00897037" w:rsidP="00897037">
      <w:pPr>
        <w:pStyle w:val="NoSpacing"/>
        <w:shd w:val="clear" w:color="auto" w:fill="E5B8B7" w:themeFill="accent2" w:themeFillTint="66"/>
        <w:jc w:val="center"/>
        <w:rPr>
          <w:rFonts w:ascii="Tahoma" w:hAnsi="Tahoma" w:cs="Tahoma"/>
          <w:b/>
          <w:bCs/>
        </w:rPr>
      </w:pPr>
      <w:r w:rsidRPr="000954D4">
        <w:rPr>
          <w:rFonts w:ascii="Tahoma" w:hAnsi="Tahoma" w:cs="Tahoma"/>
          <w:b/>
          <w:bCs/>
        </w:rPr>
        <w:t xml:space="preserve">Year 6: </w:t>
      </w:r>
      <w:r>
        <w:rPr>
          <w:rFonts w:ascii="Tahoma" w:hAnsi="Tahoma" w:cs="Tahoma"/>
          <w:b/>
          <w:bCs/>
        </w:rPr>
        <w:t>Mathematics Key Skills</w:t>
      </w:r>
    </w:p>
    <w:p w14:paraId="2DD1E825" w14:textId="77777777" w:rsidR="00897037" w:rsidRDefault="00897037" w:rsidP="00897037">
      <w:pPr>
        <w:pStyle w:val="NoSpacing"/>
        <w:shd w:val="clear" w:color="auto" w:fill="E5B8B7" w:themeFill="accent2" w:themeFillTint="66"/>
        <w:jc w:val="center"/>
        <w:rPr>
          <w:rFonts w:ascii="Tahoma" w:hAnsi="Tahoma" w:cs="Tahoma"/>
          <w:sz w:val="20"/>
          <w:szCs w:val="20"/>
        </w:rPr>
      </w:pPr>
      <w:r>
        <w:rPr>
          <w:rFonts w:ascii="Tahoma" w:hAnsi="Tahoma" w:cs="Tahoma"/>
          <w:sz w:val="20"/>
          <w:szCs w:val="20"/>
        </w:rPr>
        <w:t>Below is an explanation of all the grammar terminology that is taught to the children during their time in Year 5. Some of these terms are introduced in previous year groups and revisited, whereas some are covered for the first time in Year 6.</w:t>
      </w:r>
    </w:p>
    <w:p w14:paraId="68C3A795" w14:textId="77777777" w:rsidR="00897037" w:rsidRPr="00A147D8" w:rsidRDefault="00897037" w:rsidP="00897037">
      <w:pPr>
        <w:pStyle w:val="NoSpacing"/>
        <w:shd w:val="clear" w:color="auto" w:fill="E5B8B7" w:themeFill="accent2" w:themeFillTint="66"/>
        <w:jc w:val="center"/>
        <w:rPr>
          <w:rFonts w:ascii="Tahoma" w:hAnsi="Tahoma" w:cs="Tahoma"/>
          <w:sz w:val="10"/>
          <w:szCs w:val="10"/>
        </w:rPr>
      </w:pPr>
    </w:p>
    <w:p w14:paraId="3500FEA8" w14:textId="124F1808" w:rsidR="00897037" w:rsidRDefault="00897037" w:rsidP="00897037">
      <w:pPr>
        <w:pStyle w:val="NoSpacing"/>
        <w:rPr>
          <w:rFonts w:ascii="Tahoma" w:hAnsi="Tahoma" w:cs="Tahoma"/>
          <w:sz w:val="20"/>
          <w:szCs w:val="20"/>
        </w:rPr>
      </w:pPr>
    </w:p>
    <w:tbl>
      <w:tblPr>
        <w:tblStyle w:val="TableGrid"/>
        <w:tblW w:w="15446" w:type="dxa"/>
        <w:tblLook w:val="04A0" w:firstRow="1" w:lastRow="0" w:firstColumn="1" w:lastColumn="0" w:noHBand="0" w:noVBand="1"/>
      </w:tblPr>
      <w:tblGrid>
        <w:gridCol w:w="2973"/>
        <w:gridCol w:w="1063"/>
        <w:gridCol w:w="2586"/>
        <w:gridCol w:w="809"/>
        <w:gridCol w:w="1007"/>
        <w:gridCol w:w="481"/>
        <w:gridCol w:w="1320"/>
        <w:gridCol w:w="2218"/>
        <w:gridCol w:w="2989"/>
      </w:tblGrid>
      <w:tr w:rsidR="00897037" w14:paraId="1E3C1D6D" w14:textId="77777777" w:rsidTr="00FA4B21">
        <w:trPr>
          <w:trHeight w:val="156"/>
        </w:trPr>
        <w:tc>
          <w:tcPr>
            <w:tcW w:w="15446" w:type="dxa"/>
            <w:gridSpan w:val="9"/>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5DA2EA5" w14:textId="56A166CE" w:rsidR="00897037" w:rsidRPr="00FA4B21" w:rsidRDefault="00897037" w:rsidP="00FA4B21">
            <w:pPr>
              <w:pStyle w:val="NoSpacing"/>
              <w:jc w:val="center"/>
              <w:rPr>
                <w:rFonts w:ascii="Tahoma" w:hAnsi="Tahoma" w:cs="Tahoma"/>
                <w:b/>
                <w:bCs/>
                <w:color w:val="F79646" w:themeColor="accent6"/>
                <w:sz w:val="20"/>
                <w:szCs w:val="20"/>
              </w:rPr>
            </w:pPr>
            <w:r w:rsidRPr="00FA4B21">
              <w:rPr>
                <w:rFonts w:ascii="Tahoma" w:hAnsi="Tahoma" w:cs="Tahoma"/>
                <w:b/>
                <w:bCs/>
                <w:sz w:val="20"/>
                <w:szCs w:val="20"/>
              </w:rPr>
              <w:t>Year 6</w:t>
            </w:r>
            <w:r w:rsidR="00FA4B21" w:rsidRPr="00FA4B21">
              <w:rPr>
                <w:rFonts w:ascii="Tahoma" w:hAnsi="Tahoma" w:cs="Tahoma"/>
                <w:b/>
                <w:bCs/>
                <w:sz w:val="20"/>
                <w:szCs w:val="20"/>
              </w:rPr>
              <w:t xml:space="preserve">: </w:t>
            </w:r>
            <w:r w:rsidRPr="00FA4B21">
              <w:rPr>
                <w:rFonts w:ascii="Tahoma" w:hAnsi="Tahoma" w:cs="Tahoma"/>
                <w:b/>
                <w:bCs/>
                <w:sz w:val="20"/>
                <w:szCs w:val="20"/>
              </w:rPr>
              <w:t>Maths Key Skills</w:t>
            </w:r>
          </w:p>
        </w:tc>
      </w:tr>
      <w:tr w:rsidR="00897037" w14:paraId="794A81CB" w14:textId="77777777" w:rsidTr="00897037">
        <w:trPr>
          <w:trHeight w:val="815"/>
        </w:trPr>
        <w:tc>
          <w:tcPr>
            <w:tcW w:w="4036" w:type="dxa"/>
            <w:gridSpan w:val="2"/>
            <w:tcBorders>
              <w:top w:val="single" w:sz="4" w:space="0" w:color="auto"/>
              <w:left w:val="single" w:sz="4" w:space="0" w:color="auto"/>
              <w:bottom w:val="single" w:sz="4" w:space="0" w:color="auto"/>
              <w:right w:val="single" w:sz="4" w:space="0" w:color="auto"/>
            </w:tcBorders>
            <w:hideMark/>
          </w:tcPr>
          <w:p w14:paraId="03419BE5"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19. Identify the value of each digit in numbers given to 3 D.P. and multiply and divide numbers by 10, 100 and 1000 giving answers up to 3 D.P.</w:t>
            </w:r>
          </w:p>
        </w:tc>
        <w:tc>
          <w:tcPr>
            <w:tcW w:w="2586" w:type="dxa"/>
            <w:tcBorders>
              <w:top w:val="single" w:sz="4" w:space="0" w:color="auto"/>
              <w:left w:val="single" w:sz="4" w:space="0" w:color="auto"/>
              <w:bottom w:val="single" w:sz="4" w:space="0" w:color="auto"/>
              <w:right w:val="single" w:sz="4" w:space="0" w:color="auto"/>
            </w:tcBorders>
            <w:hideMark/>
          </w:tcPr>
          <w:p w14:paraId="070643A3"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20. Compare and order fractions, including fractions &gt; 1</w:t>
            </w:r>
          </w:p>
        </w:tc>
        <w:tc>
          <w:tcPr>
            <w:tcW w:w="1816" w:type="dxa"/>
            <w:gridSpan w:val="2"/>
            <w:tcBorders>
              <w:top w:val="single" w:sz="4" w:space="0" w:color="auto"/>
              <w:left w:val="single" w:sz="4" w:space="0" w:color="auto"/>
              <w:bottom w:val="single" w:sz="4" w:space="0" w:color="auto"/>
              <w:right w:val="single" w:sz="4" w:space="0" w:color="auto"/>
            </w:tcBorders>
            <w:hideMark/>
          </w:tcPr>
          <w:p w14:paraId="165D7479"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21. Divide proper fractions by whole numbers</w:t>
            </w:r>
          </w:p>
        </w:tc>
        <w:tc>
          <w:tcPr>
            <w:tcW w:w="1801" w:type="dxa"/>
            <w:gridSpan w:val="2"/>
            <w:tcBorders>
              <w:top w:val="single" w:sz="4" w:space="0" w:color="auto"/>
              <w:left w:val="single" w:sz="4" w:space="0" w:color="auto"/>
              <w:bottom w:val="single" w:sz="4" w:space="0" w:color="auto"/>
              <w:right w:val="single" w:sz="4" w:space="0" w:color="auto"/>
            </w:tcBorders>
            <w:hideMark/>
          </w:tcPr>
          <w:p w14:paraId="1A4A0F88"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22. Use common factors to simplify fractions</w:t>
            </w:r>
          </w:p>
        </w:tc>
        <w:tc>
          <w:tcPr>
            <w:tcW w:w="2218" w:type="dxa"/>
            <w:tcBorders>
              <w:top w:val="single" w:sz="4" w:space="0" w:color="auto"/>
              <w:left w:val="single" w:sz="4" w:space="0" w:color="auto"/>
              <w:bottom w:val="single" w:sz="4" w:space="0" w:color="auto"/>
              <w:right w:val="single" w:sz="4" w:space="0" w:color="auto"/>
            </w:tcBorders>
            <w:hideMark/>
          </w:tcPr>
          <w:p w14:paraId="264286DF"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23. perform mental calculations</w:t>
            </w:r>
          </w:p>
        </w:tc>
        <w:tc>
          <w:tcPr>
            <w:tcW w:w="2989" w:type="dxa"/>
            <w:tcBorders>
              <w:top w:val="single" w:sz="4" w:space="0" w:color="auto"/>
              <w:left w:val="single" w:sz="4" w:space="0" w:color="auto"/>
              <w:bottom w:val="single" w:sz="4" w:space="0" w:color="auto"/>
              <w:right w:val="single" w:sz="4" w:space="0" w:color="auto"/>
            </w:tcBorders>
            <w:hideMark/>
          </w:tcPr>
          <w:p w14:paraId="613CEC85"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 xml:space="preserve">24. Multiply simple pairs of proper fractions, writing the answer in its simplest form </w:t>
            </w:r>
          </w:p>
        </w:tc>
      </w:tr>
      <w:tr w:rsidR="00897037" w14:paraId="7A5E645B" w14:textId="77777777" w:rsidTr="00897037">
        <w:trPr>
          <w:trHeight w:val="590"/>
        </w:trPr>
        <w:tc>
          <w:tcPr>
            <w:tcW w:w="4036" w:type="dxa"/>
            <w:gridSpan w:val="2"/>
            <w:tcBorders>
              <w:top w:val="single" w:sz="4" w:space="0" w:color="auto"/>
              <w:left w:val="single" w:sz="4" w:space="0" w:color="auto"/>
              <w:bottom w:val="single" w:sz="4" w:space="0" w:color="auto"/>
              <w:right w:val="single" w:sz="4" w:space="0" w:color="auto"/>
            </w:tcBorders>
            <w:hideMark/>
          </w:tcPr>
          <w:p w14:paraId="3A62383D"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14. Recall and use equivalences between simple fractions, decimals and percentages</w:t>
            </w:r>
          </w:p>
        </w:tc>
        <w:tc>
          <w:tcPr>
            <w:tcW w:w="2586" w:type="dxa"/>
            <w:tcBorders>
              <w:top w:val="single" w:sz="4" w:space="0" w:color="auto"/>
              <w:left w:val="single" w:sz="4" w:space="0" w:color="auto"/>
              <w:bottom w:val="single" w:sz="4" w:space="0" w:color="auto"/>
              <w:right w:val="single" w:sz="4" w:space="0" w:color="auto"/>
            </w:tcBorders>
          </w:tcPr>
          <w:p w14:paraId="59D1FD0C" w14:textId="46C33A22"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15. Carry out calculations using all four operations (BODMAS)</w:t>
            </w:r>
          </w:p>
        </w:tc>
        <w:tc>
          <w:tcPr>
            <w:tcW w:w="3617" w:type="dxa"/>
            <w:gridSpan w:val="4"/>
            <w:tcBorders>
              <w:top w:val="single" w:sz="4" w:space="0" w:color="auto"/>
              <w:left w:val="single" w:sz="4" w:space="0" w:color="auto"/>
              <w:bottom w:val="single" w:sz="4" w:space="0" w:color="auto"/>
              <w:right w:val="single" w:sz="4" w:space="0" w:color="auto"/>
            </w:tcBorders>
            <w:hideMark/>
          </w:tcPr>
          <w:p w14:paraId="67E5A321"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16. Establish whether a number up to 100 is prime and recall prime numbers up to 19</w:t>
            </w:r>
          </w:p>
        </w:tc>
        <w:tc>
          <w:tcPr>
            <w:tcW w:w="2218" w:type="dxa"/>
            <w:tcBorders>
              <w:top w:val="single" w:sz="4" w:space="0" w:color="auto"/>
              <w:left w:val="single" w:sz="4" w:space="0" w:color="auto"/>
              <w:bottom w:val="single" w:sz="4" w:space="0" w:color="auto"/>
              <w:right w:val="single" w:sz="4" w:space="0" w:color="auto"/>
            </w:tcBorders>
            <w:hideMark/>
          </w:tcPr>
          <w:p w14:paraId="6FB006CC"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17. Express missing number problems algebraically</w:t>
            </w:r>
          </w:p>
        </w:tc>
        <w:tc>
          <w:tcPr>
            <w:tcW w:w="2989" w:type="dxa"/>
            <w:tcBorders>
              <w:top w:val="single" w:sz="4" w:space="0" w:color="auto"/>
              <w:left w:val="single" w:sz="4" w:space="0" w:color="auto"/>
              <w:bottom w:val="single" w:sz="4" w:space="0" w:color="auto"/>
              <w:right w:val="single" w:sz="4" w:space="0" w:color="auto"/>
            </w:tcBorders>
          </w:tcPr>
          <w:p w14:paraId="0DDD359C" w14:textId="4D6214C2"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18. Multiply one-digit numbers with up to two decimal places by whole number</w:t>
            </w:r>
            <w:r>
              <w:rPr>
                <w:rFonts w:ascii="Tahoma" w:hAnsi="Tahoma" w:cs="Tahoma"/>
                <w:sz w:val="20"/>
                <w:szCs w:val="20"/>
              </w:rPr>
              <w:t>s.</w:t>
            </w:r>
          </w:p>
        </w:tc>
      </w:tr>
      <w:tr w:rsidR="00897037" w14:paraId="690B7E10" w14:textId="77777777" w:rsidTr="00FA4B21">
        <w:trPr>
          <w:trHeight w:val="869"/>
        </w:trPr>
        <w:tc>
          <w:tcPr>
            <w:tcW w:w="2973" w:type="dxa"/>
            <w:tcBorders>
              <w:top w:val="single" w:sz="4" w:space="0" w:color="auto"/>
              <w:left w:val="single" w:sz="4" w:space="0" w:color="auto"/>
              <w:bottom w:val="single" w:sz="12" w:space="0" w:color="auto"/>
              <w:right w:val="single" w:sz="4" w:space="0" w:color="auto"/>
            </w:tcBorders>
            <w:hideMark/>
          </w:tcPr>
          <w:p w14:paraId="123CEA3A"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9. Divide numbers up to 4 digits by a two-digit number using a formal written method of short division</w:t>
            </w:r>
          </w:p>
        </w:tc>
        <w:tc>
          <w:tcPr>
            <w:tcW w:w="3649" w:type="dxa"/>
            <w:gridSpan w:val="2"/>
            <w:tcBorders>
              <w:top w:val="single" w:sz="4" w:space="0" w:color="auto"/>
              <w:left w:val="single" w:sz="4" w:space="0" w:color="auto"/>
              <w:bottom w:val="single" w:sz="12" w:space="0" w:color="auto"/>
              <w:right w:val="single" w:sz="4" w:space="0" w:color="auto"/>
            </w:tcBorders>
            <w:hideMark/>
          </w:tcPr>
          <w:p w14:paraId="45F26D97"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10. Multiply multi-digit numbers up to 4 digits by a two-digit whole number</w:t>
            </w:r>
          </w:p>
        </w:tc>
        <w:tc>
          <w:tcPr>
            <w:tcW w:w="2297" w:type="dxa"/>
            <w:gridSpan w:val="3"/>
            <w:tcBorders>
              <w:top w:val="single" w:sz="4" w:space="0" w:color="auto"/>
              <w:left w:val="single" w:sz="4" w:space="0" w:color="auto"/>
              <w:bottom w:val="single" w:sz="12" w:space="0" w:color="auto"/>
              <w:right w:val="single" w:sz="4" w:space="0" w:color="auto"/>
            </w:tcBorders>
            <w:hideMark/>
          </w:tcPr>
          <w:p w14:paraId="00630E61"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11. Identify common factors, common multiples and prime numbers</w:t>
            </w:r>
          </w:p>
        </w:tc>
        <w:tc>
          <w:tcPr>
            <w:tcW w:w="3538" w:type="dxa"/>
            <w:gridSpan w:val="2"/>
            <w:tcBorders>
              <w:top w:val="single" w:sz="4" w:space="0" w:color="auto"/>
              <w:left w:val="single" w:sz="4" w:space="0" w:color="auto"/>
              <w:bottom w:val="single" w:sz="12" w:space="0" w:color="auto"/>
              <w:right w:val="single" w:sz="4" w:space="0" w:color="auto"/>
            </w:tcBorders>
            <w:hideMark/>
          </w:tcPr>
          <w:p w14:paraId="732B4E84"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12. Add and subtract numbers with more than 4 digits</w:t>
            </w:r>
          </w:p>
        </w:tc>
        <w:tc>
          <w:tcPr>
            <w:tcW w:w="2989" w:type="dxa"/>
            <w:tcBorders>
              <w:top w:val="single" w:sz="4" w:space="0" w:color="auto"/>
              <w:left w:val="single" w:sz="4" w:space="0" w:color="auto"/>
              <w:bottom w:val="single" w:sz="12" w:space="0" w:color="auto"/>
              <w:right w:val="single" w:sz="4" w:space="0" w:color="auto"/>
            </w:tcBorders>
            <w:hideMark/>
          </w:tcPr>
          <w:p w14:paraId="5F700F65"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13. Read, write, order and compare numbers up to 10,000,000</w:t>
            </w:r>
          </w:p>
        </w:tc>
      </w:tr>
      <w:tr w:rsidR="00897037" w14:paraId="533D5AC5" w14:textId="77777777" w:rsidTr="00FA4B21">
        <w:trPr>
          <w:trHeight w:val="784"/>
        </w:trPr>
        <w:tc>
          <w:tcPr>
            <w:tcW w:w="4036"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78F02CFC"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5. Add and subtract numbers up to 4 digits in a column</w:t>
            </w:r>
          </w:p>
        </w:tc>
        <w:tc>
          <w:tcPr>
            <w:tcW w:w="3395"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30FAC572"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6. Order fractions where denominators are all multiples of the same number</w:t>
            </w:r>
          </w:p>
        </w:tc>
        <w:tc>
          <w:tcPr>
            <w:tcW w:w="2808" w:type="dxa"/>
            <w:gridSpan w:val="3"/>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1F7570AC"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7. Know the place value of digits up to 10,000,000</w:t>
            </w:r>
          </w:p>
        </w:tc>
        <w:tc>
          <w:tcPr>
            <w:tcW w:w="5207"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77702A2F"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8. Recognise and write decimal equivalents to 1/4, 1/2 and 3/4</w:t>
            </w:r>
          </w:p>
          <w:p w14:paraId="250F33A7" w14:textId="77777777" w:rsidR="00897037" w:rsidRPr="00897037" w:rsidRDefault="00897037" w:rsidP="00897037">
            <w:pPr>
              <w:pStyle w:val="NoSpacing"/>
              <w:rPr>
                <w:rFonts w:ascii="Tahoma" w:hAnsi="Tahoma" w:cs="Tahoma"/>
                <w:sz w:val="20"/>
                <w:szCs w:val="20"/>
              </w:rPr>
            </w:pPr>
          </w:p>
        </w:tc>
      </w:tr>
      <w:tr w:rsidR="00897037" w14:paraId="3BF23C27" w14:textId="77777777" w:rsidTr="00FA4B21">
        <w:trPr>
          <w:trHeight w:val="204"/>
        </w:trPr>
        <w:tc>
          <w:tcPr>
            <w:tcW w:w="4036"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73D00DE2"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1. Know all multiplication and division facts for multiplication tables up to 12 x 12</w:t>
            </w:r>
          </w:p>
        </w:tc>
        <w:tc>
          <w:tcPr>
            <w:tcW w:w="4883" w:type="dxa"/>
            <w:gridSpan w:val="4"/>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0FB17A89"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2. Multiply and divide whole numbers and those involving decimals by 10, 100 and 1,000</w:t>
            </w:r>
          </w:p>
        </w:tc>
        <w:tc>
          <w:tcPr>
            <w:tcW w:w="3538"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32451C30" w14:textId="77777777" w:rsidR="00897037" w:rsidRDefault="00897037" w:rsidP="00897037">
            <w:pPr>
              <w:pStyle w:val="NoSpacing"/>
              <w:rPr>
                <w:rFonts w:ascii="Tahoma" w:hAnsi="Tahoma" w:cs="Tahoma"/>
                <w:sz w:val="20"/>
                <w:szCs w:val="20"/>
              </w:rPr>
            </w:pPr>
            <w:r w:rsidRPr="00897037">
              <w:rPr>
                <w:rFonts w:ascii="Tahoma" w:hAnsi="Tahoma" w:cs="Tahoma"/>
                <w:sz w:val="20"/>
                <w:szCs w:val="20"/>
              </w:rPr>
              <w:t>3. Read Roman numerals to 1000 (I to C)</w:t>
            </w:r>
          </w:p>
          <w:p w14:paraId="26B68EBF" w14:textId="4F8EBF13" w:rsidR="00FA4B21" w:rsidRPr="00897037" w:rsidRDefault="00FA4B21" w:rsidP="00897037">
            <w:pPr>
              <w:pStyle w:val="NoSpacing"/>
              <w:rPr>
                <w:rFonts w:ascii="Tahoma" w:hAnsi="Tahoma" w:cs="Tahoma"/>
                <w:sz w:val="20"/>
                <w:szCs w:val="20"/>
              </w:rPr>
            </w:pPr>
          </w:p>
        </w:tc>
        <w:tc>
          <w:tcPr>
            <w:tcW w:w="2989" w:type="dxa"/>
            <w:tcBorders>
              <w:top w:val="single" w:sz="12" w:space="0" w:color="auto"/>
              <w:left w:val="single" w:sz="12" w:space="0" w:color="auto"/>
              <w:bottom w:val="single" w:sz="12" w:space="0" w:color="auto"/>
              <w:right w:val="single" w:sz="12" w:space="0" w:color="auto"/>
            </w:tcBorders>
            <w:shd w:val="clear" w:color="auto" w:fill="EAF1DD" w:themeFill="accent3" w:themeFillTint="33"/>
            <w:hideMark/>
          </w:tcPr>
          <w:p w14:paraId="448EF8F9" w14:textId="77777777" w:rsidR="00897037" w:rsidRPr="00897037" w:rsidRDefault="00897037" w:rsidP="00897037">
            <w:pPr>
              <w:pStyle w:val="NoSpacing"/>
              <w:rPr>
                <w:rFonts w:ascii="Tahoma" w:hAnsi="Tahoma" w:cs="Tahoma"/>
                <w:sz w:val="20"/>
                <w:szCs w:val="20"/>
              </w:rPr>
            </w:pPr>
            <w:r w:rsidRPr="00897037">
              <w:rPr>
                <w:rFonts w:ascii="Tahoma" w:hAnsi="Tahoma" w:cs="Tahoma"/>
                <w:sz w:val="20"/>
                <w:szCs w:val="20"/>
              </w:rPr>
              <w:t>4. Find fractions and percentages of quantities</w:t>
            </w:r>
          </w:p>
        </w:tc>
      </w:tr>
    </w:tbl>
    <w:p w14:paraId="7F59B60E" w14:textId="77777777" w:rsidR="00897037" w:rsidRPr="00B3212E" w:rsidRDefault="00897037" w:rsidP="00897037">
      <w:pPr>
        <w:pStyle w:val="NoSpacing"/>
        <w:rPr>
          <w:rFonts w:ascii="Tahoma" w:hAnsi="Tahoma" w:cs="Tahoma"/>
          <w:sz w:val="20"/>
          <w:szCs w:val="20"/>
        </w:rPr>
      </w:pPr>
    </w:p>
    <w:tbl>
      <w:tblPr>
        <w:tblStyle w:val="TableGrid"/>
        <w:tblW w:w="15446" w:type="dxa"/>
        <w:tblLook w:val="04A0" w:firstRow="1" w:lastRow="0" w:firstColumn="1" w:lastColumn="0" w:noHBand="0" w:noVBand="1"/>
      </w:tblPr>
      <w:tblGrid>
        <w:gridCol w:w="2973"/>
        <w:gridCol w:w="1063"/>
        <w:gridCol w:w="2586"/>
        <w:gridCol w:w="809"/>
        <w:gridCol w:w="644"/>
        <w:gridCol w:w="844"/>
        <w:gridCol w:w="999"/>
        <w:gridCol w:w="2539"/>
        <w:gridCol w:w="2989"/>
      </w:tblGrid>
      <w:tr w:rsidR="00D571B3" w:rsidRPr="00FA4B21" w14:paraId="17B7906C" w14:textId="77777777" w:rsidTr="006269DA">
        <w:trPr>
          <w:trHeight w:val="156"/>
        </w:trPr>
        <w:tc>
          <w:tcPr>
            <w:tcW w:w="15446" w:type="dxa"/>
            <w:gridSpan w:val="9"/>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E47E8B7" w14:textId="77777777" w:rsidR="00D571B3" w:rsidRPr="00FA4B21" w:rsidRDefault="00D571B3" w:rsidP="006269DA">
            <w:pPr>
              <w:pStyle w:val="NoSpacing"/>
              <w:jc w:val="center"/>
              <w:rPr>
                <w:rFonts w:ascii="Tahoma" w:hAnsi="Tahoma" w:cs="Tahoma"/>
                <w:b/>
                <w:bCs/>
                <w:color w:val="F79646" w:themeColor="accent6"/>
                <w:sz w:val="20"/>
                <w:szCs w:val="20"/>
              </w:rPr>
            </w:pPr>
            <w:r w:rsidRPr="00FA4B21">
              <w:rPr>
                <w:rFonts w:ascii="Tahoma" w:hAnsi="Tahoma" w:cs="Tahoma"/>
                <w:b/>
                <w:bCs/>
                <w:sz w:val="20"/>
                <w:szCs w:val="20"/>
              </w:rPr>
              <w:t>Year 6: Maths Key Skills</w:t>
            </w:r>
          </w:p>
        </w:tc>
      </w:tr>
      <w:tr w:rsidR="00D571B3" w:rsidRPr="00897037" w14:paraId="7841E958" w14:textId="77777777" w:rsidTr="00D571B3">
        <w:trPr>
          <w:trHeight w:val="815"/>
        </w:trPr>
        <w:tc>
          <w:tcPr>
            <w:tcW w:w="4036" w:type="dxa"/>
            <w:gridSpan w:val="2"/>
            <w:tcBorders>
              <w:top w:val="single" w:sz="4" w:space="0" w:color="auto"/>
              <w:left w:val="single" w:sz="4" w:space="0" w:color="auto"/>
              <w:bottom w:val="single" w:sz="4" w:space="0" w:color="auto"/>
              <w:right w:val="single" w:sz="4" w:space="0" w:color="auto"/>
            </w:tcBorders>
          </w:tcPr>
          <w:p w14:paraId="782C2DD6" w14:textId="074F365F" w:rsidR="00D571B3" w:rsidRPr="00897037" w:rsidRDefault="00D571B3" w:rsidP="006269DA">
            <w:pPr>
              <w:pStyle w:val="NoSpacing"/>
              <w:rPr>
                <w:rFonts w:ascii="Tahoma" w:hAnsi="Tahoma" w:cs="Tahoma"/>
                <w:sz w:val="20"/>
                <w:szCs w:val="20"/>
              </w:rPr>
            </w:pPr>
            <w:r>
              <w:rPr>
                <w:rFonts w:ascii="Tahoma" w:hAnsi="Tahoma" w:cs="Tahoma"/>
                <w:sz w:val="20"/>
                <w:szCs w:val="20"/>
              </w:rPr>
              <w:t>20.2 Round whole number to the nearest multiple of 1,000, 100 or 10, and round decimal fractions to the nearest whole number or nearest multiple of 0.01.</w:t>
            </w:r>
          </w:p>
        </w:tc>
        <w:tc>
          <w:tcPr>
            <w:tcW w:w="2586" w:type="dxa"/>
            <w:tcBorders>
              <w:top w:val="single" w:sz="4" w:space="0" w:color="auto"/>
              <w:left w:val="single" w:sz="4" w:space="0" w:color="auto"/>
              <w:bottom w:val="single" w:sz="4" w:space="0" w:color="auto"/>
              <w:right w:val="single" w:sz="4" w:space="0" w:color="auto"/>
            </w:tcBorders>
          </w:tcPr>
          <w:p w14:paraId="51E76A32" w14:textId="6C1E3E4B" w:rsidR="00D571B3" w:rsidRPr="00897037" w:rsidRDefault="00D571B3" w:rsidP="006269DA">
            <w:pPr>
              <w:pStyle w:val="NoSpacing"/>
              <w:rPr>
                <w:rFonts w:ascii="Tahoma" w:hAnsi="Tahoma" w:cs="Tahoma"/>
                <w:sz w:val="20"/>
                <w:szCs w:val="20"/>
              </w:rPr>
            </w:pPr>
            <w:r>
              <w:rPr>
                <w:rFonts w:ascii="Tahoma" w:hAnsi="Tahoma" w:cs="Tahoma"/>
                <w:sz w:val="20"/>
                <w:szCs w:val="20"/>
              </w:rPr>
              <w:t>21.2 Reason about the location of fractions and mixed numbers in the linear number system.</w:t>
            </w:r>
          </w:p>
        </w:tc>
        <w:tc>
          <w:tcPr>
            <w:tcW w:w="1453" w:type="dxa"/>
            <w:gridSpan w:val="2"/>
            <w:tcBorders>
              <w:top w:val="single" w:sz="4" w:space="0" w:color="auto"/>
              <w:left w:val="single" w:sz="4" w:space="0" w:color="auto"/>
              <w:bottom w:val="single" w:sz="4" w:space="0" w:color="auto"/>
              <w:right w:val="single" w:sz="4" w:space="0" w:color="auto"/>
            </w:tcBorders>
          </w:tcPr>
          <w:p w14:paraId="35E1D8F4" w14:textId="52538FA2" w:rsidR="00D571B3" w:rsidRPr="00897037" w:rsidRDefault="00D571B3" w:rsidP="006269DA">
            <w:pPr>
              <w:pStyle w:val="NoSpacing"/>
              <w:rPr>
                <w:rFonts w:ascii="Tahoma" w:hAnsi="Tahoma" w:cs="Tahoma"/>
                <w:sz w:val="20"/>
                <w:szCs w:val="20"/>
              </w:rPr>
            </w:pPr>
          </w:p>
        </w:tc>
        <w:tc>
          <w:tcPr>
            <w:tcW w:w="1843" w:type="dxa"/>
            <w:gridSpan w:val="2"/>
            <w:tcBorders>
              <w:top w:val="single" w:sz="4" w:space="0" w:color="auto"/>
              <w:left w:val="single" w:sz="4" w:space="0" w:color="auto"/>
              <w:bottom w:val="single" w:sz="4" w:space="0" w:color="auto"/>
              <w:right w:val="single" w:sz="4" w:space="0" w:color="auto"/>
            </w:tcBorders>
          </w:tcPr>
          <w:p w14:paraId="344CEBD9" w14:textId="34FE90CC" w:rsidR="00D571B3" w:rsidRPr="00897037" w:rsidRDefault="00D571B3" w:rsidP="006269DA">
            <w:pPr>
              <w:pStyle w:val="NoSpacing"/>
              <w:rPr>
                <w:rFonts w:ascii="Tahoma" w:hAnsi="Tahoma" w:cs="Tahoma"/>
                <w:sz w:val="20"/>
                <w:szCs w:val="20"/>
              </w:rPr>
            </w:pPr>
            <w:r>
              <w:rPr>
                <w:rFonts w:ascii="Tahoma" w:hAnsi="Tahoma" w:cs="Tahoma"/>
                <w:sz w:val="20"/>
                <w:szCs w:val="20"/>
              </w:rPr>
              <w:t xml:space="preserve">23.2 Recall multiplication and division facts up to 12 x 12. </w:t>
            </w:r>
          </w:p>
        </w:tc>
        <w:tc>
          <w:tcPr>
            <w:tcW w:w="2539" w:type="dxa"/>
            <w:tcBorders>
              <w:top w:val="single" w:sz="4" w:space="0" w:color="auto"/>
              <w:left w:val="single" w:sz="4" w:space="0" w:color="auto"/>
              <w:bottom w:val="single" w:sz="4" w:space="0" w:color="auto"/>
              <w:right w:val="single" w:sz="4" w:space="0" w:color="auto"/>
            </w:tcBorders>
          </w:tcPr>
          <w:p w14:paraId="0600AA32" w14:textId="7845E28D" w:rsidR="00D571B3" w:rsidRPr="00897037" w:rsidRDefault="00D571B3" w:rsidP="006269DA">
            <w:pPr>
              <w:pStyle w:val="NoSpacing"/>
              <w:rPr>
                <w:rFonts w:ascii="Tahoma" w:hAnsi="Tahoma" w:cs="Tahoma"/>
                <w:sz w:val="20"/>
                <w:szCs w:val="20"/>
              </w:rPr>
            </w:pPr>
            <w:r>
              <w:rPr>
                <w:rFonts w:ascii="Tahoma" w:hAnsi="Tahoma" w:cs="Tahoma"/>
                <w:sz w:val="20"/>
                <w:szCs w:val="20"/>
              </w:rPr>
              <w:t>24.2 Multiply and divide number by 10, 100, 1000, 0.1 and 0.01.</w:t>
            </w:r>
          </w:p>
        </w:tc>
        <w:tc>
          <w:tcPr>
            <w:tcW w:w="2989" w:type="dxa"/>
            <w:tcBorders>
              <w:top w:val="single" w:sz="4" w:space="0" w:color="auto"/>
              <w:left w:val="single" w:sz="4" w:space="0" w:color="auto"/>
              <w:bottom w:val="single" w:sz="4" w:space="0" w:color="auto"/>
              <w:right w:val="single" w:sz="4" w:space="0" w:color="auto"/>
            </w:tcBorders>
          </w:tcPr>
          <w:p w14:paraId="628DE2C7" w14:textId="6FB80A5D" w:rsidR="00D571B3" w:rsidRPr="00897037" w:rsidRDefault="00D571B3" w:rsidP="006269DA">
            <w:pPr>
              <w:pStyle w:val="NoSpacing"/>
              <w:rPr>
                <w:rFonts w:ascii="Tahoma" w:hAnsi="Tahoma" w:cs="Tahoma"/>
                <w:sz w:val="20"/>
                <w:szCs w:val="20"/>
              </w:rPr>
            </w:pPr>
          </w:p>
        </w:tc>
      </w:tr>
      <w:tr w:rsidR="00D571B3" w:rsidRPr="00897037" w14:paraId="5AFDCA29" w14:textId="77777777" w:rsidTr="00D571B3">
        <w:trPr>
          <w:trHeight w:val="590"/>
        </w:trPr>
        <w:tc>
          <w:tcPr>
            <w:tcW w:w="4036" w:type="dxa"/>
            <w:gridSpan w:val="2"/>
            <w:tcBorders>
              <w:top w:val="single" w:sz="4" w:space="0" w:color="auto"/>
              <w:left w:val="single" w:sz="4" w:space="0" w:color="auto"/>
              <w:bottom w:val="single" w:sz="4" w:space="0" w:color="auto"/>
              <w:right w:val="single" w:sz="4" w:space="0" w:color="auto"/>
            </w:tcBorders>
          </w:tcPr>
          <w:p w14:paraId="13A1DB3E" w14:textId="11ED88B1" w:rsidR="00D571B3" w:rsidRPr="00897037" w:rsidRDefault="00D571B3" w:rsidP="006269DA">
            <w:pPr>
              <w:pStyle w:val="NoSpacing"/>
              <w:rPr>
                <w:rFonts w:ascii="Tahoma" w:hAnsi="Tahoma" w:cs="Tahoma"/>
                <w:sz w:val="20"/>
                <w:szCs w:val="20"/>
              </w:rPr>
            </w:pPr>
          </w:p>
        </w:tc>
        <w:tc>
          <w:tcPr>
            <w:tcW w:w="2586" w:type="dxa"/>
            <w:tcBorders>
              <w:top w:val="single" w:sz="4" w:space="0" w:color="auto"/>
              <w:left w:val="single" w:sz="4" w:space="0" w:color="auto"/>
              <w:bottom w:val="single" w:sz="4" w:space="0" w:color="auto"/>
              <w:right w:val="single" w:sz="4" w:space="0" w:color="auto"/>
            </w:tcBorders>
          </w:tcPr>
          <w:p w14:paraId="4364A02E" w14:textId="0482330F" w:rsidR="00D571B3" w:rsidRPr="00897037" w:rsidRDefault="00D571B3" w:rsidP="006269DA">
            <w:pPr>
              <w:pStyle w:val="NoSpacing"/>
              <w:rPr>
                <w:rFonts w:ascii="Tahoma" w:hAnsi="Tahoma" w:cs="Tahoma"/>
                <w:sz w:val="20"/>
                <w:szCs w:val="20"/>
              </w:rPr>
            </w:pPr>
          </w:p>
        </w:tc>
        <w:tc>
          <w:tcPr>
            <w:tcW w:w="3296" w:type="dxa"/>
            <w:gridSpan w:val="4"/>
            <w:tcBorders>
              <w:top w:val="single" w:sz="4" w:space="0" w:color="auto"/>
              <w:left w:val="single" w:sz="4" w:space="0" w:color="auto"/>
              <w:bottom w:val="single" w:sz="4" w:space="0" w:color="auto"/>
              <w:right w:val="single" w:sz="4" w:space="0" w:color="auto"/>
            </w:tcBorders>
          </w:tcPr>
          <w:p w14:paraId="0661E991" w14:textId="01CBDA4B" w:rsidR="00D571B3" w:rsidRPr="00897037" w:rsidRDefault="00D571B3" w:rsidP="006269DA">
            <w:pPr>
              <w:pStyle w:val="NoSpacing"/>
              <w:rPr>
                <w:rFonts w:ascii="Tahoma" w:hAnsi="Tahoma" w:cs="Tahoma"/>
                <w:sz w:val="20"/>
                <w:szCs w:val="20"/>
              </w:rPr>
            </w:pPr>
          </w:p>
        </w:tc>
        <w:tc>
          <w:tcPr>
            <w:tcW w:w="2539" w:type="dxa"/>
            <w:tcBorders>
              <w:top w:val="single" w:sz="4" w:space="0" w:color="auto"/>
              <w:left w:val="single" w:sz="4" w:space="0" w:color="auto"/>
              <w:bottom w:val="single" w:sz="4" w:space="0" w:color="auto"/>
              <w:right w:val="single" w:sz="4" w:space="0" w:color="auto"/>
            </w:tcBorders>
          </w:tcPr>
          <w:p w14:paraId="754A25E1" w14:textId="1A0419D5" w:rsidR="00D571B3" w:rsidRPr="00897037" w:rsidRDefault="00D571B3" w:rsidP="006269DA">
            <w:pPr>
              <w:pStyle w:val="NoSpacing"/>
              <w:rPr>
                <w:rFonts w:ascii="Tahoma" w:hAnsi="Tahoma" w:cs="Tahoma"/>
                <w:sz w:val="20"/>
                <w:szCs w:val="20"/>
              </w:rPr>
            </w:pPr>
            <w:r>
              <w:rPr>
                <w:rFonts w:ascii="Tahoma" w:hAnsi="Tahoma" w:cs="Tahoma"/>
                <w:sz w:val="20"/>
                <w:szCs w:val="20"/>
              </w:rPr>
              <w:t xml:space="preserve">17.2 Use commutativity and inverse operations to manipulate mathematical equations. </w:t>
            </w:r>
          </w:p>
        </w:tc>
        <w:tc>
          <w:tcPr>
            <w:tcW w:w="2989" w:type="dxa"/>
            <w:tcBorders>
              <w:top w:val="single" w:sz="4" w:space="0" w:color="auto"/>
              <w:left w:val="single" w:sz="4" w:space="0" w:color="auto"/>
              <w:bottom w:val="single" w:sz="4" w:space="0" w:color="auto"/>
              <w:right w:val="single" w:sz="4" w:space="0" w:color="auto"/>
            </w:tcBorders>
          </w:tcPr>
          <w:p w14:paraId="389C3082" w14:textId="2965EC4B" w:rsidR="00D571B3" w:rsidRPr="00897037" w:rsidRDefault="00D571B3" w:rsidP="006269DA">
            <w:pPr>
              <w:pStyle w:val="NoSpacing"/>
              <w:rPr>
                <w:rFonts w:ascii="Tahoma" w:hAnsi="Tahoma" w:cs="Tahoma"/>
                <w:sz w:val="20"/>
                <w:szCs w:val="20"/>
              </w:rPr>
            </w:pPr>
            <w:r>
              <w:rPr>
                <w:rFonts w:ascii="Tahoma" w:hAnsi="Tahoma" w:cs="Tahoma"/>
                <w:sz w:val="20"/>
                <w:szCs w:val="20"/>
              </w:rPr>
              <w:t>17.3 Be fluent in all Key Stage 2 additive and multiplicative number facts.</w:t>
            </w:r>
          </w:p>
        </w:tc>
      </w:tr>
      <w:tr w:rsidR="00D571B3" w:rsidRPr="00897037" w14:paraId="5E140147" w14:textId="77777777" w:rsidTr="00D571B3">
        <w:trPr>
          <w:trHeight w:val="727"/>
        </w:trPr>
        <w:tc>
          <w:tcPr>
            <w:tcW w:w="2973" w:type="dxa"/>
            <w:tcBorders>
              <w:top w:val="single" w:sz="4" w:space="0" w:color="auto"/>
              <w:left w:val="single" w:sz="4" w:space="0" w:color="auto"/>
              <w:bottom w:val="single" w:sz="12" w:space="0" w:color="auto"/>
              <w:right w:val="single" w:sz="4" w:space="0" w:color="auto"/>
            </w:tcBorders>
          </w:tcPr>
          <w:p w14:paraId="5541660D" w14:textId="49DBDE6D" w:rsidR="00D571B3" w:rsidRPr="00897037" w:rsidRDefault="00D571B3" w:rsidP="006269DA">
            <w:pPr>
              <w:pStyle w:val="NoSpacing"/>
              <w:rPr>
                <w:rFonts w:ascii="Tahoma" w:hAnsi="Tahoma" w:cs="Tahoma"/>
                <w:sz w:val="20"/>
                <w:szCs w:val="20"/>
              </w:rPr>
            </w:pPr>
          </w:p>
        </w:tc>
        <w:tc>
          <w:tcPr>
            <w:tcW w:w="3649" w:type="dxa"/>
            <w:gridSpan w:val="2"/>
            <w:tcBorders>
              <w:top w:val="single" w:sz="4" w:space="0" w:color="auto"/>
              <w:left w:val="single" w:sz="4" w:space="0" w:color="auto"/>
              <w:bottom w:val="single" w:sz="12" w:space="0" w:color="auto"/>
              <w:right w:val="single" w:sz="4" w:space="0" w:color="auto"/>
            </w:tcBorders>
          </w:tcPr>
          <w:p w14:paraId="48F4F4C9" w14:textId="070AF168" w:rsidR="00D571B3" w:rsidRPr="00897037" w:rsidRDefault="00D571B3" w:rsidP="006269DA">
            <w:pPr>
              <w:pStyle w:val="NoSpacing"/>
              <w:rPr>
                <w:rFonts w:ascii="Tahoma" w:hAnsi="Tahoma" w:cs="Tahoma"/>
                <w:sz w:val="20"/>
                <w:szCs w:val="20"/>
              </w:rPr>
            </w:pPr>
          </w:p>
        </w:tc>
        <w:tc>
          <w:tcPr>
            <w:tcW w:w="2297" w:type="dxa"/>
            <w:gridSpan w:val="3"/>
            <w:tcBorders>
              <w:top w:val="single" w:sz="4" w:space="0" w:color="auto"/>
              <w:left w:val="single" w:sz="4" w:space="0" w:color="auto"/>
              <w:bottom w:val="single" w:sz="12" w:space="0" w:color="auto"/>
              <w:right w:val="single" w:sz="4" w:space="0" w:color="auto"/>
            </w:tcBorders>
          </w:tcPr>
          <w:p w14:paraId="785FAAB8" w14:textId="3A89A77B" w:rsidR="00D571B3" w:rsidRPr="00897037" w:rsidRDefault="00D571B3" w:rsidP="006269DA">
            <w:pPr>
              <w:pStyle w:val="NoSpacing"/>
              <w:rPr>
                <w:rFonts w:ascii="Tahoma" w:hAnsi="Tahoma" w:cs="Tahoma"/>
                <w:sz w:val="20"/>
                <w:szCs w:val="20"/>
              </w:rPr>
            </w:pPr>
            <w:r>
              <w:rPr>
                <w:rFonts w:ascii="Tahoma" w:hAnsi="Tahoma" w:cs="Tahoma"/>
                <w:sz w:val="20"/>
                <w:szCs w:val="20"/>
              </w:rPr>
              <w:t xml:space="preserve">11.2 Find factors and multiples of positive whole numbers. </w:t>
            </w:r>
          </w:p>
        </w:tc>
        <w:tc>
          <w:tcPr>
            <w:tcW w:w="3538" w:type="dxa"/>
            <w:gridSpan w:val="2"/>
            <w:tcBorders>
              <w:top w:val="single" w:sz="4" w:space="0" w:color="auto"/>
              <w:left w:val="single" w:sz="4" w:space="0" w:color="auto"/>
              <w:bottom w:val="single" w:sz="12" w:space="0" w:color="auto"/>
              <w:right w:val="single" w:sz="4" w:space="0" w:color="auto"/>
            </w:tcBorders>
          </w:tcPr>
          <w:p w14:paraId="09253DAC" w14:textId="34C1D9BD" w:rsidR="00D571B3" w:rsidRPr="00897037" w:rsidRDefault="00D571B3" w:rsidP="006269DA">
            <w:pPr>
              <w:pStyle w:val="NoSpacing"/>
              <w:rPr>
                <w:rFonts w:ascii="Tahoma" w:hAnsi="Tahoma" w:cs="Tahoma"/>
                <w:sz w:val="20"/>
                <w:szCs w:val="20"/>
              </w:rPr>
            </w:pPr>
          </w:p>
        </w:tc>
        <w:tc>
          <w:tcPr>
            <w:tcW w:w="2989" w:type="dxa"/>
            <w:tcBorders>
              <w:top w:val="single" w:sz="4" w:space="0" w:color="auto"/>
              <w:left w:val="single" w:sz="4" w:space="0" w:color="auto"/>
              <w:bottom w:val="single" w:sz="12" w:space="0" w:color="auto"/>
              <w:right w:val="single" w:sz="4" w:space="0" w:color="auto"/>
            </w:tcBorders>
          </w:tcPr>
          <w:p w14:paraId="74BBA774" w14:textId="3F8799F9" w:rsidR="00D571B3" w:rsidRPr="00897037" w:rsidRDefault="00D571B3" w:rsidP="006269DA">
            <w:pPr>
              <w:pStyle w:val="NoSpacing"/>
              <w:rPr>
                <w:rFonts w:ascii="Tahoma" w:hAnsi="Tahoma" w:cs="Tahoma"/>
                <w:sz w:val="20"/>
                <w:szCs w:val="20"/>
              </w:rPr>
            </w:pPr>
            <w:r>
              <w:rPr>
                <w:rFonts w:ascii="Tahoma" w:hAnsi="Tahoma" w:cs="Tahoma"/>
                <w:sz w:val="20"/>
                <w:szCs w:val="20"/>
              </w:rPr>
              <w:t>13.2 Understand the relationship between powers of 10 from 1 hundredth to 1000.</w:t>
            </w:r>
          </w:p>
        </w:tc>
      </w:tr>
      <w:tr w:rsidR="00D571B3" w:rsidRPr="00897037" w14:paraId="5E1782DC" w14:textId="77777777" w:rsidTr="00D571B3">
        <w:trPr>
          <w:trHeight w:val="784"/>
        </w:trPr>
        <w:tc>
          <w:tcPr>
            <w:tcW w:w="4036"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4081EF9D" w14:textId="1EC020FE" w:rsidR="00D571B3" w:rsidRPr="00897037" w:rsidRDefault="00D571B3" w:rsidP="006269DA">
            <w:pPr>
              <w:pStyle w:val="NoSpacing"/>
              <w:rPr>
                <w:rFonts w:ascii="Tahoma" w:hAnsi="Tahoma" w:cs="Tahoma"/>
                <w:sz w:val="20"/>
                <w:szCs w:val="20"/>
              </w:rPr>
            </w:pPr>
          </w:p>
        </w:tc>
        <w:tc>
          <w:tcPr>
            <w:tcW w:w="3395"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53D22650" w14:textId="3131C363" w:rsidR="00D571B3" w:rsidRPr="00897037" w:rsidRDefault="00D571B3" w:rsidP="006269DA">
            <w:pPr>
              <w:pStyle w:val="NoSpacing"/>
              <w:rPr>
                <w:rFonts w:ascii="Tahoma" w:hAnsi="Tahoma" w:cs="Tahoma"/>
                <w:sz w:val="20"/>
                <w:szCs w:val="20"/>
              </w:rPr>
            </w:pPr>
            <w:r>
              <w:rPr>
                <w:rFonts w:ascii="Tahoma" w:hAnsi="Tahoma" w:cs="Tahoma"/>
                <w:sz w:val="20"/>
                <w:szCs w:val="20"/>
              </w:rPr>
              <w:t>6.2 Find equivalent fractions.</w:t>
            </w:r>
          </w:p>
        </w:tc>
        <w:tc>
          <w:tcPr>
            <w:tcW w:w="2487" w:type="dxa"/>
            <w:gridSpan w:val="3"/>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4014A175" w14:textId="0EBD7546" w:rsidR="00D571B3" w:rsidRPr="00897037" w:rsidRDefault="00D571B3" w:rsidP="006269DA">
            <w:pPr>
              <w:pStyle w:val="NoSpacing"/>
              <w:rPr>
                <w:rFonts w:ascii="Tahoma" w:hAnsi="Tahoma" w:cs="Tahoma"/>
                <w:sz w:val="20"/>
                <w:szCs w:val="20"/>
              </w:rPr>
            </w:pPr>
            <w:r>
              <w:rPr>
                <w:rFonts w:ascii="Tahoma" w:hAnsi="Tahoma" w:cs="Tahoma"/>
                <w:sz w:val="20"/>
                <w:szCs w:val="20"/>
              </w:rPr>
              <w:t>7.2 Recognise the place value of each digit in numbers with units from thousands to hundredths.</w:t>
            </w:r>
          </w:p>
        </w:tc>
        <w:tc>
          <w:tcPr>
            <w:tcW w:w="5528"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1E7A8A47" w14:textId="77777777" w:rsidR="00D571B3" w:rsidRPr="00897037" w:rsidRDefault="00D571B3" w:rsidP="006269DA">
            <w:pPr>
              <w:pStyle w:val="NoSpacing"/>
              <w:rPr>
                <w:rFonts w:ascii="Tahoma" w:hAnsi="Tahoma" w:cs="Tahoma"/>
                <w:sz w:val="20"/>
                <w:szCs w:val="20"/>
              </w:rPr>
            </w:pPr>
          </w:p>
        </w:tc>
      </w:tr>
      <w:tr w:rsidR="00D571B3" w:rsidRPr="00897037" w14:paraId="7796D00A" w14:textId="77777777" w:rsidTr="00D571B3">
        <w:trPr>
          <w:trHeight w:val="204"/>
        </w:trPr>
        <w:tc>
          <w:tcPr>
            <w:tcW w:w="4036"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47040D2F" w14:textId="50806587" w:rsidR="00D571B3" w:rsidRPr="00897037" w:rsidRDefault="00D571B3" w:rsidP="006269DA">
            <w:pPr>
              <w:pStyle w:val="NoSpacing"/>
              <w:rPr>
                <w:rFonts w:ascii="Tahoma" w:hAnsi="Tahoma" w:cs="Tahoma"/>
                <w:sz w:val="20"/>
                <w:szCs w:val="20"/>
              </w:rPr>
            </w:pPr>
          </w:p>
        </w:tc>
        <w:tc>
          <w:tcPr>
            <w:tcW w:w="4883" w:type="dxa"/>
            <w:gridSpan w:val="4"/>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017AA70F" w14:textId="6ADFD8B4" w:rsidR="005B4265" w:rsidRPr="00897037" w:rsidRDefault="005B4265" w:rsidP="006269DA">
            <w:pPr>
              <w:pStyle w:val="NoSpacing"/>
              <w:rPr>
                <w:rFonts w:ascii="Tahoma" w:hAnsi="Tahoma" w:cs="Tahoma"/>
                <w:sz w:val="20"/>
                <w:szCs w:val="20"/>
              </w:rPr>
            </w:pPr>
            <w:r>
              <w:rPr>
                <w:rFonts w:ascii="Tahoma" w:hAnsi="Tahoma" w:cs="Tahoma"/>
                <w:sz w:val="20"/>
                <w:szCs w:val="20"/>
              </w:rPr>
              <w:t xml:space="preserve">2.2 Divide 1000, 100 and 1 into 2, 4, 5 and 10 equal parts. </w:t>
            </w:r>
          </w:p>
        </w:tc>
        <w:tc>
          <w:tcPr>
            <w:tcW w:w="3538" w:type="dxa"/>
            <w:gridSpan w:val="2"/>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76D4C242" w14:textId="77777777" w:rsidR="00D571B3" w:rsidRPr="00897037" w:rsidRDefault="00D571B3" w:rsidP="006269DA">
            <w:pPr>
              <w:pStyle w:val="NoSpacing"/>
              <w:rPr>
                <w:rFonts w:ascii="Tahoma" w:hAnsi="Tahoma" w:cs="Tahoma"/>
                <w:sz w:val="20"/>
                <w:szCs w:val="20"/>
              </w:rPr>
            </w:pPr>
          </w:p>
        </w:tc>
        <w:tc>
          <w:tcPr>
            <w:tcW w:w="2989" w:type="dxa"/>
            <w:tcBorders>
              <w:top w:val="single" w:sz="12" w:space="0" w:color="auto"/>
              <w:left w:val="single" w:sz="12" w:space="0" w:color="auto"/>
              <w:bottom w:val="single" w:sz="12" w:space="0" w:color="auto"/>
              <w:right w:val="single" w:sz="12" w:space="0" w:color="auto"/>
            </w:tcBorders>
            <w:shd w:val="clear" w:color="auto" w:fill="EAF1DD" w:themeFill="accent3" w:themeFillTint="33"/>
          </w:tcPr>
          <w:p w14:paraId="5B2D655F" w14:textId="4BBE7BCD" w:rsidR="00D571B3" w:rsidRPr="00897037" w:rsidRDefault="00D571B3" w:rsidP="006269DA">
            <w:pPr>
              <w:pStyle w:val="NoSpacing"/>
              <w:rPr>
                <w:rFonts w:ascii="Tahoma" w:hAnsi="Tahoma" w:cs="Tahoma"/>
                <w:sz w:val="20"/>
                <w:szCs w:val="20"/>
              </w:rPr>
            </w:pPr>
          </w:p>
        </w:tc>
      </w:tr>
    </w:tbl>
    <w:p w14:paraId="29CD6EB2" w14:textId="109F9BF3" w:rsidR="005B4265" w:rsidRDefault="005B4265" w:rsidP="005B4265">
      <w:pPr>
        <w:pStyle w:val="NoSpacing"/>
        <w:jc w:val="center"/>
        <w:rPr>
          <w:rFonts w:ascii="Tahoma" w:hAnsi="Tahoma" w:cs="Tahoma"/>
          <w:b/>
          <w:bCs/>
          <w:sz w:val="10"/>
          <w:szCs w:val="10"/>
        </w:rPr>
      </w:pPr>
    </w:p>
    <w:p w14:paraId="10365D22" w14:textId="77777777" w:rsidR="00540C13" w:rsidRPr="00A147D8" w:rsidRDefault="00540C13" w:rsidP="00540C13">
      <w:pPr>
        <w:pStyle w:val="NoSpacing"/>
        <w:shd w:val="clear" w:color="auto" w:fill="E5B8B7" w:themeFill="accent2" w:themeFillTint="66"/>
        <w:jc w:val="center"/>
        <w:rPr>
          <w:rFonts w:ascii="Tahoma" w:hAnsi="Tahoma" w:cs="Tahoma"/>
          <w:b/>
          <w:bCs/>
          <w:sz w:val="10"/>
          <w:szCs w:val="10"/>
        </w:rPr>
      </w:pPr>
    </w:p>
    <w:p w14:paraId="491C7BE7" w14:textId="089ABCCC" w:rsidR="00540C13" w:rsidRPr="000954D4" w:rsidRDefault="00540C13" w:rsidP="00540C13">
      <w:pPr>
        <w:pStyle w:val="NoSpacing"/>
        <w:shd w:val="clear" w:color="auto" w:fill="E5B8B7" w:themeFill="accent2" w:themeFillTint="66"/>
        <w:jc w:val="center"/>
        <w:rPr>
          <w:rFonts w:ascii="Tahoma" w:hAnsi="Tahoma" w:cs="Tahoma"/>
          <w:b/>
          <w:bCs/>
        </w:rPr>
      </w:pPr>
      <w:r w:rsidRPr="000954D4">
        <w:rPr>
          <w:rFonts w:ascii="Tahoma" w:hAnsi="Tahoma" w:cs="Tahoma"/>
          <w:b/>
          <w:bCs/>
        </w:rPr>
        <w:t xml:space="preserve">Year 6: </w:t>
      </w:r>
      <w:r>
        <w:rPr>
          <w:rFonts w:ascii="Tahoma" w:hAnsi="Tahoma" w:cs="Tahoma"/>
          <w:b/>
          <w:bCs/>
        </w:rPr>
        <w:t>Calculation Methods</w:t>
      </w:r>
    </w:p>
    <w:p w14:paraId="64CA3391" w14:textId="0740D714" w:rsidR="00540C13" w:rsidRDefault="00540C13" w:rsidP="00540C13">
      <w:pPr>
        <w:pStyle w:val="NoSpacing"/>
        <w:shd w:val="clear" w:color="auto" w:fill="E5B8B7" w:themeFill="accent2" w:themeFillTint="66"/>
        <w:jc w:val="center"/>
        <w:rPr>
          <w:rFonts w:ascii="Tahoma" w:hAnsi="Tahoma" w:cs="Tahoma"/>
          <w:sz w:val="20"/>
          <w:szCs w:val="20"/>
        </w:rPr>
      </w:pPr>
      <w:r>
        <w:rPr>
          <w:rFonts w:ascii="Tahoma" w:hAnsi="Tahoma" w:cs="Tahoma"/>
          <w:sz w:val="20"/>
          <w:szCs w:val="20"/>
        </w:rPr>
        <w:t>Below are examples of the key calculation methods used in Year 6.</w:t>
      </w:r>
    </w:p>
    <w:p w14:paraId="3C293C09" w14:textId="77777777" w:rsidR="00540C13" w:rsidRPr="00A147D8" w:rsidRDefault="00540C13" w:rsidP="00540C13">
      <w:pPr>
        <w:pStyle w:val="NoSpacing"/>
        <w:shd w:val="clear" w:color="auto" w:fill="E5B8B7" w:themeFill="accent2" w:themeFillTint="66"/>
        <w:jc w:val="center"/>
        <w:rPr>
          <w:rFonts w:ascii="Tahoma" w:hAnsi="Tahoma" w:cs="Tahoma"/>
          <w:sz w:val="10"/>
          <w:szCs w:val="10"/>
        </w:rPr>
      </w:pPr>
    </w:p>
    <w:p w14:paraId="1C150BFD" w14:textId="1B133B93" w:rsidR="00541D77" w:rsidRDefault="00541D77">
      <w:pPr>
        <w:rPr>
          <w:rFonts w:ascii="Tahoma" w:hAnsi="Tahoma" w:cs="Tahoma"/>
          <w:b/>
          <w:bCs/>
          <w:sz w:val="10"/>
          <w:szCs w:val="10"/>
        </w:rPr>
      </w:pPr>
    </w:p>
    <w:tbl>
      <w:tblPr>
        <w:tblStyle w:val="TableGrid"/>
        <w:tblW w:w="0" w:type="auto"/>
        <w:tblLook w:val="04A0" w:firstRow="1" w:lastRow="0" w:firstColumn="1" w:lastColumn="0" w:noHBand="0" w:noVBand="1"/>
      </w:tblPr>
      <w:tblGrid>
        <w:gridCol w:w="3539"/>
        <w:gridCol w:w="11851"/>
      </w:tblGrid>
      <w:tr w:rsidR="00541D77" w:rsidRPr="00B3212E" w14:paraId="3FF04416" w14:textId="77777777" w:rsidTr="006269DA">
        <w:tc>
          <w:tcPr>
            <w:tcW w:w="3539" w:type="dxa"/>
          </w:tcPr>
          <w:p w14:paraId="1AE5A973" w14:textId="77777777" w:rsidR="00541D77" w:rsidRPr="00B3212E" w:rsidRDefault="00541D77" w:rsidP="006269DA">
            <w:pPr>
              <w:pStyle w:val="NoSpacing"/>
              <w:rPr>
                <w:rFonts w:ascii="Tahoma" w:hAnsi="Tahoma" w:cs="Tahoma"/>
                <w:b/>
                <w:sz w:val="20"/>
                <w:szCs w:val="20"/>
              </w:rPr>
            </w:pPr>
            <w:r w:rsidRPr="00B3212E">
              <w:rPr>
                <w:rFonts w:ascii="Tahoma" w:hAnsi="Tahoma" w:cs="Tahoma"/>
                <w:b/>
                <w:sz w:val="20"/>
                <w:szCs w:val="20"/>
              </w:rPr>
              <w:t>Column Addition</w:t>
            </w:r>
          </w:p>
          <w:p w14:paraId="77A27106" w14:textId="77777777" w:rsidR="00541D77" w:rsidRDefault="00541D77" w:rsidP="006269DA">
            <w:pPr>
              <w:pStyle w:val="NoSpacing"/>
              <w:rPr>
                <w:rFonts w:ascii="Tahoma" w:hAnsi="Tahoma" w:cs="Tahoma"/>
                <w:sz w:val="20"/>
                <w:szCs w:val="20"/>
              </w:rPr>
            </w:pPr>
            <w:r w:rsidRPr="00B3212E">
              <w:rPr>
                <w:rFonts w:ascii="Tahoma" w:hAnsi="Tahoma" w:cs="Tahoma"/>
                <w:sz w:val="20"/>
                <w:szCs w:val="20"/>
              </w:rPr>
              <w:t xml:space="preserve">(of up to </w:t>
            </w:r>
            <w:proofErr w:type="gramStart"/>
            <w:r w:rsidRPr="00B3212E">
              <w:rPr>
                <w:rFonts w:ascii="Tahoma" w:hAnsi="Tahoma" w:cs="Tahoma"/>
                <w:sz w:val="20"/>
                <w:szCs w:val="20"/>
              </w:rPr>
              <w:t>4 digit</w:t>
            </w:r>
            <w:proofErr w:type="gramEnd"/>
            <w:r w:rsidRPr="00B3212E">
              <w:rPr>
                <w:rFonts w:ascii="Tahoma" w:hAnsi="Tahoma" w:cs="Tahoma"/>
                <w:sz w:val="20"/>
                <w:szCs w:val="20"/>
              </w:rPr>
              <w:t xml:space="preserve"> numbers and including decimal numbers to 2 places)</w:t>
            </w:r>
          </w:p>
          <w:p w14:paraId="2DD6E1A0" w14:textId="77777777" w:rsidR="00541D77" w:rsidRDefault="00541D77" w:rsidP="006269DA">
            <w:pPr>
              <w:pStyle w:val="NoSpacing"/>
              <w:rPr>
                <w:rFonts w:ascii="Tahoma" w:hAnsi="Tahoma" w:cs="Tahoma"/>
                <w:sz w:val="20"/>
                <w:szCs w:val="20"/>
              </w:rPr>
            </w:pPr>
          </w:p>
          <w:p w14:paraId="279A8713" w14:textId="77777777" w:rsidR="00541D77" w:rsidRDefault="00541D77" w:rsidP="006269DA">
            <w:pPr>
              <w:pStyle w:val="NoSpacing"/>
              <w:rPr>
                <w:rFonts w:ascii="Tahoma" w:hAnsi="Tahoma" w:cs="Tahoma"/>
                <w:sz w:val="20"/>
                <w:szCs w:val="20"/>
              </w:rPr>
            </w:pPr>
          </w:p>
          <w:p w14:paraId="6E3CB679" w14:textId="77777777" w:rsidR="00541D77" w:rsidRDefault="00541D77" w:rsidP="006269DA">
            <w:pPr>
              <w:pStyle w:val="NoSpacing"/>
              <w:rPr>
                <w:rFonts w:ascii="Tahoma" w:hAnsi="Tahoma" w:cs="Tahoma"/>
                <w:sz w:val="20"/>
                <w:szCs w:val="20"/>
              </w:rPr>
            </w:pPr>
          </w:p>
          <w:p w14:paraId="2A31203E" w14:textId="77777777" w:rsidR="00541D77" w:rsidRDefault="00541D77" w:rsidP="006269DA">
            <w:pPr>
              <w:pStyle w:val="NoSpacing"/>
              <w:rPr>
                <w:rFonts w:ascii="Tahoma" w:hAnsi="Tahoma" w:cs="Tahoma"/>
                <w:sz w:val="20"/>
                <w:szCs w:val="20"/>
              </w:rPr>
            </w:pPr>
          </w:p>
          <w:p w14:paraId="39AEADBC" w14:textId="77777777" w:rsidR="00541D77" w:rsidRDefault="00541D77" w:rsidP="006269DA">
            <w:pPr>
              <w:pStyle w:val="NoSpacing"/>
              <w:rPr>
                <w:rFonts w:ascii="Tahoma" w:hAnsi="Tahoma" w:cs="Tahoma"/>
                <w:sz w:val="20"/>
                <w:szCs w:val="20"/>
              </w:rPr>
            </w:pPr>
          </w:p>
          <w:p w14:paraId="7D4BDC83" w14:textId="77777777" w:rsidR="00541D77" w:rsidRDefault="00541D77" w:rsidP="006269DA">
            <w:pPr>
              <w:pStyle w:val="NoSpacing"/>
              <w:rPr>
                <w:rFonts w:ascii="Tahoma" w:hAnsi="Tahoma" w:cs="Tahoma"/>
                <w:sz w:val="20"/>
                <w:szCs w:val="20"/>
              </w:rPr>
            </w:pPr>
          </w:p>
          <w:p w14:paraId="625777E9" w14:textId="77777777" w:rsidR="00541D77" w:rsidRDefault="00541D77" w:rsidP="006269DA">
            <w:pPr>
              <w:pStyle w:val="NoSpacing"/>
              <w:rPr>
                <w:rFonts w:ascii="Tahoma" w:hAnsi="Tahoma" w:cs="Tahoma"/>
                <w:sz w:val="20"/>
                <w:szCs w:val="20"/>
              </w:rPr>
            </w:pPr>
          </w:p>
          <w:p w14:paraId="50A01C41" w14:textId="77777777" w:rsidR="00541D77" w:rsidRDefault="00541D77" w:rsidP="006269DA">
            <w:pPr>
              <w:pStyle w:val="NoSpacing"/>
              <w:rPr>
                <w:rFonts w:ascii="Tahoma" w:hAnsi="Tahoma" w:cs="Tahoma"/>
                <w:sz w:val="20"/>
                <w:szCs w:val="20"/>
              </w:rPr>
            </w:pPr>
          </w:p>
          <w:p w14:paraId="2968D80F" w14:textId="77777777" w:rsidR="00541D77" w:rsidRDefault="00541D77" w:rsidP="006269DA">
            <w:pPr>
              <w:pStyle w:val="NoSpacing"/>
              <w:rPr>
                <w:rFonts w:ascii="Tahoma" w:hAnsi="Tahoma" w:cs="Tahoma"/>
                <w:sz w:val="20"/>
                <w:szCs w:val="20"/>
              </w:rPr>
            </w:pPr>
          </w:p>
          <w:p w14:paraId="36358740" w14:textId="77777777" w:rsidR="00541D77" w:rsidRDefault="00541D77" w:rsidP="006269DA">
            <w:pPr>
              <w:pStyle w:val="NoSpacing"/>
              <w:rPr>
                <w:rFonts w:ascii="Tahoma" w:hAnsi="Tahoma" w:cs="Tahoma"/>
                <w:sz w:val="20"/>
                <w:szCs w:val="20"/>
              </w:rPr>
            </w:pPr>
          </w:p>
          <w:p w14:paraId="3E9266E2" w14:textId="77777777" w:rsidR="00541D77" w:rsidRDefault="00541D77" w:rsidP="006269DA">
            <w:pPr>
              <w:pStyle w:val="NoSpacing"/>
              <w:rPr>
                <w:rFonts w:ascii="Tahoma" w:hAnsi="Tahoma" w:cs="Tahoma"/>
                <w:sz w:val="20"/>
                <w:szCs w:val="20"/>
              </w:rPr>
            </w:pPr>
          </w:p>
          <w:p w14:paraId="1181D4A1" w14:textId="77777777" w:rsidR="00541D77" w:rsidRDefault="00541D77" w:rsidP="006269DA">
            <w:pPr>
              <w:pStyle w:val="NoSpacing"/>
              <w:rPr>
                <w:rFonts w:ascii="Tahoma" w:hAnsi="Tahoma" w:cs="Tahoma"/>
                <w:sz w:val="20"/>
                <w:szCs w:val="20"/>
              </w:rPr>
            </w:pPr>
          </w:p>
          <w:p w14:paraId="3CC6E6E0" w14:textId="77777777" w:rsidR="00541D77" w:rsidRDefault="00541D77" w:rsidP="006269DA">
            <w:pPr>
              <w:pStyle w:val="NoSpacing"/>
              <w:rPr>
                <w:rFonts w:ascii="Tahoma" w:hAnsi="Tahoma" w:cs="Tahoma"/>
                <w:sz w:val="20"/>
                <w:szCs w:val="20"/>
              </w:rPr>
            </w:pPr>
          </w:p>
          <w:p w14:paraId="3593F6AB" w14:textId="77777777" w:rsidR="00541D77" w:rsidRDefault="00541D77" w:rsidP="006269DA">
            <w:pPr>
              <w:pStyle w:val="NoSpacing"/>
              <w:rPr>
                <w:rFonts w:ascii="Tahoma" w:hAnsi="Tahoma" w:cs="Tahoma"/>
                <w:sz w:val="20"/>
                <w:szCs w:val="20"/>
              </w:rPr>
            </w:pPr>
          </w:p>
          <w:p w14:paraId="086AC90E" w14:textId="77777777" w:rsidR="00541D77" w:rsidRDefault="00541D77" w:rsidP="006269DA">
            <w:pPr>
              <w:pStyle w:val="NoSpacing"/>
              <w:rPr>
                <w:rFonts w:ascii="Tahoma" w:hAnsi="Tahoma" w:cs="Tahoma"/>
                <w:sz w:val="20"/>
                <w:szCs w:val="20"/>
              </w:rPr>
            </w:pPr>
          </w:p>
          <w:p w14:paraId="03AFC3C7" w14:textId="77777777" w:rsidR="00541D77" w:rsidRDefault="00541D77" w:rsidP="006269DA">
            <w:pPr>
              <w:pStyle w:val="NoSpacing"/>
              <w:rPr>
                <w:rFonts w:ascii="Tahoma" w:hAnsi="Tahoma" w:cs="Tahoma"/>
                <w:sz w:val="20"/>
                <w:szCs w:val="20"/>
              </w:rPr>
            </w:pPr>
          </w:p>
          <w:p w14:paraId="08F66AC9" w14:textId="77777777" w:rsidR="00541D77" w:rsidRDefault="00541D77" w:rsidP="006269DA">
            <w:pPr>
              <w:pStyle w:val="NoSpacing"/>
              <w:rPr>
                <w:rFonts w:ascii="Tahoma" w:hAnsi="Tahoma" w:cs="Tahoma"/>
                <w:sz w:val="20"/>
                <w:szCs w:val="20"/>
              </w:rPr>
            </w:pPr>
          </w:p>
          <w:p w14:paraId="706B4B0D" w14:textId="77777777" w:rsidR="00541D77" w:rsidRDefault="00541D77" w:rsidP="006269DA">
            <w:pPr>
              <w:pStyle w:val="NoSpacing"/>
              <w:rPr>
                <w:rFonts w:ascii="Tahoma" w:hAnsi="Tahoma" w:cs="Tahoma"/>
                <w:sz w:val="20"/>
                <w:szCs w:val="20"/>
              </w:rPr>
            </w:pPr>
          </w:p>
          <w:p w14:paraId="5F2B2E1A" w14:textId="77777777" w:rsidR="00541D77" w:rsidRDefault="00541D77" w:rsidP="006269DA">
            <w:pPr>
              <w:pStyle w:val="NoSpacing"/>
              <w:rPr>
                <w:rFonts w:ascii="Tahoma" w:hAnsi="Tahoma" w:cs="Tahoma"/>
                <w:sz w:val="20"/>
                <w:szCs w:val="20"/>
              </w:rPr>
            </w:pPr>
          </w:p>
          <w:p w14:paraId="1694895E" w14:textId="77777777" w:rsidR="00541D77" w:rsidRDefault="00541D77" w:rsidP="006269DA">
            <w:pPr>
              <w:pStyle w:val="NoSpacing"/>
              <w:rPr>
                <w:rFonts w:ascii="Tahoma" w:hAnsi="Tahoma" w:cs="Tahoma"/>
                <w:sz w:val="20"/>
                <w:szCs w:val="20"/>
              </w:rPr>
            </w:pPr>
          </w:p>
          <w:p w14:paraId="5B66A088" w14:textId="77777777" w:rsidR="00541D77" w:rsidRDefault="00541D77" w:rsidP="006269DA">
            <w:pPr>
              <w:pStyle w:val="NoSpacing"/>
              <w:rPr>
                <w:rFonts w:ascii="Tahoma" w:hAnsi="Tahoma" w:cs="Tahoma"/>
                <w:sz w:val="20"/>
                <w:szCs w:val="20"/>
              </w:rPr>
            </w:pPr>
          </w:p>
          <w:p w14:paraId="0B2962E4" w14:textId="77777777" w:rsidR="00541D77" w:rsidRDefault="00541D77" w:rsidP="006269DA">
            <w:pPr>
              <w:pStyle w:val="NoSpacing"/>
              <w:rPr>
                <w:rFonts w:ascii="Tahoma" w:hAnsi="Tahoma" w:cs="Tahoma"/>
                <w:sz w:val="20"/>
                <w:szCs w:val="20"/>
              </w:rPr>
            </w:pPr>
          </w:p>
          <w:p w14:paraId="4DC3845E" w14:textId="77777777" w:rsidR="00541D77" w:rsidRDefault="00541D77" w:rsidP="006269DA">
            <w:pPr>
              <w:pStyle w:val="NoSpacing"/>
              <w:rPr>
                <w:rFonts w:ascii="Tahoma" w:hAnsi="Tahoma" w:cs="Tahoma"/>
                <w:sz w:val="20"/>
                <w:szCs w:val="20"/>
              </w:rPr>
            </w:pPr>
          </w:p>
          <w:p w14:paraId="60B9E52F" w14:textId="77777777" w:rsidR="00541D77" w:rsidRDefault="00541D77" w:rsidP="006269DA">
            <w:pPr>
              <w:pStyle w:val="NoSpacing"/>
              <w:rPr>
                <w:rFonts w:ascii="Tahoma" w:hAnsi="Tahoma" w:cs="Tahoma"/>
                <w:sz w:val="20"/>
                <w:szCs w:val="20"/>
              </w:rPr>
            </w:pPr>
          </w:p>
          <w:p w14:paraId="569A3083" w14:textId="77777777" w:rsidR="00541D77" w:rsidRDefault="00541D77" w:rsidP="006269DA">
            <w:pPr>
              <w:pStyle w:val="NoSpacing"/>
              <w:rPr>
                <w:rFonts w:ascii="Tahoma" w:hAnsi="Tahoma" w:cs="Tahoma"/>
                <w:sz w:val="20"/>
                <w:szCs w:val="20"/>
              </w:rPr>
            </w:pPr>
          </w:p>
          <w:p w14:paraId="7443F5C4" w14:textId="77777777" w:rsidR="00541D77" w:rsidRDefault="00541D77" w:rsidP="006269DA">
            <w:pPr>
              <w:pStyle w:val="NoSpacing"/>
              <w:rPr>
                <w:rFonts w:ascii="Tahoma" w:hAnsi="Tahoma" w:cs="Tahoma"/>
                <w:sz w:val="20"/>
                <w:szCs w:val="20"/>
              </w:rPr>
            </w:pPr>
          </w:p>
          <w:p w14:paraId="6E385AC9" w14:textId="77777777" w:rsidR="00541D77" w:rsidRDefault="00541D77" w:rsidP="006269DA">
            <w:pPr>
              <w:pStyle w:val="NoSpacing"/>
              <w:rPr>
                <w:rFonts w:ascii="Tahoma" w:hAnsi="Tahoma" w:cs="Tahoma"/>
                <w:sz w:val="20"/>
                <w:szCs w:val="20"/>
              </w:rPr>
            </w:pPr>
          </w:p>
          <w:p w14:paraId="02FFB128" w14:textId="77777777" w:rsidR="00541D77" w:rsidRDefault="00541D77" w:rsidP="006269DA">
            <w:pPr>
              <w:pStyle w:val="NoSpacing"/>
              <w:rPr>
                <w:rFonts w:ascii="Tahoma" w:hAnsi="Tahoma" w:cs="Tahoma"/>
                <w:sz w:val="20"/>
                <w:szCs w:val="20"/>
              </w:rPr>
            </w:pPr>
          </w:p>
          <w:p w14:paraId="263C00CF" w14:textId="77777777" w:rsidR="00541D77" w:rsidRDefault="00541D77" w:rsidP="006269DA">
            <w:pPr>
              <w:pStyle w:val="NoSpacing"/>
              <w:rPr>
                <w:rFonts w:ascii="Tahoma" w:hAnsi="Tahoma" w:cs="Tahoma"/>
                <w:sz w:val="20"/>
                <w:szCs w:val="20"/>
              </w:rPr>
            </w:pPr>
          </w:p>
          <w:p w14:paraId="66F7BE4B" w14:textId="77777777" w:rsidR="00541D77" w:rsidRDefault="00541D77" w:rsidP="006269DA">
            <w:pPr>
              <w:pStyle w:val="NoSpacing"/>
              <w:rPr>
                <w:rFonts w:ascii="Tahoma" w:hAnsi="Tahoma" w:cs="Tahoma"/>
                <w:sz w:val="20"/>
                <w:szCs w:val="20"/>
              </w:rPr>
            </w:pPr>
          </w:p>
          <w:p w14:paraId="494C43D3" w14:textId="77777777" w:rsidR="00541D77" w:rsidRPr="00B3212E" w:rsidRDefault="00541D77" w:rsidP="006269DA">
            <w:pPr>
              <w:pStyle w:val="NoSpacing"/>
              <w:rPr>
                <w:rFonts w:ascii="Tahoma" w:hAnsi="Tahoma" w:cs="Tahoma"/>
                <w:sz w:val="20"/>
                <w:szCs w:val="20"/>
              </w:rPr>
            </w:pPr>
          </w:p>
        </w:tc>
        <w:tc>
          <w:tcPr>
            <w:tcW w:w="11851" w:type="dxa"/>
          </w:tcPr>
          <w:p w14:paraId="0DD2C3CE" w14:textId="7EE616F0" w:rsidR="00541D77" w:rsidRPr="00B3212E" w:rsidRDefault="00396C21" w:rsidP="006269DA">
            <w:pPr>
              <w:pStyle w:val="NoSpacing"/>
              <w:rPr>
                <w:rFonts w:ascii="Tahoma" w:hAnsi="Tahoma" w:cs="Tahoma"/>
                <w:sz w:val="20"/>
                <w:szCs w:val="20"/>
              </w:rPr>
            </w:pPr>
            <w:r>
              <w:rPr>
                <w:noProof/>
              </w:rPr>
              <w:drawing>
                <wp:anchor distT="0" distB="0" distL="114300" distR="114300" simplePos="0" relativeHeight="251922432" behindDoc="1" locked="0" layoutInCell="1" allowOverlap="1" wp14:anchorId="3AC48278" wp14:editId="1CCA764F">
                  <wp:simplePos x="0" y="0"/>
                  <wp:positionH relativeFrom="column">
                    <wp:posOffset>26035</wp:posOffset>
                  </wp:positionH>
                  <wp:positionV relativeFrom="paragraph">
                    <wp:posOffset>79375</wp:posOffset>
                  </wp:positionV>
                  <wp:extent cx="2273300" cy="1270635"/>
                  <wp:effectExtent l="0" t="0" r="0" b="5715"/>
                  <wp:wrapTight wrapText="bothSides">
                    <wp:wrapPolygon edited="0">
                      <wp:start x="0" y="0"/>
                      <wp:lineTo x="0" y="21373"/>
                      <wp:lineTo x="21359" y="21373"/>
                      <wp:lineTo x="2135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3300" cy="1270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AE7A9E" w14:textId="5C0AF384" w:rsidR="00541D77" w:rsidRPr="00B3212E" w:rsidRDefault="00396C21"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89664" behindDoc="0" locked="0" layoutInCell="1" allowOverlap="1" wp14:anchorId="78197707" wp14:editId="58A23CC9">
                      <wp:simplePos x="0" y="0"/>
                      <wp:positionH relativeFrom="column">
                        <wp:posOffset>2448923</wp:posOffset>
                      </wp:positionH>
                      <wp:positionV relativeFrom="paragraph">
                        <wp:posOffset>33515</wp:posOffset>
                      </wp:positionV>
                      <wp:extent cx="4916327" cy="1104405"/>
                      <wp:effectExtent l="0" t="0" r="0" b="635"/>
                      <wp:wrapNone/>
                      <wp:docPr id="26" name="Text Box 26"/>
                      <wp:cNvGraphicFramePr/>
                      <a:graphic xmlns:a="http://schemas.openxmlformats.org/drawingml/2006/main">
                        <a:graphicData uri="http://schemas.microsoft.com/office/word/2010/wordprocessingShape">
                          <wps:wsp>
                            <wps:cNvSpPr txBox="1"/>
                            <wps:spPr>
                              <a:xfrm>
                                <a:off x="0" y="0"/>
                                <a:ext cx="4916327" cy="1104405"/>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1A239E0A" w14:textId="77777777" w:rsidR="00445891" w:rsidRPr="003F0D15" w:rsidRDefault="00445891" w:rsidP="00541D77">
                                  <w:pPr>
                                    <w:rPr>
                                      <w:rFonts w:ascii="Tahoma" w:hAnsi="Tahoma" w:cs="Tahoma"/>
                                      <w:lang w:val="en-GB"/>
                                    </w:rPr>
                                  </w:pPr>
                                  <w:r w:rsidRPr="003F0D15">
                                    <w:rPr>
                                      <w:rFonts w:ascii="Tahoma" w:hAnsi="Tahoma" w:cs="Tahoma"/>
                                      <w:lang w:val="en-GB"/>
                                    </w:rPr>
                                    <w:t xml:space="preserve">Ensure columns are correctly lined up. </w:t>
                                  </w:r>
                                </w:p>
                                <w:p w14:paraId="6372A087" w14:textId="77777777" w:rsidR="00445891" w:rsidRPr="003F0D15" w:rsidRDefault="00445891" w:rsidP="00541D77">
                                  <w:pPr>
                                    <w:rPr>
                                      <w:rFonts w:ascii="Tahoma" w:hAnsi="Tahoma" w:cs="Tahoma"/>
                                      <w:lang w:val="en-GB"/>
                                    </w:rPr>
                                  </w:pPr>
                                </w:p>
                                <w:p w14:paraId="3F853A69" w14:textId="77777777" w:rsidR="00445891" w:rsidRPr="003F0D15" w:rsidRDefault="00445891" w:rsidP="00541D77">
                                  <w:pPr>
                                    <w:rPr>
                                      <w:rFonts w:ascii="Tahoma" w:hAnsi="Tahoma" w:cs="Tahoma"/>
                                      <w:lang w:val="en-GB"/>
                                    </w:rPr>
                                  </w:pPr>
                                  <w:r w:rsidRPr="003F0D15">
                                    <w:rPr>
                                      <w:rFonts w:ascii="Tahoma" w:hAnsi="Tahoma" w:cs="Tahoma"/>
                                      <w:lang w:val="en-GB"/>
                                    </w:rPr>
                                    <w:t xml:space="preserve">Begin adding from the ones column and work right to left. </w:t>
                                  </w:r>
                                </w:p>
                                <w:p w14:paraId="751E9240" w14:textId="77777777" w:rsidR="00445891" w:rsidRPr="003F0D15" w:rsidRDefault="00445891" w:rsidP="00541D77">
                                  <w:pPr>
                                    <w:rPr>
                                      <w:rFonts w:ascii="Tahoma" w:hAnsi="Tahoma" w:cs="Tahoma"/>
                                      <w:lang w:val="en-GB"/>
                                    </w:rPr>
                                  </w:pPr>
                                </w:p>
                                <w:p w14:paraId="30DDA5B9" w14:textId="77777777" w:rsidR="00445891" w:rsidRPr="003F0D15" w:rsidRDefault="00445891" w:rsidP="00541D77">
                                  <w:pPr>
                                    <w:rPr>
                                      <w:rFonts w:ascii="Tahoma" w:hAnsi="Tahoma" w:cs="Tahoma"/>
                                      <w:lang w:val="en-GB"/>
                                    </w:rPr>
                                  </w:pPr>
                                  <w:r w:rsidRPr="003F0D15">
                                    <w:rPr>
                                      <w:rFonts w:ascii="Tahoma" w:hAnsi="Tahoma" w:cs="Tahoma"/>
                                      <w:lang w:val="en-GB"/>
                                    </w:rPr>
                                    <w:t>No regrouping (carrying over)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97707" id="Text Box 26" o:spid="_x0000_s1036" type="#_x0000_t202" style="position:absolute;margin-left:192.85pt;margin-top:2.65pt;width:387.1pt;height:86.9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2jogIAAMsFAAAOAAAAZHJzL2Uyb0RvYy54bWysVFtv0zAUfkfiP1h+Z0lKd6uWTmXTENLY&#10;Jja0Z9ex1wjbx9huk/LrObaTrgx4GOIlOT73853L2XmvFdkI51swNa0OSkqE4dC05qmmXx+u3p1Q&#10;4gMzDVNgRE23wtPz+ds3Z52diQmsQDXCEXRi/KyzNV2FYGdF4flKaOYPwAqDQglOs4BP91Q0jnXo&#10;XatiUpZHRQeusQ648B65l1lI58m/lIKHWym9CETVFHML6evSdxm/xfyMzZ4cs6uWD2mwf8hCs9Zg&#10;0J2rSxYYWbv2N1e65Q48yHDAQRcgZctFqgGrqcoX1dyvmBWpFgTH2x1M/v+55TebO0fapqaTI0oM&#10;09ijB9EH8gF6gizEp7N+hmr3FhVDj3zs88j3yIxl99Lp+MeCCMoR6e0O3eiNI3N6Wh29nxxTwlFW&#10;VeV0Wh5GP8WzuXU+fBSgSSRq6rB9CVW2ufYhq44qMZoH1TZXrVLpEUdGXChHNgybzTgXJkySuVrr&#10;z9BkPg5NObQd2TgcmX0ysjGbNHzRU8rtlyDKxFAGYtCcT+aINGpDkhGwDEyiwlaJaKXMFyER6oTP&#10;XzNO0GISSTtqSQz1GsNBP5rmrF5jvLNIkcGEnbFuDbiE5g6ejFzzbUxZZn1Eba/uSIZ+2acZqxLy&#10;kbWEZovz5CBvpLf8qsWeXzMf7pjDFcQRwrMSbvEjFXQ1hYGiZAXux5/4UR83A6WUdLjSNfXf18wJ&#10;StQngztzWuHI4Q1Ij+nh8QQfbl+y3JeYtb4AHKQKD5jliYz6QY2kdKAf8fosYlQUMcMxdk3DSF6E&#10;fGjwenGxWCQl3HrLwrW5tzy6jjDHiX7oH5mzw9gH3JgbGJefzV5Mf9aNlgYW6wCyTavxjOrQALwY&#10;aYCH6xZP0v47aT3f4PlPAAAA//8DAFBLAwQUAAYACAAAACEAe9keqeIAAAAKAQAADwAAAGRycy9k&#10;b3ducmV2LnhtbEyPwW7CMBBE75X6D9ZW6q04ASWQEAdVVBzaQ6VSDj2aeIkj4nUUOyHw9TWn9jar&#10;Gc28LTaTadmIvWssCYhnETCkyqqGagGH793LCpjzkpRsLaGAKzrYlI8PhcyVvdAXjntfs1BCLpcC&#10;tPddzrmrNBrpZrZDCt7J9kb6cPY1V728hHLT8nkUpdzIhsKClh1uNVbn/WAENOPP9W2bHm7xR5rp&#10;8233PnwOnRDPT9PrGpjHyf+F4Y4f0KEMTEc7kHKsFbBYJcsQFZAsgN39OMkyYMegltkceFnw/y+U&#10;vwAAAP//AwBQSwECLQAUAAYACAAAACEAtoM4kv4AAADhAQAAEwAAAAAAAAAAAAAAAAAAAAAAW0Nv&#10;bnRlbnRfVHlwZXNdLnhtbFBLAQItABQABgAIAAAAIQA4/SH/1gAAAJQBAAALAAAAAAAAAAAAAAAA&#10;AC8BAABfcmVscy8ucmVsc1BLAQItABQABgAIAAAAIQCjPm2jogIAAMsFAAAOAAAAAAAAAAAAAAAA&#10;AC4CAABkcnMvZTJvRG9jLnhtbFBLAQItABQABgAIAAAAIQB72R6p4gAAAAoBAAAPAAAAAAAAAAAA&#10;AAAAAPwEAABkcnMvZG93bnJldi54bWxQSwUGAAAAAAQABADzAAAACwYAAAAA&#10;" fillcolor="#f2dbdb [661]" stroked="f">
                      <v:textbox>
                        <w:txbxContent>
                          <w:p w14:paraId="1A239E0A" w14:textId="77777777" w:rsidR="00445891" w:rsidRPr="003F0D15" w:rsidRDefault="00445891" w:rsidP="00541D77">
                            <w:pPr>
                              <w:rPr>
                                <w:rFonts w:ascii="Tahoma" w:hAnsi="Tahoma" w:cs="Tahoma"/>
                                <w:lang w:val="en-GB"/>
                              </w:rPr>
                            </w:pPr>
                            <w:r w:rsidRPr="003F0D15">
                              <w:rPr>
                                <w:rFonts w:ascii="Tahoma" w:hAnsi="Tahoma" w:cs="Tahoma"/>
                                <w:lang w:val="en-GB"/>
                              </w:rPr>
                              <w:t xml:space="preserve">Ensure columns are correctly lined up. </w:t>
                            </w:r>
                          </w:p>
                          <w:p w14:paraId="6372A087" w14:textId="77777777" w:rsidR="00445891" w:rsidRPr="003F0D15" w:rsidRDefault="00445891" w:rsidP="00541D77">
                            <w:pPr>
                              <w:rPr>
                                <w:rFonts w:ascii="Tahoma" w:hAnsi="Tahoma" w:cs="Tahoma"/>
                                <w:lang w:val="en-GB"/>
                              </w:rPr>
                            </w:pPr>
                          </w:p>
                          <w:p w14:paraId="3F853A69" w14:textId="77777777" w:rsidR="00445891" w:rsidRPr="003F0D15" w:rsidRDefault="00445891" w:rsidP="00541D77">
                            <w:pPr>
                              <w:rPr>
                                <w:rFonts w:ascii="Tahoma" w:hAnsi="Tahoma" w:cs="Tahoma"/>
                                <w:lang w:val="en-GB"/>
                              </w:rPr>
                            </w:pPr>
                            <w:r w:rsidRPr="003F0D15">
                              <w:rPr>
                                <w:rFonts w:ascii="Tahoma" w:hAnsi="Tahoma" w:cs="Tahoma"/>
                                <w:lang w:val="en-GB"/>
                              </w:rPr>
                              <w:t xml:space="preserve">Begin adding from the ones column and work right to left. </w:t>
                            </w:r>
                          </w:p>
                          <w:p w14:paraId="751E9240" w14:textId="77777777" w:rsidR="00445891" w:rsidRPr="003F0D15" w:rsidRDefault="00445891" w:rsidP="00541D77">
                            <w:pPr>
                              <w:rPr>
                                <w:rFonts w:ascii="Tahoma" w:hAnsi="Tahoma" w:cs="Tahoma"/>
                                <w:lang w:val="en-GB"/>
                              </w:rPr>
                            </w:pPr>
                          </w:p>
                          <w:p w14:paraId="30DDA5B9" w14:textId="77777777" w:rsidR="00445891" w:rsidRPr="003F0D15" w:rsidRDefault="00445891" w:rsidP="00541D77">
                            <w:pPr>
                              <w:rPr>
                                <w:rFonts w:ascii="Tahoma" w:hAnsi="Tahoma" w:cs="Tahoma"/>
                                <w:lang w:val="en-GB"/>
                              </w:rPr>
                            </w:pPr>
                            <w:r w:rsidRPr="003F0D15">
                              <w:rPr>
                                <w:rFonts w:ascii="Tahoma" w:hAnsi="Tahoma" w:cs="Tahoma"/>
                                <w:lang w:val="en-GB"/>
                              </w:rPr>
                              <w:t>No regrouping (carrying over) required.</w:t>
                            </w:r>
                          </w:p>
                        </w:txbxContent>
                      </v:textbox>
                    </v:shape>
                  </w:pict>
                </mc:Fallback>
              </mc:AlternateContent>
            </w:r>
            <w:r w:rsidR="00541D77" w:rsidRPr="00B3212E">
              <w:rPr>
                <w:rFonts w:ascii="Tahoma" w:hAnsi="Tahoma" w:cs="Tahoma"/>
                <w:sz w:val="20"/>
                <w:szCs w:val="20"/>
              </w:rPr>
              <w:t xml:space="preserve">                                                    </w:t>
            </w:r>
          </w:p>
          <w:p w14:paraId="65A2F5DC" w14:textId="53B0C5F6" w:rsidR="00541D77" w:rsidRPr="00B3212E" w:rsidRDefault="00541D77" w:rsidP="006269DA">
            <w:pPr>
              <w:pStyle w:val="NoSpacing"/>
              <w:rPr>
                <w:rFonts w:ascii="Tahoma" w:hAnsi="Tahoma" w:cs="Tahoma"/>
                <w:sz w:val="20"/>
                <w:szCs w:val="20"/>
              </w:rPr>
            </w:pPr>
          </w:p>
          <w:p w14:paraId="37BED96E" w14:textId="77777777" w:rsidR="00541D77" w:rsidRPr="00B3212E" w:rsidRDefault="00541D77" w:rsidP="006269DA">
            <w:pPr>
              <w:pStyle w:val="NoSpacing"/>
              <w:rPr>
                <w:rFonts w:ascii="Tahoma" w:hAnsi="Tahoma" w:cs="Tahoma"/>
                <w:sz w:val="20"/>
                <w:szCs w:val="20"/>
              </w:rPr>
            </w:pPr>
            <w:r w:rsidRPr="00B3212E">
              <w:rPr>
                <w:rFonts w:ascii="Tahoma" w:hAnsi="Tahoma" w:cs="Tahoma"/>
                <w:sz w:val="20"/>
                <w:szCs w:val="20"/>
              </w:rPr>
              <w:t xml:space="preserve">  </w:t>
            </w:r>
          </w:p>
          <w:p w14:paraId="2FA82901" w14:textId="77777777" w:rsidR="00541D77" w:rsidRPr="00B3212E" w:rsidRDefault="00541D77" w:rsidP="006269DA">
            <w:pPr>
              <w:pStyle w:val="NoSpacing"/>
              <w:rPr>
                <w:rFonts w:ascii="Tahoma" w:hAnsi="Tahoma" w:cs="Tahoma"/>
                <w:sz w:val="20"/>
                <w:szCs w:val="20"/>
              </w:rPr>
            </w:pPr>
          </w:p>
          <w:p w14:paraId="6139CF3F" w14:textId="77777777" w:rsidR="00541D77" w:rsidRPr="00B3212E" w:rsidRDefault="00541D77" w:rsidP="006269DA">
            <w:pPr>
              <w:pStyle w:val="NoSpacing"/>
              <w:rPr>
                <w:rFonts w:ascii="Tahoma" w:hAnsi="Tahoma" w:cs="Tahoma"/>
                <w:sz w:val="20"/>
                <w:szCs w:val="20"/>
              </w:rPr>
            </w:pPr>
          </w:p>
          <w:p w14:paraId="01D09376" w14:textId="77777777" w:rsidR="00541D77" w:rsidRPr="00B3212E" w:rsidRDefault="00541D77" w:rsidP="006269DA">
            <w:pPr>
              <w:pStyle w:val="NoSpacing"/>
              <w:rPr>
                <w:rFonts w:ascii="Tahoma" w:hAnsi="Tahoma" w:cs="Tahoma"/>
                <w:sz w:val="20"/>
                <w:szCs w:val="20"/>
              </w:rPr>
            </w:pPr>
          </w:p>
          <w:p w14:paraId="39B5B4BD" w14:textId="77777777" w:rsidR="00541D77" w:rsidRPr="00B3212E" w:rsidRDefault="00541D77" w:rsidP="006269DA">
            <w:pPr>
              <w:pStyle w:val="NoSpacing"/>
              <w:rPr>
                <w:rFonts w:ascii="Tahoma" w:hAnsi="Tahoma" w:cs="Tahoma"/>
                <w:sz w:val="20"/>
                <w:szCs w:val="20"/>
              </w:rPr>
            </w:pPr>
          </w:p>
          <w:p w14:paraId="0AE38A36" w14:textId="4B3357E9" w:rsidR="00541D77" w:rsidRPr="00B3212E" w:rsidRDefault="00541D77" w:rsidP="006269DA">
            <w:pPr>
              <w:pStyle w:val="NoSpacing"/>
              <w:rPr>
                <w:rFonts w:ascii="Tahoma" w:hAnsi="Tahoma" w:cs="Tahoma"/>
                <w:sz w:val="20"/>
                <w:szCs w:val="20"/>
              </w:rPr>
            </w:pPr>
          </w:p>
          <w:p w14:paraId="5639F20A" w14:textId="76CEFBBA" w:rsidR="00541D77" w:rsidRPr="00B3212E" w:rsidRDefault="00396C21" w:rsidP="006269DA">
            <w:pPr>
              <w:pStyle w:val="NoSpacing"/>
              <w:rPr>
                <w:rFonts w:ascii="Tahoma" w:hAnsi="Tahoma" w:cs="Tahoma"/>
                <w:sz w:val="20"/>
                <w:szCs w:val="20"/>
              </w:rPr>
            </w:pPr>
            <w:r>
              <w:rPr>
                <w:noProof/>
              </w:rPr>
              <w:drawing>
                <wp:anchor distT="0" distB="0" distL="114300" distR="114300" simplePos="0" relativeHeight="251923456" behindDoc="1" locked="0" layoutInCell="1" allowOverlap="1" wp14:anchorId="3627A510" wp14:editId="14A6C75F">
                  <wp:simplePos x="0" y="0"/>
                  <wp:positionH relativeFrom="column">
                    <wp:posOffset>-9525</wp:posOffset>
                  </wp:positionH>
                  <wp:positionV relativeFrom="paragraph">
                    <wp:posOffset>124699</wp:posOffset>
                  </wp:positionV>
                  <wp:extent cx="2362835" cy="1791335"/>
                  <wp:effectExtent l="0" t="0" r="0" b="0"/>
                  <wp:wrapTight wrapText="bothSides">
                    <wp:wrapPolygon edited="0">
                      <wp:start x="0" y="0"/>
                      <wp:lineTo x="0" y="21363"/>
                      <wp:lineTo x="21420" y="21363"/>
                      <wp:lineTo x="2142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2835" cy="179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073ADC" w14:textId="2A7C519C" w:rsidR="00541D77" w:rsidRPr="00B3212E" w:rsidRDefault="00541D77" w:rsidP="006269DA">
            <w:pPr>
              <w:pStyle w:val="NoSpacing"/>
              <w:rPr>
                <w:rFonts w:ascii="Tahoma" w:hAnsi="Tahoma" w:cs="Tahoma"/>
                <w:sz w:val="20"/>
                <w:szCs w:val="20"/>
              </w:rPr>
            </w:pPr>
          </w:p>
          <w:p w14:paraId="1869B981" w14:textId="4930F90B" w:rsidR="00541D77" w:rsidRPr="00B3212E" w:rsidRDefault="00541D77" w:rsidP="006269DA">
            <w:pPr>
              <w:pStyle w:val="NoSpacing"/>
              <w:rPr>
                <w:rFonts w:ascii="Tahoma" w:hAnsi="Tahoma" w:cs="Tahoma"/>
                <w:sz w:val="20"/>
                <w:szCs w:val="20"/>
              </w:rPr>
            </w:pPr>
          </w:p>
          <w:p w14:paraId="2AFE4A74" w14:textId="285F4FEC" w:rsidR="00541D77" w:rsidRPr="00B3212E" w:rsidRDefault="00396C21"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90688" behindDoc="0" locked="0" layoutInCell="1" allowOverlap="1" wp14:anchorId="18833051" wp14:editId="3F9C9639">
                      <wp:simplePos x="0" y="0"/>
                      <wp:positionH relativeFrom="column">
                        <wp:posOffset>2436998</wp:posOffset>
                      </wp:positionH>
                      <wp:positionV relativeFrom="paragraph">
                        <wp:posOffset>21005</wp:posOffset>
                      </wp:positionV>
                      <wp:extent cx="4868512" cy="1258785"/>
                      <wp:effectExtent l="0" t="0" r="8890" b="0"/>
                      <wp:wrapNone/>
                      <wp:docPr id="28" name="Text Box 28"/>
                      <wp:cNvGraphicFramePr/>
                      <a:graphic xmlns:a="http://schemas.openxmlformats.org/drawingml/2006/main">
                        <a:graphicData uri="http://schemas.microsoft.com/office/word/2010/wordprocessingShape">
                          <wps:wsp>
                            <wps:cNvSpPr txBox="1"/>
                            <wps:spPr>
                              <a:xfrm>
                                <a:off x="0" y="0"/>
                                <a:ext cx="4868512" cy="1258785"/>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738ABE6E" w14:textId="77777777" w:rsidR="00445891" w:rsidRPr="003F0D15" w:rsidRDefault="00445891" w:rsidP="00541D77">
                                  <w:pPr>
                                    <w:rPr>
                                      <w:rFonts w:ascii="Tahoma" w:hAnsi="Tahoma" w:cs="Tahoma"/>
                                      <w:lang w:val="en-GB"/>
                                    </w:rPr>
                                  </w:pPr>
                                  <w:r w:rsidRPr="003F0D15">
                                    <w:rPr>
                                      <w:rFonts w:ascii="Tahoma" w:hAnsi="Tahoma" w:cs="Tahoma"/>
                                      <w:lang w:val="en-GB"/>
                                    </w:rPr>
                                    <w:t xml:space="preserve">When the total of two number in a column exceeds 9, it crosses the boundary into the next place value column. </w:t>
                                  </w:r>
                                </w:p>
                                <w:p w14:paraId="2CB88310" w14:textId="77777777" w:rsidR="00445891" w:rsidRPr="003F0D15" w:rsidRDefault="00445891" w:rsidP="00541D77">
                                  <w:pPr>
                                    <w:rPr>
                                      <w:rFonts w:ascii="Tahoma" w:hAnsi="Tahoma" w:cs="Tahoma"/>
                                      <w:lang w:val="en-GB"/>
                                    </w:rPr>
                                  </w:pPr>
                                </w:p>
                                <w:p w14:paraId="3D88D574" w14:textId="77777777" w:rsidR="00445891" w:rsidRPr="003F0D15" w:rsidRDefault="00445891" w:rsidP="00541D77">
                                  <w:pPr>
                                    <w:rPr>
                                      <w:rFonts w:ascii="Tahoma" w:hAnsi="Tahoma" w:cs="Tahoma"/>
                                      <w:lang w:val="en-GB"/>
                                    </w:rPr>
                                  </w:pPr>
                                  <w:r w:rsidRPr="003F0D15">
                                    <w:rPr>
                                      <w:rFonts w:ascii="Tahoma" w:hAnsi="Tahoma" w:cs="Tahoma"/>
                                      <w:lang w:val="en-GB"/>
                                    </w:rPr>
                                    <w:t xml:space="preserve">In this case, 4 (hundreds) + 8 (hundreds) = 142(hundreds). The 10 hundreds (1 thousand) </w:t>
                                  </w:r>
                                  <w:proofErr w:type="gramStart"/>
                                  <w:r w:rsidRPr="003F0D15">
                                    <w:rPr>
                                      <w:rFonts w:ascii="Tahoma" w:hAnsi="Tahoma" w:cs="Tahoma"/>
                                      <w:lang w:val="en-GB"/>
                                    </w:rPr>
                                    <w:t>is</w:t>
                                  </w:r>
                                  <w:proofErr w:type="gramEnd"/>
                                  <w:r w:rsidRPr="003F0D15">
                                    <w:rPr>
                                      <w:rFonts w:ascii="Tahoma" w:hAnsi="Tahoma" w:cs="Tahoma"/>
                                      <w:lang w:val="en-GB"/>
                                    </w:rPr>
                                    <w:t xml:space="preserve"> carried over beneath the thousands column to be added.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33051" id="Text Box 28" o:spid="_x0000_s1037" type="#_x0000_t202" style="position:absolute;margin-left:191.9pt;margin-top:1.65pt;width:383.35pt;height:99.1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bXogIAAMsFAAAOAAAAZHJzL2Uyb0RvYy54bWysVN1v0zAQf0fif7D8ztJE7VaqplPZNIQ0&#10;tokN7dl17DXC8RnbbVL+es52kpUBD0O8JOf7vt99LM+7RpG9sK4GXdL8ZEKJ0ByqWj+V9OvD1bs5&#10;Jc4zXTEFWpT0IBw9X719s2zNQhSwBVUJS9CJdovWlHTrvVlkmeNb0TB3AkZoFEqwDfP4tE9ZZVmL&#10;3huVFZPJadaCrYwFLpxD7mUS0lX0L6Xg/lZKJzxRJcXcfPza+N2Eb7ZassWTZWZb8z4N9g9ZNKzW&#10;GHR0dck8Iztb/+aqqbkFB9KfcGgykLLmItaA1eSTF9Xcb5kRsRYEx5kRJvf/3PKb/Z0ldVXSAjul&#10;WYM9ehCdJx+gI8hCfFrjFqh2b1DRd8jHPg98h8xQdidtE/5YEEE5In0Y0Q3eODKn89P5LC8o4SjL&#10;i9n8bD4LfrJnc2Od/yigIYEoqcX2RVTZ/tr5pDqohGgOVF1d1UrFRxgZcaEs2TNsNuNcaF9Ec7Vr&#10;PkOV+Dg0k77tyMbhSOz5wMZs4vAFTzG3X4IoHUJpCEFTPokj4qj1SQbAEjCR8gclgpXSX4REqCM+&#10;f804QotJRO2gJTHUawx7/WCasnqN8WgRI4P2o3FTa7ARzRGehFz1bUhZJn1E7ajuQPpu08UZy8fB&#10;2UB1wHmykDbSGX5VY8+vmfN3zOIK4gjhWfG3+JEK2pJCT1GyBfvjT/ygj5uBUkpaXOmSuu87ZgUl&#10;6pPGnXmfT6fhBsTHdHZW4MMeSzbHEr1rLgAHKccDZngkg75XAyktNI94fdYhKoqY5hi7pH4gL3w6&#10;NHi9uFivoxJuvWH+Wt8bHlwHmMNEP3SPzJp+7D1uzA0My88WL6Y/6QZLDeudB1nH1QhAJ1T7BuDF&#10;iAPcX7dwko7fUev5Bq9+AgAA//8DAFBLAwQUAAYACAAAACEA3Uuij+EAAAAKAQAADwAAAGRycy9k&#10;b3ducmV2LnhtbEyPwU7DMBBE70j8g7VI3KidRolKiFOhoh7ggETpgaMbL3HUeB3FTpr263FP9Laj&#10;Gc28Ldez7diEg28dSUgWAhhS7XRLjYT99/ZpBcwHRVp1jlDCGT2sq/u7UhXanegLp11oWCwhXygJ&#10;JoS+4NzXBq3yC9cjRe/XDVaFKIeG60GdYrnt+FKInFvVUlwwqseNwfq4G62Edvo5v23y/SX5yJ/N&#10;8bJ9Hz/HXsrHh/n1BVjAOfyH4Yof0aGKTAc3kvask5Cu0oge4pECu/pJJjJgBwlLkWTAq5LfvlD9&#10;AQAA//8DAFBLAQItABQABgAIAAAAIQC2gziS/gAAAOEBAAATAAAAAAAAAAAAAAAAAAAAAABbQ29u&#10;dGVudF9UeXBlc10ueG1sUEsBAi0AFAAGAAgAAAAhADj9If/WAAAAlAEAAAsAAAAAAAAAAAAAAAAA&#10;LwEAAF9yZWxzLy5yZWxzUEsBAi0AFAAGAAgAAAAhAFT8lteiAgAAywUAAA4AAAAAAAAAAAAAAAAA&#10;LgIAAGRycy9lMm9Eb2MueG1sUEsBAi0AFAAGAAgAAAAhAN1Loo/hAAAACgEAAA8AAAAAAAAAAAAA&#10;AAAA/AQAAGRycy9kb3ducmV2LnhtbFBLBQYAAAAABAAEAPMAAAAKBgAAAAA=&#10;" fillcolor="#f2dbdb [661]" stroked="f">
                      <v:textbox>
                        <w:txbxContent>
                          <w:p w14:paraId="738ABE6E" w14:textId="77777777" w:rsidR="00445891" w:rsidRPr="003F0D15" w:rsidRDefault="00445891" w:rsidP="00541D77">
                            <w:pPr>
                              <w:rPr>
                                <w:rFonts w:ascii="Tahoma" w:hAnsi="Tahoma" w:cs="Tahoma"/>
                                <w:lang w:val="en-GB"/>
                              </w:rPr>
                            </w:pPr>
                            <w:r w:rsidRPr="003F0D15">
                              <w:rPr>
                                <w:rFonts w:ascii="Tahoma" w:hAnsi="Tahoma" w:cs="Tahoma"/>
                                <w:lang w:val="en-GB"/>
                              </w:rPr>
                              <w:t xml:space="preserve">When the total of two number in a column exceeds 9, it crosses the boundary into the next place value column. </w:t>
                            </w:r>
                          </w:p>
                          <w:p w14:paraId="2CB88310" w14:textId="77777777" w:rsidR="00445891" w:rsidRPr="003F0D15" w:rsidRDefault="00445891" w:rsidP="00541D77">
                            <w:pPr>
                              <w:rPr>
                                <w:rFonts w:ascii="Tahoma" w:hAnsi="Tahoma" w:cs="Tahoma"/>
                                <w:lang w:val="en-GB"/>
                              </w:rPr>
                            </w:pPr>
                          </w:p>
                          <w:p w14:paraId="3D88D574" w14:textId="77777777" w:rsidR="00445891" w:rsidRPr="003F0D15" w:rsidRDefault="00445891" w:rsidP="00541D77">
                            <w:pPr>
                              <w:rPr>
                                <w:rFonts w:ascii="Tahoma" w:hAnsi="Tahoma" w:cs="Tahoma"/>
                                <w:lang w:val="en-GB"/>
                              </w:rPr>
                            </w:pPr>
                            <w:r w:rsidRPr="003F0D15">
                              <w:rPr>
                                <w:rFonts w:ascii="Tahoma" w:hAnsi="Tahoma" w:cs="Tahoma"/>
                                <w:lang w:val="en-GB"/>
                              </w:rPr>
                              <w:t xml:space="preserve">In this case, 4 (hundreds) + 8 (hundreds) = 142(hundreds). The 10 </w:t>
                            </w:r>
                            <w:proofErr w:type="gramStart"/>
                            <w:r w:rsidRPr="003F0D15">
                              <w:rPr>
                                <w:rFonts w:ascii="Tahoma" w:hAnsi="Tahoma" w:cs="Tahoma"/>
                                <w:lang w:val="en-GB"/>
                              </w:rPr>
                              <w:t>hundreds</w:t>
                            </w:r>
                            <w:proofErr w:type="gramEnd"/>
                            <w:r w:rsidRPr="003F0D15">
                              <w:rPr>
                                <w:rFonts w:ascii="Tahoma" w:hAnsi="Tahoma" w:cs="Tahoma"/>
                                <w:lang w:val="en-GB"/>
                              </w:rPr>
                              <w:t xml:space="preserve"> (1 thousand) is carried over beneath the thousands column to be added.</w:t>
                            </w:r>
                          </w:p>
                        </w:txbxContent>
                      </v:textbox>
                    </v:shape>
                  </w:pict>
                </mc:Fallback>
              </mc:AlternateContent>
            </w:r>
          </w:p>
          <w:p w14:paraId="787B0DA4" w14:textId="0E45D73F" w:rsidR="00541D77" w:rsidRPr="00B3212E" w:rsidRDefault="00541D77" w:rsidP="006269DA">
            <w:pPr>
              <w:pStyle w:val="NoSpacing"/>
              <w:rPr>
                <w:rFonts w:ascii="Tahoma" w:hAnsi="Tahoma" w:cs="Tahoma"/>
                <w:sz w:val="20"/>
                <w:szCs w:val="20"/>
              </w:rPr>
            </w:pPr>
          </w:p>
          <w:p w14:paraId="23C7540D" w14:textId="5A9FDC63" w:rsidR="00541D77" w:rsidRPr="00B3212E" w:rsidRDefault="00541D77" w:rsidP="006269DA">
            <w:pPr>
              <w:pStyle w:val="NoSpacing"/>
              <w:rPr>
                <w:rFonts w:ascii="Tahoma" w:hAnsi="Tahoma" w:cs="Tahoma"/>
                <w:sz w:val="20"/>
                <w:szCs w:val="20"/>
              </w:rPr>
            </w:pPr>
          </w:p>
          <w:p w14:paraId="30F039C9" w14:textId="27660897" w:rsidR="00541D77" w:rsidRPr="00B3212E" w:rsidRDefault="00541D77" w:rsidP="006269DA">
            <w:pPr>
              <w:pStyle w:val="NoSpacing"/>
              <w:rPr>
                <w:rFonts w:ascii="Tahoma" w:hAnsi="Tahoma" w:cs="Tahoma"/>
                <w:sz w:val="20"/>
                <w:szCs w:val="20"/>
              </w:rPr>
            </w:pPr>
          </w:p>
          <w:p w14:paraId="0AE59D4E" w14:textId="6F96D374" w:rsidR="00541D77" w:rsidRPr="00B3212E" w:rsidRDefault="00541D77" w:rsidP="006269DA">
            <w:pPr>
              <w:pStyle w:val="NoSpacing"/>
              <w:rPr>
                <w:rFonts w:ascii="Tahoma" w:hAnsi="Tahoma" w:cs="Tahoma"/>
                <w:sz w:val="20"/>
                <w:szCs w:val="20"/>
              </w:rPr>
            </w:pPr>
          </w:p>
          <w:p w14:paraId="25D05F2D" w14:textId="3128C35F" w:rsidR="00541D77" w:rsidRPr="00B3212E" w:rsidRDefault="00541D77" w:rsidP="006269DA">
            <w:pPr>
              <w:pStyle w:val="NoSpacing"/>
              <w:rPr>
                <w:rFonts w:ascii="Tahoma" w:hAnsi="Tahoma" w:cs="Tahoma"/>
                <w:sz w:val="20"/>
                <w:szCs w:val="20"/>
              </w:rPr>
            </w:pPr>
          </w:p>
          <w:p w14:paraId="45E010C6" w14:textId="3FA7497B" w:rsidR="00541D77" w:rsidRPr="00B3212E" w:rsidRDefault="00396C21"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91712" behindDoc="0" locked="0" layoutInCell="1" allowOverlap="1" wp14:anchorId="728871D5" wp14:editId="6BB0B125">
                      <wp:simplePos x="0" y="0"/>
                      <wp:positionH relativeFrom="column">
                        <wp:posOffset>2401380</wp:posOffset>
                      </wp:positionH>
                      <wp:positionV relativeFrom="paragraph">
                        <wp:posOffset>1167617</wp:posOffset>
                      </wp:positionV>
                      <wp:extent cx="4904509" cy="1073908"/>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904509" cy="1073908"/>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22B8971" w14:textId="77777777" w:rsidR="00445891" w:rsidRPr="003F0D15" w:rsidRDefault="00445891" w:rsidP="00541D77">
                                  <w:pPr>
                                    <w:rPr>
                                      <w:rFonts w:ascii="Tahoma" w:hAnsi="Tahoma" w:cs="Tahoma"/>
                                      <w:lang w:val="en-GB"/>
                                    </w:rPr>
                                  </w:pPr>
                                  <w:r w:rsidRPr="003F0D15">
                                    <w:rPr>
                                      <w:rFonts w:ascii="Tahoma" w:hAnsi="Tahoma" w:cs="Tahoma"/>
                                      <w:lang w:val="en-GB"/>
                                    </w:rPr>
                                    <w:t xml:space="preserve">When adding decimals, ensure all columns are correctly in line (including decimal point). </w:t>
                                  </w:r>
                                </w:p>
                                <w:p w14:paraId="1B4488B9" w14:textId="77777777" w:rsidR="00445891" w:rsidRPr="003F0D15" w:rsidRDefault="00445891" w:rsidP="00541D77">
                                  <w:pPr>
                                    <w:rPr>
                                      <w:rFonts w:ascii="Tahoma" w:hAnsi="Tahoma" w:cs="Tahoma"/>
                                      <w:lang w:val="en-GB"/>
                                    </w:rPr>
                                  </w:pPr>
                                </w:p>
                                <w:p w14:paraId="2F3DDE6D" w14:textId="77777777" w:rsidR="00445891" w:rsidRPr="003F0D15" w:rsidRDefault="00445891" w:rsidP="00541D77">
                                  <w:pPr>
                                    <w:rPr>
                                      <w:rFonts w:ascii="Tahoma" w:hAnsi="Tahoma" w:cs="Tahoma"/>
                                      <w:lang w:val="en-GB"/>
                                    </w:rPr>
                                  </w:pPr>
                                  <w:r w:rsidRPr="003F0D15">
                                    <w:rPr>
                                      <w:rFonts w:ascii="Tahoma" w:hAnsi="Tahoma" w:cs="Tahoma"/>
                                      <w:lang w:val="en-GB"/>
                                    </w:rPr>
                                    <w:t>Move decimal point to the answer first and then follow the same method, adding right to left, and regrouping where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871D5" id="Text Box 29" o:spid="_x0000_s1038" type="#_x0000_t202" style="position:absolute;margin-left:189.1pt;margin-top:91.95pt;width:386.2pt;height:84.5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5ZowIAAMsFAAAOAAAAZHJzL2Uyb0RvYy54bWysVN1P2zAQf5+0/8Hy+0jaldFWpKgDMU1i&#10;gAYTz65j02i2z7PdJuWv39lOSse2B6a9JOf7vt99nJ51WpGtcL4BU9HRUUmJMBzqxjxW9Nv95bsp&#10;JT4wUzMFRlR0Jzw9W7x9c9rauRjDGlQtHEEnxs9bW9F1CHZeFJ6vhWb+CKwwKJTgNAv4dI9F7ViL&#10;3rUqxmX5oWjB1dYBF94j9yIL6SL5l1LwcCOlF4GoimJuIX1d+q7it1icsvmjY3bd8D4N9g9ZaNYY&#10;DLp3dcECIxvX/OZKN9yBBxmOOOgCpGy4SDVgNaPyRTV3a2ZFqgXB8XYPk/9/bvn19taRpq7oeEaJ&#10;YRp7dC+6QD5CR5CF+LTWz1HtzqJi6JCPfR74Hpmx7E46Hf9YEEE5Ir3boxu9cWROZuXkuMQoHGWj&#10;8uT9rJxGP8WzuXU+fBKgSSQq6rB9CVW2vfIhqw4qMZoH1dSXjVLpEUdGnCtHtgybzTgXJoyTudro&#10;L1BnPg5N2bcd2TgcmT0d2JhNGr7oKeX2SxBlYigDMWjOJ3NEGrU+yQhYBiZRYadEtFLmq5AIdcLn&#10;rxknaDGJpB21JIZ6jWGvH01zVq8x3lukyGDC3lg3BlxCcw9PRq7+PqQssz6idlB3JEO36tKMjcbD&#10;4Kyg3uE8Ocgb6S2/bLDnV8yHW+ZwBXGE8KyEG/xIBW1FoacoWYN7+hM/6uNmoJSSFle6ov7HhjlB&#10;ifpscGdmo8kk3oD0mByfjPHhDiWrQ4nZ6HPAQRrhAbM8kVE/qIGUDvQDXp9ljIoiZjjGrmgYyPOQ&#10;Dw1eLy6Wy6SEW29ZuDJ3lkfXEeY40ffdA3O2H/uAG3MNw/Kz+Yvpz7rR0sByE0A2aTUi0BnVvgF4&#10;MdIA99ctnqTDd9J6vsGLnwAAAP//AwBQSwMEFAAGAAgAAAAhALn+cU7iAAAADAEAAA8AAABkcnMv&#10;ZG93bnJldi54bWxMjzFvwjAQhfdK/Q/WIXUrdohIQxoHVVQM7VAJytDRxEcSEdtR7ITAr+8xtePp&#10;e3rvu3w9mZaN2PvGWQnRXABDWzrd2ErC4Xv7nALzQVmtWmdRwhU9rIvHh1xl2l3sDsd9qBiVWJ8p&#10;CXUIXca5L2s0ys9dh5bYyfVGBTr7iuteXajctHwhRMKNaiwt1KrDTY3leT8YCc34c33fJIdb9Jms&#10;6vNt+zF8DZ2UT7Pp7RVYwCn8heGuT+pQkNPRDVZ71kqIX9IFRQmk8QrYPREtRQLsSGwZC+BFzv8/&#10;UfwCAAD//wMAUEsBAi0AFAAGAAgAAAAhALaDOJL+AAAA4QEAABMAAAAAAAAAAAAAAAAAAAAAAFtD&#10;b250ZW50X1R5cGVzXS54bWxQSwECLQAUAAYACAAAACEAOP0h/9YAAACUAQAACwAAAAAAAAAAAAAA&#10;AAAvAQAAX3JlbHMvLnJlbHNQSwECLQAUAAYACAAAACEAv7FuWaMCAADLBQAADgAAAAAAAAAAAAAA&#10;AAAuAgAAZHJzL2Uyb0RvYy54bWxQSwECLQAUAAYACAAAACEAuf5xTuIAAAAMAQAADwAAAAAAAAAA&#10;AAAAAAD9BAAAZHJzL2Rvd25yZXYueG1sUEsFBgAAAAAEAAQA8wAAAAwGAAAAAA==&#10;" fillcolor="#f2dbdb [661]" stroked="f">
                      <v:textbox>
                        <w:txbxContent>
                          <w:p w14:paraId="422B8971" w14:textId="77777777" w:rsidR="00445891" w:rsidRPr="003F0D15" w:rsidRDefault="00445891" w:rsidP="00541D77">
                            <w:pPr>
                              <w:rPr>
                                <w:rFonts w:ascii="Tahoma" w:hAnsi="Tahoma" w:cs="Tahoma"/>
                                <w:lang w:val="en-GB"/>
                              </w:rPr>
                            </w:pPr>
                            <w:r w:rsidRPr="003F0D15">
                              <w:rPr>
                                <w:rFonts w:ascii="Tahoma" w:hAnsi="Tahoma" w:cs="Tahoma"/>
                                <w:lang w:val="en-GB"/>
                              </w:rPr>
                              <w:t xml:space="preserve">When adding decimals, ensure all columns are correctly in line (including decimal point). </w:t>
                            </w:r>
                          </w:p>
                          <w:p w14:paraId="1B4488B9" w14:textId="77777777" w:rsidR="00445891" w:rsidRPr="003F0D15" w:rsidRDefault="00445891" w:rsidP="00541D77">
                            <w:pPr>
                              <w:rPr>
                                <w:rFonts w:ascii="Tahoma" w:hAnsi="Tahoma" w:cs="Tahoma"/>
                                <w:lang w:val="en-GB"/>
                              </w:rPr>
                            </w:pPr>
                          </w:p>
                          <w:p w14:paraId="2F3DDE6D" w14:textId="77777777" w:rsidR="00445891" w:rsidRPr="003F0D15" w:rsidRDefault="00445891" w:rsidP="00541D77">
                            <w:pPr>
                              <w:rPr>
                                <w:rFonts w:ascii="Tahoma" w:hAnsi="Tahoma" w:cs="Tahoma"/>
                                <w:lang w:val="en-GB"/>
                              </w:rPr>
                            </w:pPr>
                            <w:r w:rsidRPr="003F0D15">
                              <w:rPr>
                                <w:rFonts w:ascii="Tahoma" w:hAnsi="Tahoma" w:cs="Tahoma"/>
                                <w:lang w:val="en-GB"/>
                              </w:rPr>
                              <w:t>Move decimal point to the answer first and then follow the same method, adding right to left, and regrouping where needed.</w:t>
                            </w:r>
                          </w:p>
                        </w:txbxContent>
                      </v:textbox>
                    </v:shape>
                  </w:pict>
                </mc:Fallback>
              </mc:AlternateContent>
            </w:r>
            <w:r>
              <w:rPr>
                <w:noProof/>
              </w:rPr>
              <w:drawing>
                <wp:anchor distT="0" distB="0" distL="114300" distR="114300" simplePos="0" relativeHeight="251924480" behindDoc="1" locked="0" layoutInCell="1" allowOverlap="1" wp14:anchorId="6F6D8B9F" wp14:editId="714BB533">
                  <wp:simplePos x="0" y="0"/>
                  <wp:positionH relativeFrom="column">
                    <wp:posOffset>26035</wp:posOffset>
                  </wp:positionH>
                  <wp:positionV relativeFrom="paragraph">
                    <wp:posOffset>741045</wp:posOffset>
                  </wp:positionV>
                  <wp:extent cx="2256155" cy="1775460"/>
                  <wp:effectExtent l="0" t="0" r="0" b="0"/>
                  <wp:wrapTight wrapText="bothSides">
                    <wp:wrapPolygon edited="0">
                      <wp:start x="0" y="0"/>
                      <wp:lineTo x="0" y="21322"/>
                      <wp:lineTo x="21339" y="21322"/>
                      <wp:lineTo x="2133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56155"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F70D6C1" w14:textId="77777777" w:rsidR="00541D77" w:rsidRDefault="00541D77" w:rsidP="00541D77">
      <w:r>
        <w:br w:type="page"/>
      </w:r>
    </w:p>
    <w:tbl>
      <w:tblPr>
        <w:tblStyle w:val="TableGrid"/>
        <w:tblW w:w="0" w:type="auto"/>
        <w:tblLook w:val="04A0" w:firstRow="1" w:lastRow="0" w:firstColumn="1" w:lastColumn="0" w:noHBand="0" w:noVBand="1"/>
      </w:tblPr>
      <w:tblGrid>
        <w:gridCol w:w="3539"/>
        <w:gridCol w:w="11851"/>
      </w:tblGrid>
      <w:tr w:rsidR="00541D77" w:rsidRPr="00B3212E" w14:paraId="5F92328D" w14:textId="77777777" w:rsidTr="006269DA">
        <w:tc>
          <w:tcPr>
            <w:tcW w:w="3539" w:type="dxa"/>
          </w:tcPr>
          <w:p w14:paraId="26EBB75B" w14:textId="77777777" w:rsidR="00541D77" w:rsidRPr="00B3212E" w:rsidRDefault="00541D77" w:rsidP="006269DA">
            <w:pPr>
              <w:pStyle w:val="NoSpacing"/>
              <w:rPr>
                <w:rFonts w:ascii="Tahoma" w:hAnsi="Tahoma" w:cs="Tahoma"/>
                <w:b/>
                <w:sz w:val="20"/>
                <w:szCs w:val="20"/>
              </w:rPr>
            </w:pPr>
            <w:r w:rsidRPr="00B3212E">
              <w:rPr>
                <w:rFonts w:ascii="Tahoma" w:hAnsi="Tahoma" w:cs="Tahoma"/>
                <w:b/>
                <w:sz w:val="20"/>
                <w:szCs w:val="20"/>
              </w:rPr>
              <w:lastRenderedPageBreak/>
              <w:t>Column Subtraction</w:t>
            </w:r>
          </w:p>
          <w:p w14:paraId="3BE5E0AC" w14:textId="77777777" w:rsidR="00541D77" w:rsidRDefault="00541D77" w:rsidP="006269DA">
            <w:pPr>
              <w:pStyle w:val="NoSpacing"/>
              <w:rPr>
                <w:rFonts w:ascii="Tahoma" w:hAnsi="Tahoma" w:cs="Tahoma"/>
                <w:sz w:val="20"/>
                <w:szCs w:val="20"/>
              </w:rPr>
            </w:pPr>
            <w:r w:rsidRPr="00B3212E">
              <w:rPr>
                <w:rFonts w:ascii="Tahoma" w:hAnsi="Tahoma" w:cs="Tahoma"/>
                <w:sz w:val="20"/>
                <w:szCs w:val="20"/>
              </w:rPr>
              <w:t xml:space="preserve">(of up to </w:t>
            </w:r>
            <w:proofErr w:type="gramStart"/>
            <w:r w:rsidRPr="00B3212E">
              <w:rPr>
                <w:rFonts w:ascii="Tahoma" w:hAnsi="Tahoma" w:cs="Tahoma"/>
                <w:sz w:val="20"/>
                <w:szCs w:val="20"/>
              </w:rPr>
              <w:t>4 digit</w:t>
            </w:r>
            <w:proofErr w:type="gramEnd"/>
            <w:r w:rsidRPr="00B3212E">
              <w:rPr>
                <w:rFonts w:ascii="Tahoma" w:hAnsi="Tahoma" w:cs="Tahoma"/>
                <w:sz w:val="20"/>
                <w:szCs w:val="20"/>
              </w:rPr>
              <w:t xml:space="preserve"> numbers and including decimal numbers to 2 places)</w:t>
            </w:r>
          </w:p>
          <w:p w14:paraId="7CE8EC50" w14:textId="77777777" w:rsidR="00541D77" w:rsidRDefault="00541D77" w:rsidP="006269DA">
            <w:pPr>
              <w:pStyle w:val="NoSpacing"/>
              <w:rPr>
                <w:rFonts w:ascii="Tahoma" w:hAnsi="Tahoma" w:cs="Tahoma"/>
                <w:sz w:val="20"/>
                <w:szCs w:val="20"/>
              </w:rPr>
            </w:pPr>
          </w:p>
          <w:p w14:paraId="0EBEC45C" w14:textId="77777777" w:rsidR="00541D77" w:rsidRDefault="00541D77" w:rsidP="006269DA">
            <w:pPr>
              <w:pStyle w:val="NoSpacing"/>
              <w:rPr>
                <w:rFonts w:ascii="Tahoma" w:hAnsi="Tahoma" w:cs="Tahoma"/>
                <w:sz w:val="20"/>
                <w:szCs w:val="20"/>
              </w:rPr>
            </w:pPr>
          </w:p>
          <w:p w14:paraId="477FA44F" w14:textId="77777777" w:rsidR="00541D77" w:rsidRDefault="00541D77" w:rsidP="006269DA">
            <w:pPr>
              <w:pStyle w:val="NoSpacing"/>
              <w:rPr>
                <w:rFonts w:ascii="Tahoma" w:hAnsi="Tahoma" w:cs="Tahoma"/>
                <w:sz w:val="20"/>
                <w:szCs w:val="20"/>
              </w:rPr>
            </w:pPr>
          </w:p>
          <w:p w14:paraId="06CF4EF5" w14:textId="77777777" w:rsidR="00541D77" w:rsidRDefault="00541D77" w:rsidP="006269DA">
            <w:pPr>
              <w:pStyle w:val="NoSpacing"/>
              <w:rPr>
                <w:rFonts w:ascii="Tahoma" w:hAnsi="Tahoma" w:cs="Tahoma"/>
                <w:sz w:val="20"/>
                <w:szCs w:val="20"/>
              </w:rPr>
            </w:pPr>
          </w:p>
          <w:p w14:paraId="5A14C1D4" w14:textId="77777777" w:rsidR="00541D77" w:rsidRDefault="00541D77" w:rsidP="006269DA">
            <w:pPr>
              <w:pStyle w:val="NoSpacing"/>
              <w:rPr>
                <w:rFonts w:ascii="Tahoma" w:hAnsi="Tahoma" w:cs="Tahoma"/>
                <w:sz w:val="20"/>
                <w:szCs w:val="20"/>
              </w:rPr>
            </w:pPr>
          </w:p>
          <w:p w14:paraId="695CBE06" w14:textId="77777777" w:rsidR="00541D77" w:rsidRDefault="00541D77" w:rsidP="006269DA">
            <w:pPr>
              <w:pStyle w:val="NoSpacing"/>
              <w:rPr>
                <w:rFonts w:ascii="Tahoma" w:hAnsi="Tahoma" w:cs="Tahoma"/>
                <w:sz w:val="20"/>
                <w:szCs w:val="20"/>
              </w:rPr>
            </w:pPr>
          </w:p>
          <w:p w14:paraId="25F2EE7B" w14:textId="77777777" w:rsidR="00541D77" w:rsidRDefault="00541D77" w:rsidP="006269DA">
            <w:pPr>
              <w:pStyle w:val="NoSpacing"/>
              <w:rPr>
                <w:rFonts w:ascii="Tahoma" w:hAnsi="Tahoma" w:cs="Tahoma"/>
                <w:sz w:val="20"/>
                <w:szCs w:val="20"/>
              </w:rPr>
            </w:pPr>
          </w:p>
          <w:p w14:paraId="73B3B9A6" w14:textId="77777777" w:rsidR="00541D77" w:rsidRDefault="00541D77" w:rsidP="006269DA">
            <w:pPr>
              <w:pStyle w:val="NoSpacing"/>
              <w:rPr>
                <w:rFonts w:ascii="Tahoma" w:hAnsi="Tahoma" w:cs="Tahoma"/>
                <w:sz w:val="20"/>
                <w:szCs w:val="20"/>
              </w:rPr>
            </w:pPr>
          </w:p>
          <w:p w14:paraId="50E614C2" w14:textId="77777777" w:rsidR="00541D77" w:rsidRDefault="00541D77" w:rsidP="006269DA">
            <w:pPr>
              <w:pStyle w:val="NoSpacing"/>
              <w:rPr>
                <w:rFonts w:ascii="Tahoma" w:hAnsi="Tahoma" w:cs="Tahoma"/>
                <w:sz w:val="20"/>
                <w:szCs w:val="20"/>
              </w:rPr>
            </w:pPr>
          </w:p>
          <w:p w14:paraId="25B72F45" w14:textId="77777777" w:rsidR="00541D77" w:rsidRDefault="00541D77" w:rsidP="006269DA">
            <w:pPr>
              <w:pStyle w:val="NoSpacing"/>
              <w:rPr>
                <w:rFonts w:ascii="Tahoma" w:hAnsi="Tahoma" w:cs="Tahoma"/>
                <w:sz w:val="20"/>
                <w:szCs w:val="20"/>
              </w:rPr>
            </w:pPr>
          </w:p>
          <w:p w14:paraId="7F9D26E8" w14:textId="77777777" w:rsidR="00541D77" w:rsidRDefault="00541D77" w:rsidP="006269DA">
            <w:pPr>
              <w:pStyle w:val="NoSpacing"/>
              <w:rPr>
                <w:rFonts w:ascii="Tahoma" w:hAnsi="Tahoma" w:cs="Tahoma"/>
                <w:sz w:val="20"/>
                <w:szCs w:val="20"/>
              </w:rPr>
            </w:pPr>
          </w:p>
          <w:p w14:paraId="4AEA7F00" w14:textId="77777777" w:rsidR="00541D77" w:rsidRDefault="00541D77" w:rsidP="006269DA">
            <w:pPr>
              <w:pStyle w:val="NoSpacing"/>
              <w:rPr>
                <w:rFonts w:ascii="Tahoma" w:hAnsi="Tahoma" w:cs="Tahoma"/>
                <w:sz w:val="20"/>
                <w:szCs w:val="20"/>
              </w:rPr>
            </w:pPr>
          </w:p>
          <w:p w14:paraId="2117126C" w14:textId="77777777" w:rsidR="00541D77" w:rsidRDefault="00541D77" w:rsidP="006269DA">
            <w:pPr>
              <w:pStyle w:val="NoSpacing"/>
              <w:rPr>
                <w:rFonts w:ascii="Tahoma" w:hAnsi="Tahoma" w:cs="Tahoma"/>
                <w:sz w:val="20"/>
                <w:szCs w:val="20"/>
              </w:rPr>
            </w:pPr>
          </w:p>
          <w:p w14:paraId="0D2A7089" w14:textId="77777777" w:rsidR="00541D77" w:rsidRDefault="00541D77" w:rsidP="006269DA">
            <w:pPr>
              <w:pStyle w:val="NoSpacing"/>
              <w:rPr>
                <w:rFonts w:ascii="Tahoma" w:hAnsi="Tahoma" w:cs="Tahoma"/>
                <w:sz w:val="20"/>
                <w:szCs w:val="20"/>
              </w:rPr>
            </w:pPr>
          </w:p>
          <w:p w14:paraId="302BED32" w14:textId="77777777" w:rsidR="00541D77" w:rsidRDefault="00541D77" w:rsidP="006269DA">
            <w:pPr>
              <w:pStyle w:val="NoSpacing"/>
              <w:rPr>
                <w:rFonts w:ascii="Tahoma" w:hAnsi="Tahoma" w:cs="Tahoma"/>
                <w:sz w:val="20"/>
                <w:szCs w:val="20"/>
              </w:rPr>
            </w:pPr>
          </w:p>
          <w:p w14:paraId="20375E33" w14:textId="77777777" w:rsidR="00541D77" w:rsidRDefault="00541D77" w:rsidP="006269DA">
            <w:pPr>
              <w:pStyle w:val="NoSpacing"/>
              <w:rPr>
                <w:rFonts w:ascii="Tahoma" w:hAnsi="Tahoma" w:cs="Tahoma"/>
                <w:sz w:val="20"/>
                <w:szCs w:val="20"/>
              </w:rPr>
            </w:pPr>
          </w:p>
          <w:p w14:paraId="07258580" w14:textId="77777777" w:rsidR="00541D77" w:rsidRDefault="00541D77" w:rsidP="006269DA">
            <w:pPr>
              <w:pStyle w:val="NoSpacing"/>
              <w:rPr>
                <w:rFonts w:ascii="Tahoma" w:hAnsi="Tahoma" w:cs="Tahoma"/>
                <w:sz w:val="20"/>
                <w:szCs w:val="20"/>
              </w:rPr>
            </w:pPr>
          </w:p>
          <w:p w14:paraId="457F311A" w14:textId="77777777" w:rsidR="00541D77" w:rsidRDefault="00541D77" w:rsidP="006269DA">
            <w:pPr>
              <w:pStyle w:val="NoSpacing"/>
              <w:rPr>
                <w:rFonts w:ascii="Tahoma" w:hAnsi="Tahoma" w:cs="Tahoma"/>
                <w:sz w:val="20"/>
                <w:szCs w:val="20"/>
              </w:rPr>
            </w:pPr>
          </w:p>
          <w:p w14:paraId="3B8B95BA" w14:textId="77777777" w:rsidR="00541D77" w:rsidRDefault="00541D77" w:rsidP="006269DA">
            <w:pPr>
              <w:pStyle w:val="NoSpacing"/>
              <w:rPr>
                <w:rFonts w:ascii="Tahoma" w:hAnsi="Tahoma" w:cs="Tahoma"/>
                <w:sz w:val="20"/>
                <w:szCs w:val="20"/>
              </w:rPr>
            </w:pPr>
          </w:p>
          <w:p w14:paraId="74FBCDE5" w14:textId="77777777" w:rsidR="00541D77" w:rsidRDefault="00541D77" w:rsidP="006269DA">
            <w:pPr>
              <w:pStyle w:val="NoSpacing"/>
              <w:rPr>
                <w:rFonts w:ascii="Tahoma" w:hAnsi="Tahoma" w:cs="Tahoma"/>
                <w:sz w:val="20"/>
                <w:szCs w:val="20"/>
              </w:rPr>
            </w:pPr>
          </w:p>
          <w:p w14:paraId="7B16B569" w14:textId="77777777" w:rsidR="00541D77" w:rsidRDefault="00541D77" w:rsidP="006269DA">
            <w:pPr>
              <w:pStyle w:val="NoSpacing"/>
              <w:rPr>
                <w:rFonts w:ascii="Tahoma" w:hAnsi="Tahoma" w:cs="Tahoma"/>
                <w:sz w:val="20"/>
                <w:szCs w:val="20"/>
              </w:rPr>
            </w:pPr>
          </w:p>
          <w:p w14:paraId="313A7AA7" w14:textId="77777777" w:rsidR="00541D77" w:rsidRDefault="00541D77" w:rsidP="006269DA">
            <w:pPr>
              <w:pStyle w:val="NoSpacing"/>
              <w:rPr>
                <w:rFonts w:ascii="Tahoma" w:hAnsi="Tahoma" w:cs="Tahoma"/>
                <w:sz w:val="20"/>
                <w:szCs w:val="20"/>
              </w:rPr>
            </w:pPr>
          </w:p>
          <w:p w14:paraId="2B8015BC" w14:textId="77777777" w:rsidR="00541D77" w:rsidRDefault="00541D77" w:rsidP="006269DA">
            <w:pPr>
              <w:pStyle w:val="NoSpacing"/>
              <w:rPr>
                <w:rFonts w:ascii="Tahoma" w:hAnsi="Tahoma" w:cs="Tahoma"/>
                <w:sz w:val="20"/>
                <w:szCs w:val="20"/>
              </w:rPr>
            </w:pPr>
          </w:p>
          <w:p w14:paraId="6BCEA88F" w14:textId="77777777" w:rsidR="00541D77" w:rsidRDefault="00541D77" w:rsidP="006269DA">
            <w:pPr>
              <w:pStyle w:val="NoSpacing"/>
              <w:rPr>
                <w:rFonts w:ascii="Tahoma" w:hAnsi="Tahoma" w:cs="Tahoma"/>
                <w:sz w:val="20"/>
                <w:szCs w:val="20"/>
              </w:rPr>
            </w:pPr>
          </w:p>
          <w:p w14:paraId="722558ED" w14:textId="77777777" w:rsidR="00541D77" w:rsidRDefault="00541D77" w:rsidP="006269DA">
            <w:pPr>
              <w:pStyle w:val="NoSpacing"/>
              <w:rPr>
                <w:rFonts w:ascii="Tahoma" w:hAnsi="Tahoma" w:cs="Tahoma"/>
                <w:sz w:val="20"/>
                <w:szCs w:val="20"/>
              </w:rPr>
            </w:pPr>
          </w:p>
          <w:p w14:paraId="1DD17A5B" w14:textId="77777777" w:rsidR="00541D77" w:rsidRDefault="00541D77" w:rsidP="006269DA">
            <w:pPr>
              <w:pStyle w:val="NoSpacing"/>
              <w:rPr>
                <w:rFonts w:ascii="Tahoma" w:hAnsi="Tahoma" w:cs="Tahoma"/>
                <w:sz w:val="20"/>
                <w:szCs w:val="20"/>
              </w:rPr>
            </w:pPr>
          </w:p>
          <w:p w14:paraId="084FAB16" w14:textId="77777777" w:rsidR="00541D77" w:rsidRDefault="00541D77" w:rsidP="006269DA">
            <w:pPr>
              <w:pStyle w:val="NoSpacing"/>
              <w:rPr>
                <w:rFonts w:ascii="Tahoma" w:hAnsi="Tahoma" w:cs="Tahoma"/>
                <w:sz w:val="20"/>
                <w:szCs w:val="20"/>
              </w:rPr>
            </w:pPr>
          </w:p>
          <w:p w14:paraId="73631D0B" w14:textId="77777777" w:rsidR="00541D77" w:rsidRDefault="00541D77" w:rsidP="006269DA">
            <w:pPr>
              <w:pStyle w:val="NoSpacing"/>
              <w:rPr>
                <w:rFonts w:ascii="Tahoma" w:hAnsi="Tahoma" w:cs="Tahoma"/>
                <w:sz w:val="20"/>
                <w:szCs w:val="20"/>
              </w:rPr>
            </w:pPr>
          </w:p>
          <w:p w14:paraId="3C5E15B9" w14:textId="77777777" w:rsidR="00541D77" w:rsidRDefault="00541D77" w:rsidP="006269DA">
            <w:pPr>
              <w:pStyle w:val="NoSpacing"/>
              <w:rPr>
                <w:rFonts w:ascii="Tahoma" w:hAnsi="Tahoma" w:cs="Tahoma"/>
                <w:sz w:val="20"/>
                <w:szCs w:val="20"/>
              </w:rPr>
            </w:pPr>
          </w:p>
          <w:p w14:paraId="00743540" w14:textId="77777777" w:rsidR="00541D77" w:rsidRDefault="00541D77" w:rsidP="006269DA">
            <w:pPr>
              <w:pStyle w:val="NoSpacing"/>
              <w:rPr>
                <w:rFonts w:ascii="Tahoma" w:hAnsi="Tahoma" w:cs="Tahoma"/>
                <w:sz w:val="20"/>
                <w:szCs w:val="20"/>
              </w:rPr>
            </w:pPr>
          </w:p>
          <w:p w14:paraId="052B7FF7" w14:textId="77777777" w:rsidR="00541D77" w:rsidRDefault="00541D77" w:rsidP="006269DA">
            <w:pPr>
              <w:pStyle w:val="NoSpacing"/>
              <w:rPr>
                <w:rFonts w:ascii="Tahoma" w:hAnsi="Tahoma" w:cs="Tahoma"/>
                <w:sz w:val="20"/>
                <w:szCs w:val="20"/>
              </w:rPr>
            </w:pPr>
          </w:p>
          <w:p w14:paraId="70D8E48B" w14:textId="77777777" w:rsidR="00541D77" w:rsidRDefault="00541D77" w:rsidP="006269DA">
            <w:pPr>
              <w:pStyle w:val="NoSpacing"/>
              <w:rPr>
                <w:rFonts w:ascii="Tahoma" w:hAnsi="Tahoma" w:cs="Tahoma"/>
                <w:sz w:val="20"/>
                <w:szCs w:val="20"/>
              </w:rPr>
            </w:pPr>
          </w:p>
          <w:p w14:paraId="4BC4AE93" w14:textId="77777777" w:rsidR="00541D77" w:rsidRPr="00B3212E" w:rsidRDefault="00541D77" w:rsidP="006269DA">
            <w:pPr>
              <w:pStyle w:val="NoSpacing"/>
              <w:rPr>
                <w:rFonts w:ascii="Tahoma" w:hAnsi="Tahoma" w:cs="Tahoma"/>
                <w:sz w:val="20"/>
                <w:szCs w:val="20"/>
              </w:rPr>
            </w:pPr>
          </w:p>
        </w:tc>
        <w:tc>
          <w:tcPr>
            <w:tcW w:w="11851" w:type="dxa"/>
          </w:tcPr>
          <w:p w14:paraId="536A2494" w14:textId="0FD7AC40" w:rsidR="00541D77" w:rsidRPr="00B3212E" w:rsidRDefault="00F75C9A"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92736" behindDoc="0" locked="0" layoutInCell="1" allowOverlap="1" wp14:anchorId="7298DF7E" wp14:editId="2E12B63B">
                      <wp:simplePos x="0" y="0"/>
                      <wp:positionH relativeFrom="column">
                        <wp:posOffset>2318294</wp:posOffset>
                      </wp:positionH>
                      <wp:positionV relativeFrom="paragraph">
                        <wp:posOffset>118341</wp:posOffset>
                      </wp:positionV>
                      <wp:extent cx="5019016" cy="1436914"/>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019016" cy="1436914"/>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5719869" w14:textId="77777777" w:rsidR="00445891" w:rsidRPr="003F0D15" w:rsidRDefault="00445891" w:rsidP="00541D77">
                                  <w:pPr>
                                    <w:rPr>
                                      <w:rFonts w:ascii="Tahoma" w:hAnsi="Tahoma" w:cs="Tahoma"/>
                                      <w:lang w:val="en-GB"/>
                                    </w:rPr>
                                  </w:pPr>
                                  <w:r w:rsidRPr="003F0D15">
                                    <w:rPr>
                                      <w:rFonts w:ascii="Tahoma" w:hAnsi="Tahoma" w:cs="Tahoma"/>
                                      <w:lang w:val="en-GB"/>
                                    </w:rPr>
                                    <w:t xml:space="preserve">Ensure columns are correctly lined up. </w:t>
                                  </w:r>
                                </w:p>
                                <w:p w14:paraId="31F0C2BF" w14:textId="77777777" w:rsidR="00445891" w:rsidRPr="003F0D15" w:rsidRDefault="00445891" w:rsidP="00541D77">
                                  <w:pPr>
                                    <w:rPr>
                                      <w:rFonts w:ascii="Tahoma" w:hAnsi="Tahoma" w:cs="Tahoma"/>
                                      <w:lang w:val="en-GB"/>
                                    </w:rPr>
                                  </w:pPr>
                                </w:p>
                                <w:p w14:paraId="7C6BE19D" w14:textId="77777777" w:rsidR="00445891" w:rsidRPr="003F0D15" w:rsidRDefault="00445891" w:rsidP="00541D77">
                                  <w:pPr>
                                    <w:rPr>
                                      <w:rFonts w:ascii="Tahoma" w:hAnsi="Tahoma" w:cs="Tahoma"/>
                                      <w:lang w:val="en-GB"/>
                                    </w:rPr>
                                  </w:pPr>
                                  <w:r w:rsidRPr="003F0D15">
                                    <w:rPr>
                                      <w:rFonts w:ascii="Tahoma" w:hAnsi="Tahoma" w:cs="Tahoma"/>
                                      <w:lang w:val="en-GB"/>
                                    </w:rPr>
                                    <w:t>The larger number should be on the top of the calculation.</w:t>
                                  </w:r>
                                </w:p>
                                <w:p w14:paraId="51BB4822" w14:textId="77777777" w:rsidR="00445891" w:rsidRPr="003F0D15" w:rsidRDefault="00445891" w:rsidP="00541D77">
                                  <w:pPr>
                                    <w:rPr>
                                      <w:rFonts w:ascii="Tahoma" w:hAnsi="Tahoma" w:cs="Tahoma"/>
                                      <w:lang w:val="en-GB"/>
                                    </w:rPr>
                                  </w:pPr>
                                </w:p>
                                <w:p w14:paraId="18CB232F" w14:textId="77777777" w:rsidR="00445891" w:rsidRPr="003F0D15" w:rsidRDefault="00445891" w:rsidP="00541D77">
                                  <w:pPr>
                                    <w:rPr>
                                      <w:rFonts w:ascii="Tahoma" w:hAnsi="Tahoma" w:cs="Tahoma"/>
                                      <w:lang w:val="en-GB"/>
                                    </w:rPr>
                                  </w:pPr>
                                  <w:r w:rsidRPr="003F0D15">
                                    <w:rPr>
                                      <w:rFonts w:ascii="Tahoma" w:hAnsi="Tahoma" w:cs="Tahoma"/>
                                      <w:lang w:val="en-GB"/>
                                    </w:rPr>
                                    <w:t>Subtract right to left (beginning with the ones) ensuring the bottom is always being subtracted from the top (children often swap the numbers over when subtracting).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8DF7E" id="Text Box 32" o:spid="_x0000_s1039" type="#_x0000_t202" style="position:absolute;margin-left:182.55pt;margin-top:9.3pt;width:395.2pt;height:113.1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4c3owIAAMsFAAAOAAAAZHJzL2Uyb0RvYy54bWysVN9P2zAQfp+0/8Hy+0hSCoOKFHUgpkkM&#10;0GDi2XVsGs32ebbbpPvrd7aT0rHtgWkviX2/7/N3d3bea0U2wvkWTE2rg5ISYTg0rXmq6deHq3cn&#10;lPjATMMUGFHTrfD0fP72zVlnZ2ICK1CNcASDGD/rbE1XIdhZUXi+Epr5A7DCoFKC0yzg1T0VjWMd&#10;RteqmJTlcdGBa6wDLrxH6WVW0nmKL6Xg4VZKLwJRNcXaQvq69F3GbzE/Y7Mnx+yq5UMZ7B+q0Kw1&#10;mHQX6pIFRtau/S2UbrkDDzIccNAFSNlykXrAbqryRTf3K2ZF6gXB8XYHk/9/YfnN5s6Rtqnp4YQS&#10;wzS+0YPoA/kAPUER4tNZP0Oze4uGoUc5vvMo9yiMbffS6fjHhgjqEentDt0YjaPwqKxOy+qYEo66&#10;anp4fFpNY5zi2d06Hz4K0CQeaurw+RKqbHPtQzYdTWI2D6ptrlql0iVSRlwoRzYMH5txLkyYJHe1&#10;1p+hyXIkTTk8O4qRHFl8MoqxmkS+GCnV9ksSZWIqAzFpridLRKLaUGQELAOTTmGrRPRS5ouQCHXC&#10;568VJ2ixiGQdrSSmeo3jYB9dc1Wvcd55pMxgws5ZtwZcQnMHT0au+TaWLLM9orbXdzyGftknjlWH&#10;I3GW0GyRTw7yRHrLr1p882vmwx1zOIJIIVwr4RY/UkFXUxhOlKzA/fiTPNrjZKCWkg5Huqb++5o5&#10;QYn6ZHBmkG/TuAPSZXr0foIXt69Z7mvMWl8AEqnCBWZ5Okb7oMajdKAfcfssYlZUMcMxd03DeLwI&#10;edHg9uJisUhGOPWWhWtzb3kMHWGOjH7oH5mzA+0DTswNjMPPZi/Yn22jp4HFOoBs02hEoDOqwwPg&#10;xkgEHrZbXEn792T1vIPnPwEAAP//AwBQSwMEFAAGAAgAAAAhAPfwf3PiAAAACwEAAA8AAABkcnMv&#10;ZG93bnJldi54bWxMjzFPwzAQhXck/oN1SGzUSWmsNsSpUFEHGJAoHRjd+IijxucodtK0vx53ouPp&#10;fXrvu2I92ZaN2PvGkYR0lgBDqpxuqJaw/94+LYH5oEir1hFKOKOHdXl/V6hcuxN94bgLNYsl5HMl&#10;wYTQ5Zz7yqBVfuY6pJj9ut6qEM++5rpXp1huWz5PEsGtaiguGNXhxmB13A1WQjP+nN82Yn9JP8TK&#10;HC/b9+Fz6KR8fJheX4AFnMI/DFf9qA5ldDq4gbRnrYRnkaURjcFSALsCaZZlwA4S5ovFCnhZ8Nsf&#10;yj8AAAD//wMAUEsBAi0AFAAGAAgAAAAhALaDOJL+AAAA4QEAABMAAAAAAAAAAAAAAAAAAAAAAFtD&#10;b250ZW50X1R5cGVzXS54bWxQSwECLQAUAAYACAAAACEAOP0h/9YAAACUAQAACwAAAAAAAAAAAAAA&#10;AAAvAQAAX3JlbHMvLnJlbHNQSwECLQAUAAYACAAAACEAUaOHN6MCAADLBQAADgAAAAAAAAAAAAAA&#10;AAAuAgAAZHJzL2Uyb0RvYy54bWxQSwECLQAUAAYACAAAACEA9/B/c+IAAAALAQAADwAAAAAAAAAA&#10;AAAAAAD9BAAAZHJzL2Rvd25yZXYueG1sUEsFBgAAAAAEAAQA8wAAAAwGAAAAAA==&#10;" fillcolor="#f2dbdb [661]" stroked="f">
                      <v:textbox>
                        <w:txbxContent>
                          <w:p w14:paraId="45719869" w14:textId="77777777" w:rsidR="00445891" w:rsidRPr="003F0D15" w:rsidRDefault="00445891" w:rsidP="00541D77">
                            <w:pPr>
                              <w:rPr>
                                <w:rFonts w:ascii="Tahoma" w:hAnsi="Tahoma" w:cs="Tahoma"/>
                                <w:lang w:val="en-GB"/>
                              </w:rPr>
                            </w:pPr>
                            <w:r w:rsidRPr="003F0D15">
                              <w:rPr>
                                <w:rFonts w:ascii="Tahoma" w:hAnsi="Tahoma" w:cs="Tahoma"/>
                                <w:lang w:val="en-GB"/>
                              </w:rPr>
                              <w:t xml:space="preserve">Ensure columns are correctly lined up. </w:t>
                            </w:r>
                          </w:p>
                          <w:p w14:paraId="31F0C2BF" w14:textId="77777777" w:rsidR="00445891" w:rsidRPr="003F0D15" w:rsidRDefault="00445891" w:rsidP="00541D77">
                            <w:pPr>
                              <w:rPr>
                                <w:rFonts w:ascii="Tahoma" w:hAnsi="Tahoma" w:cs="Tahoma"/>
                                <w:lang w:val="en-GB"/>
                              </w:rPr>
                            </w:pPr>
                          </w:p>
                          <w:p w14:paraId="7C6BE19D" w14:textId="77777777" w:rsidR="00445891" w:rsidRPr="003F0D15" w:rsidRDefault="00445891" w:rsidP="00541D77">
                            <w:pPr>
                              <w:rPr>
                                <w:rFonts w:ascii="Tahoma" w:hAnsi="Tahoma" w:cs="Tahoma"/>
                                <w:lang w:val="en-GB"/>
                              </w:rPr>
                            </w:pPr>
                            <w:r w:rsidRPr="003F0D15">
                              <w:rPr>
                                <w:rFonts w:ascii="Tahoma" w:hAnsi="Tahoma" w:cs="Tahoma"/>
                                <w:lang w:val="en-GB"/>
                              </w:rPr>
                              <w:t>The larger number should be on the top of the calculation.</w:t>
                            </w:r>
                          </w:p>
                          <w:p w14:paraId="51BB4822" w14:textId="77777777" w:rsidR="00445891" w:rsidRPr="003F0D15" w:rsidRDefault="00445891" w:rsidP="00541D77">
                            <w:pPr>
                              <w:rPr>
                                <w:rFonts w:ascii="Tahoma" w:hAnsi="Tahoma" w:cs="Tahoma"/>
                                <w:lang w:val="en-GB"/>
                              </w:rPr>
                            </w:pPr>
                          </w:p>
                          <w:p w14:paraId="18CB232F" w14:textId="77777777" w:rsidR="00445891" w:rsidRPr="003F0D15" w:rsidRDefault="00445891" w:rsidP="00541D77">
                            <w:pPr>
                              <w:rPr>
                                <w:rFonts w:ascii="Tahoma" w:hAnsi="Tahoma" w:cs="Tahoma"/>
                                <w:lang w:val="en-GB"/>
                              </w:rPr>
                            </w:pPr>
                            <w:r w:rsidRPr="003F0D15">
                              <w:rPr>
                                <w:rFonts w:ascii="Tahoma" w:hAnsi="Tahoma" w:cs="Tahoma"/>
                                <w:lang w:val="en-GB"/>
                              </w:rPr>
                              <w:t>Subtract right to left (beginning with the ones) ensuring the bottom is always being subtracted from the top (children often swap the numbers over when subtracting).</w:t>
                            </w:r>
                          </w:p>
                        </w:txbxContent>
                      </v:textbox>
                    </v:shape>
                  </w:pict>
                </mc:Fallback>
              </mc:AlternateContent>
            </w:r>
            <w:r w:rsidR="00396C21">
              <w:rPr>
                <w:noProof/>
              </w:rPr>
              <w:drawing>
                <wp:anchor distT="0" distB="0" distL="114300" distR="114300" simplePos="0" relativeHeight="251926528" behindDoc="1" locked="0" layoutInCell="1" allowOverlap="1" wp14:anchorId="04230CAD" wp14:editId="1675BCB3">
                  <wp:simplePos x="0" y="0"/>
                  <wp:positionH relativeFrom="column">
                    <wp:posOffset>38166</wp:posOffset>
                  </wp:positionH>
                  <wp:positionV relativeFrom="paragraph">
                    <wp:posOffset>118151</wp:posOffset>
                  </wp:positionV>
                  <wp:extent cx="2218055" cy="1590675"/>
                  <wp:effectExtent l="0" t="0" r="0" b="9525"/>
                  <wp:wrapTight wrapText="bothSides">
                    <wp:wrapPolygon edited="0">
                      <wp:start x="0" y="0"/>
                      <wp:lineTo x="0" y="21471"/>
                      <wp:lineTo x="21334" y="21471"/>
                      <wp:lineTo x="2133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8055"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0A202D" w14:textId="2B7490F2" w:rsidR="00541D77" w:rsidRPr="00B3212E" w:rsidRDefault="00541D77" w:rsidP="006269DA">
            <w:pPr>
              <w:pStyle w:val="NoSpacing"/>
              <w:rPr>
                <w:rFonts w:ascii="Tahoma" w:hAnsi="Tahoma" w:cs="Tahoma"/>
                <w:sz w:val="20"/>
                <w:szCs w:val="20"/>
              </w:rPr>
            </w:pPr>
          </w:p>
          <w:p w14:paraId="61813317" w14:textId="60F54454" w:rsidR="00541D77" w:rsidRPr="00B3212E" w:rsidRDefault="00541D77" w:rsidP="006269DA">
            <w:pPr>
              <w:pStyle w:val="NoSpacing"/>
              <w:rPr>
                <w:rFonts w:ascii="Tahoma" w:hAnsi="Tahoma" w:cs="Tahoma"/>
                <w:sz w:val="20"/>
                <w:szCs w:val="20"/>
              </w:rPr>
            </w:pPr>
          </w:p>
          <w:p w14:paraId="3491E3E8" w14:textId="3B8BD6FF" w:rsidR="00541D77" w:rsidRPr="00B3212E" w:rsidRDefault="00541D77" w:rsidP="006269DA">
            <w:pPr>
              <w:pStyle w:val="NoSpacing"/>
              <w:rPr>
                <w:rFonts w:ascii="Tahoma" w:hAnsi="Tahoma" w:cs="Tahoma"/>
                <w:sz w:val="20"/>
                <w:szCs w:val="20"/>
              </w:rPr>
            </w:pPr>
          </w:p>
          <w:p w14:paraId="5BE0F9FF" w14:textId="6A1D2678" w:rsidR="00541D77" w:rsidRPr="00B3212E" w:rsidRDefault="00541D77" w:rsidP="006269DA">
            <w:pPr>
              <w:pStyle w:val="NoSpacing"/>
              <w:rPr>
                <w:rFonts w:ascii="Tahoma" w:hAnsi="Tahoma" w:cs="Tahoma"/>
                <w:sz w:val="20"/>
                <w:szCs w:val="20"/>
              </w:rPr>
            </w:pPr>
          </w:p>
          <w:p w14:paraId="60E386BF" w14:textId="2A0ACF59" w:rsidR="00541D77" w:rsidRPr="00B3212E" w:rsidRDefault="00541D77" w:rsidP="006269DA">
            <w:pPr>
              <w:pStyle w:val="NoSpacing"/>
              <w:rPr>
                <w:rFonts w:ascii="Tahoma" w:hAnsi="Tahoma" w:cs="Tahoma"/>
                <w:sz w:val="20"/>
                <w:szCs w:val="20"/>
              </w:rPr>
            </w:pPr>
          </w:p>
          <w:p w14:paraId="13B548CC" w14:textId="77777777" w:rsidR="00541D77" w:rsidRPr="00B3212E" w:rsidRDefault="00541D77" w:rsidP="006269DA">
            <w:pPr>
              <w:pStyle w:val="NoSpacing"/>
              <w:rPr>
                <w:rFonts w:ascii="Tahoma" w:hAnsi="Tahoma" w:cs="Tahoma"/>
                <w:sz w:val="20"/>
                <w:szCs w:val="20"/>
              </w:rPr>
            </w:pPr>
          </w:p>
          <w:p w14:paraId="2CB673CE" w14:textId="174DBE9B" w:rsidR="00541D77" w:rsidRPr="00B3212E" w:rsidRDefault="00541D77" w:rsidP="006269DA">
            <w:pPr>
              <w:pStyle w:val="NoSpacing"/>
              <w:rPr>
                <w:rFonts w:ascii="Tahoma" w:hAnsi="Tahoma" w:cs="Tahoma"/>
                <w:sz w:val="20"/>
                <w:szCs w:val="20"/>
              </w:rPr>
            </w:pPr>
          </w:p>
          <w:p w14:paraId="6E857A6D" w14:textId="1A64A538" w:rsidR="00541D77" w:rsidRPr="00B3212E" w:rsidRDefault="00541D77" w:rsidP="006269DA">
            <w:pPr>
              <w:pStyle w:val="NoSpacing"/>
              <w:rPr>
                <w:rFonts w:ascii="Tahoma" w:hAnsi="Tahoma" w:cs="Tahoma"/>
                <w:sz w:val="20"/>
                <w:szCs w:val="20"/>
              </w:rPr>
            </w:pPr>
          </w:p>
          <w:p w14:paraId="11B6AA93" w14:textId="77777777" w:rsidR="00541D77" w:rsidRPr="00B3212E" w:rsidRDefault="00541D77" w:rsidP="006269DA">
            <w:pPr>
              <w:pStyle w:val="NoSpacing"/>
              <w:rPr>
                <w:rFonts w:ascii="Tahoma" w:hAnsi="Tahoma" w:cs="Tahoma"/>
                <w:sz w:val="20"/>
                <w:szCs w:val="20"/>
              </w:rPr>
            </w:pPr>
          </w:p>
          <w:p w14:paraId="27BA905C" w14:textId="637A0772" w:rsidR="00541D77" w:rsidRPr="00B3212E" w:rsidRDefault="00541D77" w:rsidP="006269DA">
            <w:pPr>
              <w:pStyle w:val="NoSpacing"/>
              <w:rPr>
                <w:rFonts w:ascii="Tahoma" w:hAnsi="Tahoma" w:cs="Tahoma"/>
                <w:sz w:val="20"/>
                <w:szCs w:val="20"/>
              </w:rPr>
            </w:pPr>
          </w:p>
          <w:p w14:paraId="3B40F3C9" w14:textId="512411E6" w:rsidR="00541D77" w:rsidRPr="00B3212E" w:rsidRDefault="00F75C9A"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93760" behindDoc="0" locked="0" layoutInCell="1" allowOverlap="1" wp14:anchorId="54355996" wp14:editId="7C7753E1">
                      <wp:simplePos x="0" y="0"/>
                      <wp:positionH relativeFrom="column">
                        <wp:posOffset>2353689</wp:posOffset>
                      </wp:positionH>
                      <wp:positionV relativeFrom="paragraph">
                        <wp:posOffset>141415</wp:posOffset>
                      </wp:positionV>
                      <wp:extent cx="4982779" cy="1710046"/>
                      <wp:effectExtent l="0" t="0" r="8890" b="5080"/>
                      <wp:wrapNone/>
                      <wp:docPr id="34" name="Text Box 34"/>
                      <wp:cNvGraphicFramePr/>
                      <a:graphic xmlns:a="http://schemas.openxmlformats.org/drawingml/2006/main">
                        <a:graphicData uri="http://schemas.microsoft.com/office/word/2010/wordprocessingShape">
                          <wps:wsp>
                            <wps:cNvSpPr txBox="1"/>
                            <wps:spPr>
                              <a:xfrm>
                                <a:off x="0" y="0"/>
                                <a:ext cx="4982779" cy="1710046"/>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7622596F"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When there is an insufficient amount at the top to subtract the bottom number (without going into negative numbers), we need to exchange (avoid term ‘borrowing’).</w:t>
                                  </w:r>
                                </w:p>
                                <w:p w14:paraId="1ECDEB17" w14:textId="77777777" w:rsidR="00445891" w:rsidRPr="003F0D15" w:rsidRDefault="00445891" w:rsidP="00541D77">
                                  <w:pPr>
                                    <w:rPr>
                                      <w:rFonts w:ascii="Tahoma" w:hAnsi="Tahoma" w:cs="Tahoma"/>
                                      <w:sz w:val="23"/>
                                      <w:szCs w:val="23"/>
                                      <w:lang w:val="en-GB"/>
                                    </w:rPr>
                                  </w:pPr>
                                </w:p>
                                <w:p w14:paraId="5CC09D42"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 xml:space="preserve">In this case, we exchange a hundred for 10 tens. Now we have 12 in the tens column and we are able to subtract 6. </w:t>
                                  </w:r>
                                </w:p>
                                <w:p w14:paraId="645DC6E3" w14:textId="77777777" w:rsidR="00445891" w:rsidRPr="003F0D15" w:rsidRDefault="00445891" w:rsidP="00541D77">
                                  <w:pPr>
                                    <w:rPr>
                                      <w:rFonts w:ascii="Tahoma" w:hAnsi="Tahoma" w:cs="Tahoma"/>
                                      <w:sz w:val="23"/>
                                      <w:szCs w:val="23"/>
                                      <w:lang w:val="en-GB"/>
                                    </w:rPr>
                                  </w:pPr>
                                </w:p>
                                <w:p w14:paraId="7CA3F177"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Remind children to change the number in the column that has been exchanged and write it clearly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55996" id="Text Box 34" o:spid="_x0000_s1040" type="#_x0000_t202" style="position:absolute;margin-left:185.35pt;margin-top:11.15pt;width:392.35pt;height:134.6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U9FowIAAMsFAAAOAAAAZHJzL2Uyb0RvYy54bWysVN1v0zAQf0fif7D8zpKWQrdq6VQ2DSGN&#10;bWJDe3Yde42wfcZ2m5S/nrOdZGXAwxAvyfm+73cfp2edVmQnnG/AVHRyVFIiDIe6MY8V/Xp/+eaY&#10;Eh+YqZkCIyq6F56eLV+/Om3tQkxhA6oWjqAT4xetregmBLsoCs83QjN/BFYYFEpwmgV8useidqxF&#10;71oV07J8X7TgauuAC++Re5GFdJn8Syl4uJHSi0BURTG3kL4ufdfxWyxP2eLRMbtpeJ8G+4csNGsM&#10;Bh1dXbDAyNY1v7nSDXfgQYYjDroAKRsuUg1YzaR8Vs3dhlmRakFwvB1h8v/PLb/e3TrS1BV9O6PE&#10;MI09uhddIB+gI8hCfFrrF6h2Z1ExdMjHPg98j8xYdiedjn8siKAckd6P6EZvHJmzk+PpfH5CCUfZ&#10;ZD4py9n76Kd4MrfOh48CNIlERR22L6HKdlc+ZNVBJUbzoJr6slEqPeLIiHPlyI5hsxnnwoRpMldb&#10;/RnqzMehKfu2IxuHI7OPBzZmk4Yvekq5/RJEmRjKQAya88kckUatTzICloFJVNgrEa2U+SIkQp3w&#10;+WvGCVpMImlHLYmhXmLY60fTnNVLjEeLFBlMGI11Y8AlNEd4MnL1tyFlmfURtYO6Ixm6dZdmbDIO&#10;1BrqPc6Tg7yR3vLLBnt+xXy4ZQ5XEEcIz0q4wY9U0FYUeoqSDbgff+JHfdwMlFLS4kpX1H/fMico&#10;UZ8M7szJZDaLNyA9Zu/mU3y4Q8n6UGK2+hxwkCZ4wCxPZNQPaiClA/2A12cVo6KIGY6xKxoG8jzk&#10;Q4PXi4vVKinh1lsWrsyd5dF1hDlO9H33wJztxz7gxlzDsPxs8Wz6s260NLDaBpBNWo0IdEa1bwBe&#10;jDTA/XWLJ+nwnbSebvDyJwAAAP//AwBQSwMEFAAGAAgAAAAhANem2jviAAAACwEAAA8AAABkcnMv&#10;ZG93bnJldi54bWxMj7FuwjAQhvdKvIN1SN2KkwChpHFQBWJoh0qlDB1NfI0j4nMUOyHw9DVTO97d&#10;p/++P9+MpmEDdq62JCCeRcCQSqtqqgQcv/ZPz8Ccl6RkYwkFXNHBppg85DJT9kKfOBx8xUIIuUwK&#10;0N63Geeu1Gikm9kWKdx+bGekD2NXcdXJSwg3DU+iKOVG1hQ+aNniVmN5PvRGQD18X3fb9HiL39O1&#10;Pt/2b/1H3wrxOB1fX4B5HP0fDHf9oA5FcDrZnpRjjYD5KloFVECSzIHdgXi5XAA7hc06ToEXOf/f&#10;ofgFAAD//wMAUEsBAi0AFAAGAAgAAAAhALaDOJL+AAAA4QEAABMAAAAAAAAAAAAAAAAAAAAAAFtD&#10;b250ZW50X1R5cGVzXS54bWxQSwECLQAUAAYACAAAACEAOP0h/9YAAACUAQAACwAAAAAAAAAAAAAA&#10;AAAvAQAAX3JlbHMvLnJlbHNQSwECLQAUAAYACAAAACEAM8VPRaMCAADLBQAADgAAAAAAAAAAAAAA&#10;AAAuAgAAZHJzL2Uyb0RvYy54bWxQSwECLQAUAAYACAAAACEA16baO+IAAAALAQAADwAAAAAAAAAA&#10;AAAAAAD9BAAAZHJzL2Rvd25yZXYueG1sUEsFBgAAAAAEAAQA8wAAAAwGAAAAAA==&#10;" fillcolor="#f2dbdb [661]" stroked="f">
                      <v:textbox>
                        <w:txbxContent>
                          <w:p w14:paraId="7622596F"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When there is an insufficient amount at the top to subtract the bottom number (without going into negative numbers), we need to exchange (avoid term ‘borrowing’).</w:t>
                            </w:r>
                          </w:p>
                          <w:p w14:paraId="1ECDEB17" w14:textId="77777777" w:rsidR="00445891" w:rsidRPr="003F0D15" w:rsidRDefault="00445891" w:rsidP="00541D77">
                            <w:pPr>
                              <w:rPr>
                                <w:rFonts w:ascii="Tahoma" w:hAnsi="Tahoma" w:cs="Tahoma"/>
                                <w:sz w:val="23"/>
                                <w:szCs w:val="23"/>
                                <w:lang w:val="en-GB"/>
                              </w:rPr>
                            </w:pPr>
                          </w:p>
                          <w:p w14:paraId="5CC09D42"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 xml:space="preserve">In this case, we exchange a hundred for 10 tens. Now we have 12 in the tens column and we are able to subtract 6. </w:t>
                            </w:r>
                          </w:p>
                          <w:p w14:paraId="645DC6E3" w14:textId="77777777" w:rsidR="00445891" w:rsidRPr="003F0D15" w:rsidRDefault="00445891" w:rsidP="00541D77">
                            <w:pPr>
                              <w:rPr>
                                <w:rFonts w:ascii="Tahoma" w:hAnsi="Tahoma" w:cs="Tahoma"/>
                                <w:sz w:val="23"/>
                                <w:szCs w:val="23"/>
                                <w:lang w:val="en-GB"/>
                              </w:rPr>
                            </w:pPr>
                          </w:p>
                          <w:p w14:paraId="7CA3F177"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Remind children to change the number in the column that has been exchanged and write it clearly above.</w:t>
                            </w:r>
                          </w:p>
                        </w:txbxContent>
                      </v:textbox>
                    </v:shape>
                  </w:pict>
                </mc:Fallback>
              </mc:AlternateContent>
            </w:r>
            <w:r>
              <w:rPr>
                <w:noProof/>
              </w:rPr>
              <w:drawing>
                <wp:anchor distT="0" distB="0" distL="114300" distR="114300" simplePos="0" relativeHeight="251916288" behindDoc="1" locked="0" layoutInCell="1" allowOverlap="1" wp14:anchorId="7C972B82" wp14:editId="3D7454A4">
                  <wp:simplePos x="0" y="0"/>
                  <wp:positionH relativeFrom="column">
                    <wp:posOffset>38100</wp:posOffset>
                  </wp:positionH>
                  <wp:positionV relativeFrom="paragraph">
                    <wp:posOffset>130175</wp:posOffset>
                  </wp:positionV>
                  <wp:extent cx="2267585" cy="1664335"/>
                  <wp:effectExtent l="0" t="0" r="0" b="0"/>
                  <wp:wrapTight wrapText="bothSides">
                    <wp:wrapPolygon edited="0">
                      <wp:start x="0" y="0"/>
                      <wp:lineTo x="0" y="21262"/>
                      <wp:lineTo x="21412" y="21262"/>
                      <wp:lineTo x="214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6593"/>
                          <a:stretch/>
                        </pic:blipFill>
                        <pic:spPr bwMode="auto">
                          <a:xfrm>
                            <a:off x="0" y="0"/>
                            <a:ext cx="2267585" cy="1664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D5421B" w14:textId="45F48877" w:rsidR="00541D77" w:rsidRPr="00B3212E" w:rsidRDefault="00541D77" w:rsidP="006269DA">
            <w:pPr>
              <w:pStyle w:val="NoSpacing"/>
              <w:rPr>
                <w:rFonts w:ascii="Tahoma" w:hAnsi="Tahoma" w:cs="Tahoma"/>
                <w:sz w:val="20"/>
                <w:szCs w:val="20"/>
              </w:rPr>
            </w:pPr>
          </w:p>
          <w:p w14:paraId="2155E8B7" w14:textId="78475395" w:rsidR="00541D77" w:rsidRPr="00B3212E" w:rsidRDefault="00541D77" w:rsidP="006269DA">
            <w:pPr>
              <w:pStyle w:val="NoSpacing"/>
              <w:rPr>
                <w:rFonts w:ascii="Tahoma" w:hAnsi="Tahoma" w:cs="Tahoma"/>
                <w:sz w:val="20"/>
                <w:szCs w:val="20"/>
              </w:rPr>
            </w:pPr>
          </w:p>
          <w:p w14:paraId="77CD8553" w14:textId="0DF78497" w:rsidR="00541D77" w:rsidRPr="00B3212E" w:rsidRDefault="00541D77" w:rsidP="006269DA">
            <w:pPr>
              <w:pStyle w:val="NoSpacing"/>
              <w:rPr>
                <w:rFonts w:ascii="Tahoma" w:hAnsi="Tahoma" w:cs="Tahoma"/>
                <w:sz w:val="20"/>
                <w:szCs w:val="20"/>
              </w:rPr>
            </w:pPr>
          </w:p>
          <w:p w14:paraId="2280C0FB" w14:textId="2A41C7BC" w:rsidR="00541D77" w:rsidRPr="00B3212E" w:rsidRDefault="00541D77" w:rsidP="006269DA">
            <w:pPr>
              <w:pStyle w:val="NoSpacing"/>
              <w:rPr>
                <w:rFonts w:ascii="Tahoma" w:hAnsi="Tahoma" w:cs="Tahoma"/>
                <w:sz w:val="20"/>
                <w:szCs w:val="20"/>
              </w:rPr>
            </w:pPr>
          </w:p>
          <w:p w14:paraId="40783287" w14:textId="2291352A" w:rsidR="00541D77" w:rsidRPr="00B3212E" w:rsidRDefault="00541D77" w:rsidP="006269DA">
            <w:pPr>
              <w:pStyle w:val="NoSpacing"/>
              <w:rPr>
                <w:rFonts w:ascii="Tahoma" w:hAnsi="Tahoma" w:cs="Tahoma"/>
                <w:sz w:val="20"/>
                <w:szCs w:val="20"/>
              </w:rPr>
            </w:pPr>
          </w:p>
          <w:p w14:paraId="5E373A9C" w14:textId="0746D404" w:rsidR="00541D77" w:rsidRPr="00B3212E" w:rsidRDefault="00541D77" w:rsidP="006269DA">
            <w:pPr>
              <w:pStyle w:val="NoSpacing"/>
              <w:rPr>
                <w:rFonts w:ascii="Tahoma" w:hAnsi="Tahoma" w:cs="Tahoma"/>
                <w:sz w:val="20"/>
                <w:szCs w:val="20"/>
              </w:rPr>
            </w:pPr>
          </w:p>
          <w:p w14:paraId="07D05D26" w14:textId="37B1438E" w:rsidR="00541D77" w:rsidRPr="00B3212E" w:rsidRDefault="00F75C9A"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94784" behindDoc="0" locked="0" layoutInCell="1" allowOverlap="1" wp14:anchorId="58AC2D77" wp14:editId="1C8E5D76">
                      <wp:simplePos x="0" y="0"/>
                      <wp:positionH relativeFrom="column">
                        <wp:posOffset>2353920</wp:posOffset>
                      </wp:positionH>
                      <wp:positionV relativeFrom="paragraph">
                        <wp:posOffset>1159370</wp:posOffset>
                      </wp:positionV>
                      <wp:extent cx="4982779" cy="1347420"/>
                      <wp:effectExtent l="0" t="0" r="8890" b="5715"/>
                      <wp:wrapNone/>
                      <wp:docPr id="36" name="Text Box 36"/>
                      <wp:cNvGraphicFramePr/>
                      <a:graphic xmlns:a="http://schemas.openxmlformats.org/drawingml/2006/main">
                        <a:graphicData uri="http://schemas.microsoft.com/office/word/2010/wordprocessingShape">
                          <wps:wsp>
                            <wps:cNvSpPr txBox="1"/>
                            <wps:spPr>
                              <a:xfrm>
                                <a:off x="0" y="0"/>
                                <a:ext cx="4982779" cy="1347420"/>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4118BF4"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On occasions where an exchange is needed but there is a 0 in the column to the left, we must go to the next column along to exchange.</w:t>
                                  </w:r>
                                </w:p>
                                <w:p w14:paraId="7032ED39" w14:textId="77777777" w:rsidR="00445891" w:rsidRPr="003F0D15" w:rsidRDefault="00445891" w:rsidP="00541D77">
                                  <w:pPr>
                                    <w:rPr>
                                      <w:rFonts w:ascii="Tahoma" w:hAnsi="Tahoma" w:cs="Tahoma"/>
                                      <w:sz w:val="23"/>
                                      <w:szCs w:val="23"/>
                                      <w:lang w:val="en-GB"/>
                                    </w:rPr>
                                  </w:pPr>
                                </w:p>
                                <w:p w14:paraId="6CC39EE3"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 xml:space="preserve">The exchanged digit can only move one column at a time. </w:t>
                                  </w:r>
                                </w:p>
                                <w:p w14:paraId="27B35BFC" w14:textId="77777777" w:rsidR="00445891" w:rsidRPr="003F0D15" w:rsidRDefault="00445891" w:rsidP="00541D77">
                                  <w:pPr>
                                    <w:rPr>
                                      <w:rFonts w:ascii="Tahoma" w:hAnsi="Tahoma" w:cs="Tahoma"/>
                                      <w:sz w:val="23"/>
                                      <w:szCs w:val="23"/>
                                      <w:lang w:val="en-GB"/>
                                    </w:rPr>
                                  </w:pPr>
                                </w:p>
                                <w:p w14:paraId="26DC8D38"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In this case, 1 thousand is exchanged for 10 hundreds. One hundred is then exchanged for 10 tens.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C2D77" id="Text Box 36" o:spid="_x0000_s1041" type="#_x0000_t202" style="position:absolute;margin-left:185.35pt;margin-top:91.3pt;width:392.35pt;height:106.1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M8NpQIAAMsFAAAOAAAAZHJzL2Uyb0RvYy54bWysVE1PGzEQvVfqf7B8L5uEQCBig9IgqkoU&#10;UKHi7HjtZFXb49pOdsOv79jeDSltD1S97NrzPc9v5uKy1YpshfM1mJIOjwaUCMOhqs2qpN8erz+c&#10;UeIDMxVTYERJd8LTy9n7dxeNnYoRrEFVwhEMYvy0sSVdh2CnReH5Wmjmj8AKg0oJTrOAV7cqKsca&#10;jK5VMRoMTosGXGUdcOE9Sq+yks5SfCkFD3dSehGIKinWFtLXpe8yfovZBZuuHLPrmndlsH+oQrPa&#10;YNJ9qCsWGNm4+rdQuuYOPMhwxEEXIGXNReoBuxkOXnXzsGZWpF4QHG/3MPn/F5bfbu8dqauSHp9S&#10;YpjGN3oUbSAfoSUoQnwa66do9mDRMLQox3fu5R6Fse1WOh3/2BBBPSK926Mbo3EUjs/PRpPJOSUc&#10;dcPj8WQ8SvgXL+7W+fBJgCbxUFKHz5dQZdsbH7AUNO1NYjYPqq6ua6XSJVJGLJQjW4aPzTgXJoyS&#10;u9roL1BlOZJm0D07ipEcWXzWizFFIl+MlBL+kkSZmMpATJrryRKRqNYVGQHLwKRT2CkRvZT5KiRC&#10;nfD5a8UJWiwiWUcriane4tjZR9dc1Vuc9x4pM5iwd9a1AZfQ3MOTkau+9yXLbI+oHfQdj6Fdtolj&#10;w5OeOEuodsgnB3kiveXXNb75DfPhnjkcQaQQrpVwhx+poCkpdCdK1uCe/ySP9jgZqKWkwZEuqf+x&#10;YU5Qoj4bnJnz4Xgcd0C6jE8mSD/iDjXLQ43Z6AUgkYa4wCxPx2gfVH+UDvQTbp95zIoqZjjmLmno&#10;j4uQFw1uLy7m82SEU29ZuDEPlsfQEebI6Mf2iTnb0T7gxNxCP/xs+or92TZ6GphvAsg6jUYEOqPa&#10;PQBujETgbrvFlXR4T1YvO3j2EwAA//8DAFBLAwQUAAYACAAAACEAr0U/aOIAAAAMAQAADwAAAGRy&#10;cy9kb3ducmV2LnhtbEyPMW/CMBCF90r9D9ZV6lacUAghxEEVFUM7IJUydDSxiSPicxQ7IfDre0zt&#10;ePqe3vsuX4+2YYPufO1QQDyJgGksnaqxEnD43r6kwHyQqGTjUAu4ag/r4vEhl5lyF/zSwz5UjErQ&#10;Z1KACaHNOPel0Vb6iWs1Eju5zspAZ1dx1ckLlduGT6Mo4VbWSAtGtnpjdHne91ZAPfxc3zfJ4RZ/&#10;Jktzvm0/+l3fCvH8NL6tgAU9hr8w3PVJHQpyOroelWeNgNdFtKAogXSaALsn4vl8BuxIbDlLgRc5&#10;//9E8QsAAP//AwBQSwECLQAUAAYACAAAACEAtoM4kv4AAADhAQAAEwAAAAAAAAAAAAAAAAAAAAAA&#10;W0NvbnRlbnRfVHlwZXNdLnhtbFBLAQItABQABgAIAAAAIQA4/SH/1gAAAJQBAAALAAAAAAAAAAAA&#10;AAAAAC8BAABfcmVscy8ucmVsc1BLAQItABQABgAIAAAAIQBJ7M8NpQIAAMsFAAAOAAAAAAAAAAAA&#10;AAAAAC4CAABkcnMvZTJvRG9jLnhtbFBLAQItABQABgAIAAAAIQCvRT9o4gAAAAwBAAAPAAAAAAAA&#10;AAAAAAAAAP8EAABkcnMvZG93bnJldi54bWxQSwUGAAAAAAQABADzAAAADgYAAAAA&#10;" fillcolor="#f2dbdb [661]" stroked="f">
                      <v:textbox>
                        <w:txbxContent>
                          <w:p w14:paraId="44118BF4"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On occasions where an exchange is needed but there is a 0 in the column to the left, we must go to the next column along to exchange.</w:t>
                            </w:r>
                          </w:p>
                          <w:p w14:paraId="7032ED39" w14:textId="77777777" w:rsidR="00445891" w:rsidRPr="003F0D15" w:rsidRDefault="00445891" w:rsidP="00541D77">
                            <w:pPr>
                              <w:rPr>
                                <w:rFonts w:ascii="Tahoma" w:hAnsi="Tahoma" w:cs="Tahoma"/>
                                <w:sz w:val="23"/>
                                <w:szCs w:val="23"/>
                                <w:lang w:val="en-GB"/>
                              </w:rPr>
                            </w:pPr>
                          </w:p>
                          <w:p w14:paraId="6CC39EE3"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 xml:space="preserve">The exchanged digit can only move one column at a time. </w:t>
                            </w:r>
                          </w:p>
                          <w:p w14:paraId="27B35BFC" w14:textId="77777777" w:rsidR="00445891" w:rsidRPr="003F0D15" w:rsidRDefault="00445891" w:rsidP="00541D77">
                            <w:pPr>
                              <w:rPr>
                                <w:rFonts w:ascii="Tahoma" w:hAnsi="Tahoma" w:cs="Tahoma"/>
                                <w:sz w:val="23"/>
                                <w:szCs w:val="23"/>
                                <w:lang w:val="en-GB"/>
                              </w:rPr>
                            </w:pPr>
                          </w:p>
                          <w:p w14:paraId="26DC8D38" w14:textId="77777777"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 xml:space="preserve">In this case, 1 thousand is exchanged for 10 </w:t>
                            </w:r>
                            <w:proofErr w:type="gramStart"/>
                            <w:r w:rsidRPr="003F0D15">
                              <w:rPr>
                                <w:rFonts w:ascii="Tahoma" w:hAnsi="Tahoma" w:cs="Tahoma"/>
                                <w:sz w:val="23"/>
                                <w:szCs w:val="23"/>
                                <w:lang w:val="en-GB"/>
                              </w:rPr>
                              <w:t>hundreds</w:t>
                            </w:r>
                            <w:proofErr w:type="gramEnd"/>
                            <w:r w:rsidRPr="003F0D15">
                              <w:rPr>
                                <w:rFonts w:ascii="Tahoma" w:hAnsi="Tahoma" w:cs="Tahoma"/>
                                <w:sz w:val="23"/>
                                <w:szCs w:val="23"/>
                                <w:lang w:val="en-GB"/>
                              </w:rPr>
                              <w:t>. One hundred is then exchanged for 10 tens.</w:t>
                            </w:r>
                          </w:p>
                        </w:txbxContent>
                      </v:textbox>
                    </v:shape>
                  </w:pict>
                </mc:Fallback>
              </mc:AlternateContent>
            </w:r>
            <w:r>
              <w:rPr>
                <w:noProof/>
              </w:rPr>
              <w:drawing>
                <wp:anchor distT="0" distB="0" distL="114300" distR="114300" simplePos="0" relativeHeight="251915264" behindDoc="1" locked="0" layoutInCell="1" allowOverlap="1" wp14:anchorId="7ED59DD0" wp14:editId="221D3E83">
                  <wp:simplePos x="0" y="0"/>
                  <wp:positionH relativeFrom="column">
                    <wp:posOffset>13970</wp:posOffset>
                  </wp:positionH>
                  <wp:positionV relativeFrom="paragraph">
                    <wp:posOffset>782955</wp:posOffset>
                  </wp:positionV>
                  <wp:extent cx="2241550" cy="2002155"/>
                  <wp:effectExtent l="0" t="0" r="6350" b="0"/>
                  <wp:wrapTight wrapText="bothSides">
                    <wp:wrapPolygon edited="0">
                      <wp:start x="0" y="0"/>
                      <wp:lineTo x="0" y="21374"/>
                      <wp:lineTo x="21478" y="21374"/>
                      <wp:lineTo x="214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41550" cy="200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41D77" w:rsidRPr="00B3212E" w14:paraId="7F0D855D" w14:textId="77777777" w:rsidTr="006269DA">
        <w:trPr>
          <w:trHeight w:val="4197"/>
        </w:trPr>
        <w:tc>
          <w:tcPr>
            <w:tcW w:w="3539" w:type="dxa"/>
          </w:tcPr>
          <w:p w14:paraId="06AA2A76" w14:textId="77777777" w:rsidR="00541D77" w:rsidRPr="00B3212E" w:rsidRDefault="00541D77" w:rsidP="006269DA">
            <w:pPr>
              <w:pStyle w:val="NoSpacing"/>
              <w:rPr>
                <w:rFonts w:ascii="Tahoma" w:hAnsi="Tahoma" w:cs="Tahoma"/>
                <w:b/>
                <w:sz w:val="20"/>
                <w:szCs w:val="20"/>
              </w:rPr>
            </w:pPr>
            <w:r w:rsidRPr="00B3212E">
              <w:rPr>
                <w:rFonts w:ascii="Tahoma" w:hAnsi="Tahoma" w:cs="Tahoma"/>
                <w:b/>
                <w:sz w:val="20"/>
                <w:szCs w:val="20"/>
              </w:rPr>
              <w:lastRenderedPageBreak/>
              <w:t>Short Multiplication</w:t>
            </w:r>
          </w:p>
          <w:p w14:paraId="492B9F2C" w14:textId="77777777" w:rsidR="00541D77" w:rsidRPr="00B3212E" w:rsidRDefault="00541D77" w:rsidP="006269DA">
            <w:pPr>
              <w:pStyle w:val="NoSpacing"/>
              <w:rPr>
                <w:rFonts w:ascii="Tahoma" w:hAnsi="Tahoma" w:cs="Tahoma"/>
                <w:sz w:val="20"/>
                <w:szCs w:val="20"/>
              </w:rPr>
            </w:pPr>
            <w:r w:rsidRPr="00B3212E">
              <w:rPr>
                <w:rFonts w:ascii="Tahoma" w:hAnsi="Tahoma" w:cs="Tahoma"/>
                <w:sz w:val="20"/>
                <w:szCs w:val="20"/>
              </w:rPr>
              <w:t xml:space="preserve">(multiplying up to </w:t>
            </w:r>
            <w:r>
              <w:rPr>
                <w:rFonts w:ascii="Tahoma" w:hAnsi="Tahoma" w:cs="Tahoma"/>
                <w:sz w:val="20"/>
                <w:szCs w:val="20"/>
              </w:rPr>
              <w:t>4</w:t>
            </w:r>
            <w:r w:rsidRPr="00B3212E">
              <w:rPr>
                <w:rFonts w:ascii="Tahoma" w:hAnsi="Tahoma" w:cs="Tahoma"/>
                <w:sz w:val="20"/>
                <w:szCs w:val="20"/>
              </w:rPr>
              <w:t xml:space="preserve"> digits by 1</w:t>
            </w:r>
            <w:r>
              <w:rPr>
                <w:rFonts w:ascii="Tahoma" w:hAnsi="Tahoma" w:cs="Tahoma"/>
                <w:sz w:val="20"/>
                <w:szCs w:val="20"/>
              </w:rPr>
              <w:t xml:space="preserve"> or 2</w:t>
            </w:r>
            <w:r w:rsidRPr="00B3212E">
              <w:rPr>
                <w:rFonts w:ascii="Tahoma" w:hAnsi="Tahoma" w:cs="Tahoma"/>
                <w:sz w:val="20"/>
                <w:szCs w:val="20"/>
              </w:rPr>
              <w:t xml:space="preserve"> digit</w:t>
            </w:r>
            <w:r>
              <w:rPr>
                <w:rFonts w:ascii="Tahoma" w:hAnsi="Tahoma" w:cs="Tahoma"/>
                <w:sz w:val="20"/>
                <w:szCs w:val="20"/>
              </w:rPr>
              <w:t>s</w:t>
            </w:r>
            <w:r w:rsidRPr="00B3212E">
              <w:rPr>
                <w:rFonts w:ascii="Tahoma" w:hAnsi="Tahoma" w:cs="Tahoma"/>
                <w:sz w:val="20"/>
                <w:szCs w:val="20"/>
              </w:rPr>
              <w:t>)</w:t>
            </w:r>
          </w:p>
          <w:p w14:paraId="29863E91" w14:textId="77777777" w:rsidR="00541D77" w:rsidRPr="00B3212E" w:rsidRDefault="00541D77" w:rsidP="006269DA">
            <w:pPr>
              <w:pStyle w:val="NoSpacing"/>
              <w:rPr>
                <w:rFonts w:ascii="Tahoma" w:hAnsi="Tahoma" w:cs="Tahoma"/>
                <w:sz w:val="20"/>
                <w:szCs w:val="20"/>
              </w:rPr>
            </w:pPr>
          </w:p>
          <w:p w14:paraId="06E098A4" w14:textId="77777777" w:rsidR="00E82A6C" w:rsidRDefault="00E82A6C" w:rsidP="00E82A6C">
            <w:pPr>
              <w:pStyle w:val="NoSpacing"/>
              <w:rPr>
                <w:rFonts w:ascii="Tahoma" w:hAnsi="Tahoma" w:cs="Tahoma"/>
                <w:b/>
                <w:sz w:val="20"/>
                <w:szCs w:val="20"/>
              </w:rPr>
            </w:pPr>
            <w:r>
              <w:rPr>
                <w:rFonts w:ascii="Tahoma" w:hAnsi="Tahoma" w:cs="Tahoma"/>
                <w:b/>
                <w:sz w:val="20"/>
                <w:szCs w:val="20"/>
              </w:rPr>
              <w:t>Key Vocabulary:</w:t>
            </w:r>
          </w:p>
          <w:p w14:paraId="714C85CB" w14:textId="77777777" w:rsidR="00E82A6C" w:rsidRDefault="00E82A6C" w:rsidP="00E82A6C">
            <w:pPr>
              <w:pStyle w:val="NoSpacing"/>
              <w:rPr>
                <w:rFonts w:ascii="Tahoma" w:hAnsi="Tahoma" w:cs="Tahoma"/>
                <w:b/>
                <w:sz w:val="20"/>
                <w:szCs w:val="20"/>
              </w:rPr>
            </w:pPr>
          </w:p>
          <w:p w14:paraId="1FB5C21F" w14:textId="040F7917" w:rsidR="00E82A6C" w:rsidRDefault="00E82A6C" w:rsidP="00E82A6C">
            <w:pPr>
              <w:pStyle w:val="NoSpacing"/>
              <w:rPr>
                <w:rFonts w:ascii="Tahoma" w:hAnsi="Tahoma" w:cs="Tahoma"/>
                <w:bCs/>
                <w:sz w:val="20"/>
                <w:szCs w:val="20"/>
              </w:rPr>
            </w:pPr>
            <w:r>
              <w:rPr>
                <w:rFonts w:ascii="Tahoma" w:hAnsi="Tahoma" w:cs="Tahoma"/>
                <w:b/>
                <w:sz w:val="20"/>
                <w:szCs w:val="20"/>
              </w:rPr>
              <w:t xml:space="preserve">multiplicand: </w:t>
            </w:r>
            <w:r>
              <w:rPr>
                <w:rFonts w:ascii="Tahoma" w:hAnsi="Tahoma" w:cs="Tahoma"/>
                <w:bCs/>
                <w:sz w:val="20"/>
                <w:szCs w:val="20"/>
              </w:rPr>
              <w:t>the number being multiplied.</w:t>
            </w:r>
          </w:p>
          <w:p w14:paraId="1AE4DF07" w14:textId="77777777" w:rsidR="00E82A6C" w:rsidRPr="00884DAE" w:rsidRDefault="00E82A6C" w:rsidP="00E82A6C">
            <w:pPr>
              <w:pStyle w:val="NoSpacing"/>
              <w:rPr>
                <w:rFonts w:ascii="Tahoma" w:hAnsi="Tahoma" w:cs="Tahoma"/>
                <w:bCs/>
                <w:sz w:val="20"/>
                <w:szCs w:val="20"/>
              </w:rPr>
            </w:pPr>
          </w:p>
          <w:p w14:paraId="594CD91F" w14:textId="5964EEC5" w:rsidR="00E82A6C" w:rsidRDefault="00E82A6C" w:rsidP="00E82A6C">
            <w:pPr>
              <w:pStyle w:val="NoSpacing"/>
              <w:rPr>
                <w:rFonts w:ascii="Tahoma" w:hAnsi="Tahoma" w:cs="Tahoma"/>
                <w:bCs/>
                <w:sz w:val="20"/>
                <w:szCs w:val="20"/>
              </w:rPr>
            </w:pPr>
            <w:r>
              <w:rPr>
                <w:rFonts w:ascii="Tahoma" w:hAnsi="Tahoma" w:cs="Tahoma"/>
                <w:b/>
                <w:sz w:val="20"/>
                <w:szCs w:val="20"/>
              </w:rPr>
              <w:t xml:space="preserve">multiplier: </w:t>
            </w:r>
            <w:r>
              <w:rPr>
                <w:rFonts w:ascii="Tahoma" w:hAnsi="Tahoma" w:cs="Tahoma"/>
                <w:bCs/>
                <w:sz w:val="20"/>
                <w:szCs w:val="20"/>
              </w:rPr>
              <w:t>the number by which another number is being multiplied.</w:t>
            </w:r>
          </w:p>
          <w:p w14:paraId="74326256" w14:textId="77777777" w:rsidR="00E82A6C" w:rsidRDefault="00E82A6C" w:rsidP="00E82A6C">
            <w:pPr>
              <w:pStyle w:val="NoSpacing"/>
              <w:rPr>
                <w:rFonts w:ascii="Tahoma" w:hAnsi="Tahoma" w:cs="Tahoma"/>
                <w:b/>
                <w:sz w:val="20"/>
                <w:szCs w:val="20"/>
              </w:rPr>
            </w:pPr>
          </w:p>
          <w:p w14:paraId="0D629355" w14:textId="4322E64B" w:rsidR="00541D77" w:rsidRPr="00B3212E" w:rsidRDefault="00E82A6C" w:rsidP="00E82A6C">
            <w:pPr>
              <w:pStyle w:val="NoSpacing"/>
              <w:rPr>
                <w:rFonts w:ascii="Tahoma" w:hAnsi="Tahoma" w:cs="Tahoma"/>
                <w:sz w:val="20"/>
                <w:szCs w:val="20"/>
              </w:rPr>
            </w:pPr>
            <w:r>
              <w:rPr>
                <w:rFonts w:ascii="Tahoma" w:hAnsi="Tahoma" w:cs="Tahoma"/>
                <w:b/>
                <w:sz w:val="20"/>
                <w:szCs w:val="20"/>
              </w:rPr>
              <w:t xml:space="preserve">product: </w:t>
            </w:r>
            <w:r>
              <w:rPr>
                <w:rFonts w:ascii="Tahoma" w:hAnsi="Tahoma" w:cs="Tahoma"/>
                <w:bCs/>
                <w:sz w:val="20"/>
                <w:szCs w:val="20"/>
              </w:rPr>
              <w:t>the result of multiplying two or more numbers.</w:t>
            </w:r>
          </w:p>
          <w:p w14:paraId="19BAD615" w14:textId="77777777" w:rsidR="00541D77" w:rsidRPr="00B3212E" w:rsidRDefault="00541D77" w:rsidP="006269DA">
            <w:pPr>
              <w:pStyle w:val="NoSpacing"/>
              <w:rPr>
                <w:rFonts w:ascii="Tahoma" w:hAnsi="Tahoma" w:cs="Tahoma"/>
                <w:sz w:val="20"/>
                <w:szCs w:val="20"/>
              </w:rPr>
            </w:pPr>
          </w:p>
          <w:p w14:paraId="2FB3B1EE" w14:textId="77777777" w:rsidR="00541D77" w:rsidRPr="00B3212E" w:rsidRDefault="00541D77" w:rsidP="006269DA">
            <w:pPr>
              <w:pStyle w:val="NoSpacing"/>
              <w:rPr>
                <w:rFonts w:ascii="Tahoma" w:hAnsi="Tahoma" w:cs="Tahoma"/>
                <w:sz w:val="20"/>
                <w:szCs w:val="20"/>
              </w:rPr>
            </w:pPr>
          </w:p>
          <w:p w14:paraId="1BBDCA2F" w14:textId="77777777" w:rsidR="00541D77" w:rsidRPr="00B3212E" w:rsidRDefault="00541D77" w:rsidP="006269DA">
            <w:pPr>
              <w:pStyle w:val="NoSpacing"/>
              <w:rPr>
                <w:rFonts w:ascii="Tahoma" w:hAnsi="Tahoma" w:cs="Tahoma"/>
                <w:sz w:val="20"/>
                <w:szCs w:val="20"/>
              </w:rPr>
            </w:pPr>
          </w:p>
          <w:p w14:paraId="5B0234EE" w14:textId="77777777" w:rsidR="00541D77" w:rsidRPr="00B3212E" w:rsidRDefault="00541D77" w:rsidP="006269DA">
            <w:pPr>
              <w:pStyle w:val="NoSpacing"/>
              <w:rPr>
                <w:rFonts w:ascii="Tahoma" w:hAnsi="Tahoma" w:cs="Tahoma"/>
                <w:sz w:val="20"/>
                <w:szCs w:val="20"/>
              </w:rPr>
            </w:pPr>
          </w:p>
          <w:p w14:paraId="7EB56FB7" w14:textId="77777777" w:rsidR="00541D77" w:rsidRPr="00B3212E" w:rsidRDefault="00541D77" w:rsidP="006269DA">
            <w:pPr>
              <w:pStyle w:val="NoSpacing"/>
              <w:rPr>
                <w:rFonts w:ascii="Tahoma" w:hAnsi="Tahoma" w:cs="Tahoma"/>
                <w:sz w:val="20"/>
                <w:szCs w:val="20"/>
              </w:rPr>
            </w:pPr>
          </w:p>
          <w:p w14:paraId="118BB6D8" w14:textId="77777777" w:rsidR="00541D77" w:rsidRPr="00B3212E" w:rsidRDefault="00541D77" w:rsidP="006269DA">
            <w:pPr>
              <w:pStyle w:val="NoSpacing"/>
              <w:rPr>
                <w:rFonts w:ascii="Tahoma" w:hAnsi="Tahoma" w:cs="Tahoma"/>
                <w:sz w:val="20"/>
                <w:szCs w:val="20"/>
              </w:rPr>
            </w:pPr>
          </w:p>
          <w:p w14:paraId="37F23D95" w14:textId="77777777" w:rsidR="00541D77" w:rsidRPr="00B3212E" w:rsidRDefault="00541D77" w:rsidP="006269DA">
            <w:pPr>
              <w:pStyle w:val="NoSpacing"/>
              <w:rPr>
                <w:rFonts w:ascii="Tahoma" w:hAnsi="Tahoma" w:cs="Tahoma"/>
                <w:sz w:val="20"/>
                <w:szCs w:val="20"/>
              </w:rPr>
            </w:pPr>
          </w:p>
          <w:p w14:paraId="6331510C" w14:textId="77777777" w:rsidR="00541D77" w:rsidRDefault="00541D77" w:rsidP="006269DA">
            <w:pPr>
              <w:pStyle w:val="NoSpacing"/>
              <w:rPr>
                <w:rFonts w:ascii="Tahoma" w:hAnsi="Tahoma" w:cs="Tahoma"/>
                <w:sz w:val="20"/>
                <w:szCs w:val="20"/>
              </w:rPr>
            </w:pPr>
          </w:p>
          <w:p w14:paraId="75FF23FB" w14:textId="77777777" w:rsidR="00541D77" w:rsidRDefault="00541D77" w:rsidP="006269DA">
            <w:pPr>
              <w:pStyle w:val="NoSpacing"/>
              <w:rPr>
                <w:rFonts w:ascii="Tahoma" w:hAnsi="Tahoma" w:cs="Tahoma"/>
                <w:sz w:val="20"/>
                <w:szCs w:val="20"/>
              </w:rPr>
            </w:pPr>
          </w:p>
          <w:p w14:paraId="5814403B" w14:textId="77777777" w:rsidR="00541D77" w:rsidRDefault="00541D77" w:rsidP="006269DA">
            <w:pPr>
              <w:pStyle w:val="NoSpacing"/>
              <w:rPr>
                <w:rFonts w:ascii="Tahoma" w:hAnsi="Tahoma" w:cs="Tahoma"/>
                <w:sz w:val="20"/>
                <w:szCs w:val="20"/>
              </w:rPr>
            </w:pPr>
          </w:p>
          <w:p w14:paraId="1BF0EE94" w14:textId="77777777" w:rsidR="00541D77" w:rsidRDefault="00541D77" w:rsidP="006269DA">
            <w:pPr>
              <w:pStyle w:val="NoSpacing"/>
              <w:rPr>
                <w:rFonts w:ascii="Tahoma" w:hAnsi="Tahoma" w:cs="Tahoma"/>
                <w:sz w:val="20"/>
                <w:szCs w:val="20"/>
              </w:rPr>
            </w:pPr>
          </w:p>
          <w:p w14:paraId="04FD60C3" w14:textId="77777777" w:rsidR="00541D77" w:rsidRDefault="00541D77" w:rsidP="006269DA">
            <w:pPr>
              <w:pStyle w:val="NoSpacing"/>
              <w:rPr>
                <w:rFonts w:ascii="Tahoma" w:hAnsi="Tahoma" w:cs="Tahoma"/>
                <w:sz w:val="20"/>
                <w:szCs w:val="20"/>
              </w:rPr>
            </w:pPr>
          </w:p>
          <w:p w14:paraId="0775C6C6" w14:textId="77777777" w:rsidR="00541D77" w:rsidRDefault="00541D77" w:rsidP="006269DA">
            <w:pPr>
              <w:pStyle w:val="NoSpacing"/>
              <w:rPr>
                <w:rFonts w:ascii="Tahoma" w:hAnsi="Tahoma" w:cs="Tahoma"/>
                <w:sz w:val="20"/>
                <w:szCs w:val="20"/>
              </w:rPr>
            </w:pPr>
          </w:p>
          <w:p w14:paraId="4C575AAB" w14:textId="77777777" w:rsidR="00541D77" w:rsidRDefault="00541D77" w:rsidP="006269DA">
            <w:pPr>
              <w:pStyle w:val="NoSpacing"/>
              <w:rPr>
                <w:rFonts w:ascii="Tahoma" w:hAnsi="Tahoma" w:cs="Tahoma"/>
                <w:sz w:val="20"/>
                <w:szCs w:val="20"/>
              </w:rPr>
            </w:pPr>
          </w:p>
          <w:p w14:paraId="4E3E2990" w14:textId="77777777" w:rsidR="00541D77" w:rsidRDefault="00541D77" w:rsidP="006269DA">
            <w:pPr>
              <w:pStyle w:val="NoSpacing"/>
              <w:rPr>
                <w:rFonts w:ascii="Tahoma" w:hAnsi="Tahoma" w:cs="Tahoma"/>
                <w:sz w:val="20"/>
                <w:szCs w:val="20"/>
              </w:rPr>
            </w:pPr>
          </w:p>
          <w:p w14:paraId="41CD522D" w14:textId="77777777" w:rsidR="00541D77" w:rsidRDefault="00541D77" w:rsidP="006269DA">
            <w:pPr>
              <w:pStyle w:val="NoSpacing"/>
              <w:rPr>
                <w:rFonts w:ascii="Tahoma" w:hAnsi="Tahoma" w:cs="Tahoma"/>
                <w:sz w:val="20"/>
                <w:szCs w:val="20"/>
              </w:rPr>
            </w:pPr>
          </w:p>
          <w:p w14:paraId="7CD67285" w14:textId="77777777" w:rsidR="00541D77" w:rsidRDefault="00541D77" w:rsidP="006269DA">
            <w:pPr>
              <w:pStyle w:val="NoSpacing"/>
              <w:rPr>
                <w:rFonts w:ascii="Tahoma" w:hAnsi="Tahoma" w:cs="Tahoma"/>
                <w:sz w:val="20"/>
                <w:szCs w:val="20"/>
              </w:rPr>
            </w:pPr>
          </w:p>
          <w:p w14:paraId="49F440EB" w14:textId="77777777" w:rsidR="00541D77" w:rsidRDefault="00541D77" w:rsidP="006269DA">
            <w:pPr>
              <w:pStyle w:val="NoSpacing"/>
              <w:rPr>
                <w:rFonts w:ascii="Tahoma" w:hAnsi="Tahoma" w:cs="Tahoma"/>
                <w:sz w:val="20"/>
                <w:szCs w:val="20"/>
              </w:rPr>
            </w:pPr>
          </w:p>
          <w:p w14:paraId="3A6B40BA" w14:textId="77777777" w:rsidR="00541D77" w:rsidRDefault="00541D77" w:rsidP="006269DA">
            <w:pPr>
              <w:pStyle w:val="NoSpacing"/>
              <w:rPr>
                <w:rFonts w:ascii="Tahoma" w:hAnsi="Tahoma" w:cs="Tahoma"/>
                <w:sz w:val="20"/>
                <w:szCs w:val="20"/>
              </w:rPr>
            </w:pPr>
          </w:p>
          <w:p w14:paraId="3F9EF2BE" w14:textId="77777777" w:rsidR="00541D77" w:rsidRDefault="00541D77" w:rsidP="006269DA">
            <w:pPr>
              <w:pStyle w:val="NoSpacing"/>
              <w:rPr>
                <w:rFonts w:ascii="Tahoma" w:hAnsi="Tahoma" w:cs="Tahoma"/>
                <w:sz w:val="20"/>
                <w:szCs w:val="20"/>
              </w:rPr>
            </w:pPr>
          </w:p>
          <w:p w14:paraId="4FD32E53" w14:textId="77777777" w:rsidR="00541D77" w:rsidRDefault="00541D77" w:rsidP="006269DA">
            <w:pPr>
              <w:pStyle w:val="NoSpacing"/>
              <w:rPr>
                <w:rFonts w:ascii="Tahoma" w:hAnsi="Tahoma" w:cs="Tahoma"/>
                <w:sz w:val="20"/>
                <w:szCs w:val="20"/>
              </w:rPr>
            </w:pPr>
          </w:p>
          <w:p w14:paraId="73A5150B" w14:textId="77777777" w:rsidR="00541D77" w:rsidRDefault="00541D77" w:rsidP="006269DA">
            <w:pPr>
              <w:pStyle w:val="NoSpacing"/>
              <w:rPr>
                <w:rFonts w:ascii="Tahoma" w:hAnsi="Tahoma" w:cs="Tahoma"/>
                <w:sz w:val="20"/>
                <w:szCs w:val="20"/>
              </w:rPr>
            </w:pPr>
          </w:p>
          <w:p w14:paraId="1F25409B" w14:textId="77777777" w:rsidR="00541D77" w:rsidRDefault="00541D77" w:rsidP="006269DA">
            <w:pPr>
              <w:pStyle w:val="NoSpacing"/>
              <w:rPr>
                <w:rFonts w:ascii="Tahoma" w:hAnsi="Tahoma" w:cs="Tahoma"/>
                <w:sz w:val="20"/>
                <w:szCs w:val="20"/>
              </w:rPr>
            </w:pPr>
          </w:p>
          <w:p w14:paraId="732C4CA7" w14:textId="77777777" w:rsidR="00541D77" w:rsidRDefault="00541D77" w:rsidP="006269DA">
            <w:pPr>
              <w:pStyle w:val="NoSpacing"/>
              <w:rPr>
                <w:rFonts w:ascii="Tahoma" w:hAnsi="Tahoma" w:cs="Tahoma"/>
                <w:sz w:val="20"/>
                <w:szCs w:val="20"/>
              </w:rPr>
            </w:pPr>
          </w:p>
          <w:p w14:paraId="0585946A" w14:textId="77777777" w:rsidR="00541D77" w:rsidRDefault="00541D77" w:rsidP="006269DA">
            <w:pPr>
              <w:pStyle w:val="NoSpacing"/>
              <w:rPr>
                <w:rFonts w:ascii="Tahoma" w:hAnsi="Tahoma" w:cs="Tahoma"/>
                <w:sz w:val="20"/>
                <w:szCs w:val="20"/>
              </w:rPr>
            </w:pPr>
          </w:p>
          <w:p w14:paraId="709B4FCA" w14:textId="77777777" w:rsidR="00541D77" w:rsidRDefault="00541D77" w:rsidP="006269DA">
            <w:pPr>
              <w:pStyle w:val="NoSpacing"/>
              <w:rPr>
                <w:rFonts w:ascii="Tahoma" w:hAnsi="Tahoma" w:cs="Tahoma"/>
                <w:sz w:val="20"/>
                <w:szCs w:val="20"/>
              </w:rPr>
            </w:pPr>
          </w:p>
          <w:p w14:paraId="1150FBCF" w14:textId="77777777" w:rsidR="00541D77" w:rsidRDefault="00541D77" w:rsidP="006269DA">
            <w:pPr>
              <w:pStyle w:val="NoSpacing"/>
              <w:rPr>
                <w:rFonts w:ascii="Tahoma" w:hAnsi="Tahoma" w:cs="Tahoma"/>
                <w:sz w:val="20"/>
                <w:szCs w:val="20"/>
              </w:rPr>
            </w:pPr>
          </w:p>
          <w:p w14:paraId="6AD8FEC0" w14:textId="77777777" w:rsidR="00541D77" w:rsidRDefault="00541D77" w:rsidP="006269DA">
            <w:pPr>
              <w:pStyle w:val="NoSpacing"/>
              <w:rPr>
                <w:rFonts w:ascii="Tahoma" w:hAnsi="Tahoma" w:cs="Tahoma"/>
                <w:sz w:val="20"/>
                <w:szCs w:val="20"/>
              </w:rPr>
            </w:pPr>
          </w:p>
          <w:p w14:paraId="19568880" w14:textId="77777777" w:rsidR="00541D77" w:rsidRPr="00B3212E" w:rsidRDefault="00541D77" w:rsidP="006269DA">
            <w:pPr>
              <w:pStyle w:val="NoSpacing"/>
              <w:rPr>
                <w:rFonts w:ascii="Tahoma" w:hAnsi="Tahoma" w:cs="Tahoma"/>
                <w:sz w:val="20"/>
                <w:szCs w:val="20"/>
              </w:rPr>
            </w:pPr>
          </w:p>
        </w:tc>
        <w:tc>
          <w:tcPr>
            <w:tcW w:w="11851" w:type="dxa"/>
          </w:tcPr>
          <w:p w14:paraId="27BF4927" w14:textId="21A4D195" w:rsidR="00541D77" w:rsidRPr="00B3212E" w:rsidRDefault="00396C21" w:rsidP="006269DA">
            <w:pPr>
              <w:pStyle w:val="NoSpacing"/>
              <w:rPr>
                <w:rFonts w:ascii="Tahoma" w:hAnsi="Tahoma" w:cs="Tahoma"/>
                <w:sz w:val="20"/>
                <w:szCs w:val="20"/>
              </w:rPr>
            </w:pPr>
            <w:r>
              <w:rPr>
                <w:noProof/>
              </w:rPr>
              <w:drawing>
                <wp:anchor distT="0" distB="0" distL="114300" distR="114300" simplePos="0" relativeHeight="251925504" behindDoc="1" locked="0" layoutInCell="1" allowOverlap="1" wp14:anchorId="5660FC40" wp14:editId="65013AE6">
                  <wp:simplePos x="0" y="0"/>
                  <wp:positionH relativeFrom="column">
                    <wp:posOffset>49720</wp:posOffset>
                  </wp:positionH>
                  <wp:positionV relativeFrom="paragraph">
                    <wp:posOffset>82600</wp:posOffset>
                  </wp:positionV>
                  <wp:extent cx="7239000" cy="223202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9">
                            <a:extLst>
                              <a:ext uri="{28A0092B-C50C-407E-A947-70E740481C1C}">
                                <a14:useLocalDpi xmlns:a14="http://schemas.microsoft.com/office/drawing/2010/main" val="0"/>
                              </a:ext>
                            </a:extLst>
                          </a:blip>
                          <a:srcRect t="7390"/>
                          <a:stretch/>
                        </pic:blipFill>
                        <pic:spPr bwMode="auto">
                          <a:xfrm>
                            <a:off x="0" y="0"/>
                            <a:ext cx="7239000" cy="2232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662EE9" w14:textId="277DD6C3" w:rsidR="00541D77" w:rsidRPr="00B3212E" w:rsidRDefault="00541D77" w:rsidP="006269DA">
            <w:pPr>
              <w:pStyle w:val="NoSpacing"/>
              <w:rPr>
                <w:rFonts w:ascii="Tahoma" w:hAnsi="Tahoma" w:cs="Tahoma"/>
                <w:sz w:val="20"/>
                <w:szCs w:val="20"/>
              </w:rPr>
            </w:pPr>
          </w:p>
          <w:p w14:paraId="1B22A75E" w14:textId="77777777" w:rsidR="00541D77" w:rsidRPr="00B3212E" w:rsidRDefault="00541D77" w:rsidP="006269DA">
            <w:pPr>
              <w:pStyle w:val="NoSpacing"/>
              <w:rPr>
                <w:rFonts w:ascii="Tahoma" w:hAnsi="Tahoma" w:cs="Tahoma"/>
                <w:sz w:val="20"/>
                <w:szCs w:val="20"/>
              </w:rPr>
            </w:pPr>
          </w:p>
          <w:p w14:paraId="1B7B8B68" w14:textId="6B14AE42" w:rsidR="00541D77" w:rsidRDefault="00541D77" w:rsidP="006269DA">
            <w:pPr>
              <w:pStyle w:val="NoSpacing"/>
              <w:rPr>
                <w:rFonts w:ascii="Tahoma" w:hAnsi="Tahoma" w:cs="Tahoma"/>
                <w:sz w:val="20"/>
                <w:szCs w:val="20"/>
              </w:rPr>
            </w:pPr>
          </w:p>
          <w:p w14:paraId="6D9FC87B" w14:textId="77777777" w:rsidR="00541D77" w:rsidRDefault="00541D77" w:rsidP="006269DA">
            <w:pPr>
              <w:pStyle w:val="NoSpacing"/>
              <w:rPr>
                <w:rFonts w:ascii="Tahoma" w:hAnsi="Tahoma" w:cs="Tahoma"/>
                <w:sz w:val="20"/>
                <w:szCs w:val="20"/>
              </w:rPr>
            </w:pPr>
          </w:p>
          <w:p w14:paraId="25DAFD43" w14:textId="41A1A952" w:rsidR="00541D77" w:rsidRDefault="00541D77" w:rsidP="006269DA">
            <w:pPr>
              <w:pStyle w:val="NoSpacing"/>
              <w:rPr>
                <w:rFonts w:ascii="Tahoma" w:hAnsi="Tahoma" w:cs="Tahoma"/>
                <w:sz w:val="20"/>
                <w:szCs w:val="20"/>
              </w:rPr>
            </w:pPr>
          </w:p>
          <w:p w14:paraId="5D32C071" w14:textId="7CA8D843" w:rsidR="00541D77" w:rsidRPr="00B3212E" w:rsidRDefault="00396C21" w:rsidP="006269DA">
            <w:pPr>
              <w:pStyle w:val="NoSpacing"/>
              <w:rPr>
                <w:rFonts w:ascii="Tahoma" w:hAnsi="Tahoma" w:cs="Tahoma"/>
                <w:sz w:val="20"/>
                <w:szCs w:val="20"/>
              </w:rPr>
            </w:pPr>
            <w:r w:rsidRPr="00B3212E">
              <w:rPr>
                <w:rFonts w:ascii="Tahoma" w:hAnsi="Tahoma" w:cs="Tahoma"/>
                <w:noProof/>
                <w:sz w:val="20"/>
                <w:szCs w:val="20"/>
                <w:lang w:eastAsia="en-GB"/>
              </w:rPr>
              <mc:AlternateContent>
                <mc:Choice Requires="wps">
                  <w:drawing>
                    <wp:anchor distT="0" distB="0" distL="114300" distR="114300" simplePos="0" relativeHeight="251895808" behindDoc="0" locked="0" layoutInCell="1" allowOverlap="1" wp14:anchorId="39774832" wp14:editId="2A0EC630">
                      <wp:simplePos x="0" y="0"/>
                      <wp:positionH relativeFrom="column">
                        <wp:posOffset>5298819</wp:posOffset>
                      </wp:positionH>
                      <wp:positionV relativeFrom="paragraph">
                        <wp:posOffset>1573778</wp:posOffset>
                      </wp:positionV>
                      <wp:extent cx="2007177" cy="2386759"/>
                      <wp:effectExtent l="0" t="0" r="0" b="0"/>
                      <wp:wrapNone/>
                      <wp:docPr id="38" name="Text Box 38"/>
                      <wp:cNvGraphicFramePr/>
                      <a:graphic xmlns:a="http://schemas.openxmlformats.org/drawingml/2006/main">
                        <a:graphicData uri="http://schemas.microsoft.com/office/word/2010/wordprocessingShape">
                          <wps:wsp>
                            <wps:cNvSpPr txBox="1"/>
                            <wps:spPr>
                              <a:xfrm>
                                <a:off x="0" y="0"/>
                                <a:ext cx="2007177" cy="2386759"/>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38735DDD" w14:textId="77777777" w:rsidR="00445891" w:rsidRPr="003F0D15" w:rsidRDefault="00445891" w:rsidP="00541D77">
                                  <w:pPr>
                                    <w:rPr>
                                      <w:rFonts w:ascii="Tahoma" w:hAnsi="Tahoma" w:cs="Tahoma"/>
                                      <w:sz w:val="23"/>
                                      <w:szCs w:val="23"/>
                                      <w:lang w:val="en-GB"/>
                                    </w:rPr>
                                  </w:pPr>
                                  <w:r w:rsidRPr="003F0D15">
                                    <w:rPr>
                                      <w:rFonts w:ascii="Tahoma" w:hAnsi="Tahoma" w:cs="Tahoma"/>
                                      <w:b/>
                                      <w:bCs/>
                                      <w:sz w:val="23"/>
                                      <w:szCs w:val="23"/>
                                      <w:lang w:val="en-GB"/>
                                    </w:rPr>
                                    <w:t>Short Multiplication</w:t>
                                  </w:r>
                                  <w:r w:rsidRPr="003F0D15">
                                    <w:rPr>
                                      <w:rFonts w:ascii="Tahoma" w:hAnsi="Tahoma" w:cs="Tahoma"/>
                                      <w:sz w:val="23"/>
                                      <w:szCs w:val="23"/>
                                      <w:lang w:val="en-GB"/>
                                    </w:rPr>
                                    <w:t xml:space="preserve"> (Year 4 revision)</w:t>
                                  </w:r>
                                </w:p>
                                <w:p w14:paraId="3CE4B609" w14:textId="77777777" w:rsidR="00445891" w:rsidRPr="003F0D15" w:rsidRDefault="00445891" w:rsidP="00541D77">
                                  <w:pPr>
                                    <w:rPr>
                                      <w:rFonts w:ascii="Tahoma" w:hAnsi="Tahoma" w:cs="Tahoma"/>
                                      <w:sz w:val="23"/>
                                      <w:szCs w:val="23"/>
                                      <w:lang w:val="en-GB"/>
                                    </w:rPr>
                                  </w:pPr>
                                </w:p>
                                <w:p w14:paraId="02C7A338" w14:textId="2C465D89"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Each digit (beginning with the ones and working right to left) is multiplied by the single digit. When the answer to the multiplication in a column exceeds 9, the digit is carried over to the next column and added onto the total of the next multiplication.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74832" id="Text Box 38" o:spid="_x0000_s1042" type="#_x0000_t202" style="position:absolute;margin-left:417.25pt;margin-top:123.9pt;width:158.05pt;height:187.9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RGogIAAMsFAAAOAAAAZHJzL2Uyb0RvYy54bWysVEtPGzEQvlfqf7B8L5sESiBig1IQVSUK&#10;qFBxdrw2sWp7XNvJbvrrO7Z3Q0rbA1Uvu+N5zzePs/POaLIRPiiwNR0fjCgRlkOj7FNNvz5cvTuh&#10;JERmG6bBippuRaDn87dvzlo3ExNYgW6EJ+jEhlnrarqK0c2qKvCVMCwcgBMWhRK8YRGf/qlqPGvR&#10;u9HVZDQ6rlrwjfPARQjIvSxCOs/+pRQ83koZRCS6pphbzF+fv8v0reZnbPbkmVsp3qfB/iELw5TF&#10;oDtXlywysvbqN1dGcQ8BZDzgYCqQUnGRa8BqxqMX1dyvmBO5FgQnuB1M4f+55TebO09UU9ND7JRl&#10;Bnv0ILpIPkBHkIX4tC7MUO3eoWLskI99HvgBmansTnqT/lgQQTkivd2hm7xxZGK7puPplBKOssnh&#10;yfH0/WnyUz2bOx/iRwGGJKKmHtuXUWWb6xCL6qCSogXQqrlSWudHGhlxoT3ZMGw241zYOMnmem0+&#10;Q1P4mMWobzuycTgK+2RgYzZ5+JKnnNsvQbRNoSykoCWfwhF51PokE2AFmEzFrRbJStsvQiLUGZ+/&#10;ZpyhxSSydtKSGOo1hr1+Mi1ZvcZ4Z5Ejg407Y6Ms+IzmDp6CXPNtSFkWfURtr+5Exm7Z5RkbHw+D&#10;s4Rmi/PkoWxkcPxKYc+vWYh3zOMK4gjhWYm3+JEa2ppCT1GyAv/jT/ykj5uBUkpaXOmahu9r5gUl&#10;+pPFnTkdHx2lG5AfR++nE3z4fclyX2LX5gJwkMZ4wBzPZNKPeiClB/OI12eRoqKIWY6xaxoH8iKW&#10;Q4PXi4vFIivh1jsWr+2948l1gjlN9EP3yLzrxz7ixtzAsPxs9mL6i26ytLBYR5Aqr0YCuqDaNwAv&#10;Rh7g/rqlk7T/zlrPN3j+EwAA//8DAFBLAwQUAAYACAAAACEAlwEf++MAAAAMAQAADwAAAGRycy9k&#10;b3ducmV2LnhtbEyPMW/CMBCF90r9D9ZV6lacBDCQ5oIqKoZ2QCpl6GiSI46I7Sh2QuDX10zteLpP&#10;730vW4+6YQN1rrYGIZ5EwMgUtqxNhXD43r4sgTkvTSkbawjhSg7W+eNDJtPSXswXDXtfsRBiXCoR&#10;lPdtyrkrFGnpJrYlE34n22npw9lVvOzkJYTrhidRJLiWtQkNSra0UVSc971GqIef6/tGHG7xp1ip&#10;82370e/6FvH5aXx7BeZp9H8w3PWDOuTB6Wh7UzrWICyns3lAEZLZImy4E/E8EsCOCCKZLoDnGf8/&#10;Iv8FAAD//wMAUEsBAi0AFAAGAAgAAAAhALaDOJL+AAAA4QEAABMAAAAAAAAAAAAAAAAAAAAAAFtD&#10;b250ZW50X1R5cGVzXS54bWxQSwECLQAUAAYACAAAACEAOP0h/9YAAACUAQAACwAAAAAAAAAAAAAA&#10;AAAvAQAAX3JlbHMvLnJlbHNQSwECLQAUAAYACAAAACEAomSURqICAADLBQAADgAAAAAAAAAAAAAA&#10;AAAuAgAAZHJzL2Uyb0RvYy54bWxQSwECLQAUAAYACAAAACEAlwEf++MAAAAMAQAADwAAAAAAAAAA&#10;AAAAAAD8BAAAZHJzL2Rvd25yZXYueG1sUEsFBgAAAAAEAAQA8wAAAAwGAAAAAA==&#10;" fillcolor="#f2dbdb [661]" stroked="f">
                      <v:textbox>
                        <w:txbxContent>
                          <w:p w14:paraId="38735DDD" w14:textId="77777777" w:rsidR="00445891" w:rsidRPr="003F0D15" w:rsidRDefault="00445891" w:rsidP="00541D77">
                            <w:pPr>
                              <w:rPr>
                                <w:rFonts w:ascii="Tahoma" w:hAnsi="Tahoma" w:cs="Tahoma"/>
                                <w:sz w:val="23"/>
                                <w:szCs w:val="23"/>
                                <w:lang w:val="en-GB"/>
                              </w:rPr>
                            </w:pPr>
                            <w:r w:rsidRPr="003F0D15">
                              <w:rPr>
                                <w:rFonts w:ascii="Tahoma" w:hAnsi="Tahoma" w:cs="Tahoma"/>
                                <w:b/>
                                <w:bCs/>
                                <w:sz w:val="23"/>
                                <w:szCs w:val="23"/>
                                <w:lang w:val="en-GB"/>
                              </w:rPr>
                              <w:t>Short Multiplication</w:t>
                            </w:r>
                            <w:r w:rsidRPr="003F0D15">
                              <w:rPr>
                                <w:rFonts w:ascii="Tahoma" w:hAnsi="Tahoma" w:cs="Tahoma"/>
                                <w:sz w:val="23"/>
                                <w:szCs w:val="23"/>
                                <w:lang w:val="en-GB"/>
                              </w:rPr>
                              <w:t xml:space="preserve"> (Year 4 revision)</w:t>
                            </w:r>
                          </w:p>
                          <w:p w14:paraId="3CE4B609" w14:textId="77777777" w:rsidR="00445891" w:rsidRPr="003F0D15" w:rsidRDefault="00445891" w:rsidP="00541D77">
                            <w:pPr>
                              <w:rPr>
                                <w:rFonts w:ascii="Tahoma" w:hAnsi="Tahoma" w:cs="Tahoma"/>
                                <w:sz w:val="23"/>
                                <w:szCs w:val="23"/>
                                <w:lang w:val="en-GB"/>
                              </w:rPr>
                            </w:pPr>
                          </w:p>
                          <w:p w14:paraId="02C7A338" w14:textId="2C465D89" w:rsidR="00445891" w:rsidRPr="003F0D15" w:rsidRDefault="00445891" w:rsidP="00541D77">
                            <w:pPr>
                              <w:rPr>
                                <w:rFonts w:ascii="Tahoma" w:hAnsi="Tahoma" w:cs="Tahoma"/>
                                <w:sz w:val="23"/>
                                <w:szCs w:val="23"/>
                                <w:lang w:val="en-GB"/>
                              </w:rPr>
                            </w:pPr>
                            <w:r w:rsidRPr="003F0D15">
                              <w:rPr>
                                <w:rFonts w:ascii="Tahoma" w:hAnsi="Tahoma" w:cs="Tahoma"/>
                                <w:sz w:val="23"/>
                                <w:szCs w:val="23"/>
                                <w:lang w:val="en-GB"/>
                              </w:rPr>
                              <w:t>Each digit (beginning with the ones and working right to left) is multiplied by the single digit. When the answer to the multiplication in a column exceeds 9, the digit is carried over to the next column and added onto the total of the next multiplication.</w:t>
                            </w:r>
                          </w:p>
                        </w:txbxContent>
                      </v:textbox>
                    </v:shape>
                  </w:pict>
                </mc:Fallback>
              </mc:AlternateContent>
            </w:r>
            <w:r>
              <w:rPr>
                <w:noProof/>
              </w:rPr>
              <w:drawing>
                <wp:anchor distT="0" distB="0" distL="114300" distR="114300" simplePos="0" relativeHeight="251914240" behindDoc="1" locked="0" layoutInCell="1" allowOverlap="1" wp14:anchorId="527EB9B5" wp14:editId="76610FAA">
                  <wp:simplePos x="0" y="0"/>
                  <wp:positionH relativeFrom="column">
                    <wp:posOffset>30802</wp:posOffset>
                  </wp:positionH>
                  <wp:positionV relativeFrom="paragraph">
                    <wp:posOffset>1402542</wp:posOffset>
                  </wp:positionV>
                  <wp:extent cx="5191125" cy="2647950"/>
                  <wp:effectExtent l="0" t="0" r="9525" b="0"/>
                  <wp:wrapTight wrapText="bothSides">
                    <wp:wrapPolygon edited="0">
                      <wp:start x="0" y="0"/>
                      <wp:lineTo x="0" y="21445"/>
                      <wp:lineTo x="21560" y="21445"/>
                      <wp:lineTo x="215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91125"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assoonPrimaryInfant" w:hAnsi="SassoonPrimaryInfant"/>
                <w:noProof/>
                <w:lang w:eastAsia="en-GB"/>
              </w:rPr>
              <mc:AlternateContent>
                <mc:Choice Requires="wps">
                  <w:drawing>
                    <wp:anchor distT="0" distB="0" distL="114300" distR="114300" simplePos="0" relativeHeight="251901952" behindDoc="1" locked="0" layoutInCell="1" allowOverlap="1" wp14:anchorId="7C96F1A3" wp14:editId="7D52E43D">
                      <wp:simplePos x="0" y="0"/>
                      <wp:positionH relativeFrom="column">
                        <wp:posOffset>25779</wp:posOffset>
                      </wp:positionH>
                      <wp:positionV relativeFrom="paragraph">
                        <wp:posOffset>4102809</wp:posOffset>
                      </wp:positionV>
                      <wp:extent cx="7302500" cy="1464310"/>
                      <wp:effectExtent l="0" t="0" r="0" b="2540"/>
                      <wp:wrapTight wrapText="bothSides">
                        <wp:wrapPolygon edited="0">
                          <wp:start x="0" y="0"/>
                          <wp:lineTo x="0" y="21356"/>
                          <wp:lineTo x="21525" y="21356"/>
                          <wp:lineTo x="21525"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7302500" cy="1464310"/>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3FCD5736" w14:textId="20E69B1F" w:rsidR="00445891" w:rsidRPr="003F0D15" w:rsidRDefault="00445891" w:rsidP="00541D77">
                                  <w:pPr>
                                    <w:rPr>
                                      <w:rFonts w:ascii="Tahoma" w:hAnsi="Tahoma" w:cs="Tahoma"/>
                                      <w:b/>
                                      <w:bCs/>
                                      <w:sz w:val="21"/>
                                      <w:szCs w:val="21"/>
                                      <w:lang w:val="en-GB"/>
                                    </w:rPr>
                                  </w:pPr>
                                  <w:r w:rsidRPr="003F0D15">
                                    <w:rPr>
                                      <w:rFonts w:ascii="Tahoma" w:hAnsi="Tahoma" w:cs="Tahoma"/>
                                      <w:b/>
                                      <w:bCs/>
                                      <w:sz w:val="21"/>
                                      <w:szCs w:val="21"/>
                                      <w:lang w:val="en-GB"/>
                                    </w:rPr>
                                    <w:t>Long Multiplication (</w:t>
                                  </w:r>
                                  <w:r>
                                    <w:rPr>
                                      <w:rFonts w:ascii="Tahoma" w:hAnsi="Tahoma" w:cs="Tahoma"/>
                                      <w:b/>
                                      <w:bCs/>
                                      <w:sz w:val="21"/>
                                      <w:szCs w:val="21"/>
                                      <w:lang w:val="en-GB"/>
                                    </w:rPr>
                                    <w:t xml:space="preserve">Year </w:t>
                                  </w:r>
                                  <w:r w:rsidRPr="003F0D15">
                                    <w:rPr>
                                      <w:rFonts w:ascii="Tahoma" w:hAnsi="Tahoma" w:cs="Tahoma"/>
                                      <w:b/>
                                      <w:bCs/>
                                      <w:sz w:val="21"/>
                                      <w:szCs w:val="21"/>
                                      <w:lang w:val="en-GB"/>
                                    </w:rPr>
                                    <w:t>5</w:t>
                                  </w:r>
                                  <w:r>
                                    <w:rPr>
                                      <w:rFonts w:ascii="Tahoma" w:hAnsi="Tahoma" w:cs="Tahoma"/>
                                      <w:b/>
                                      <w:bCs/>
                                      <w:sz w:val="21"/>
                                      <w:szCs w:val="21"/>
                                      <w:lang w:val="en-GB"/>
                                    </w:rPr>
                                    <w:t xml:space="preserve"> revision</w:t>
                                  </w:r>
                                  <w:r w:rsidRPr="003F0D15">
                                    <w:rPr>
                                      <w:rFonts w:ascii="Tahoma" w:hAnsi="Tahoma" w:cs="Tahoma"/>
                                      <w:b/>
                                      <w:bCs/>
                                      <w:sz w:val="21"/>
                                      <w:szCs w:val="21"/>
                                      <w:lang w:val="en-GB"/>
                                    </w:rPr>
                                    <w:t>)</w:t>
                                  </w:r>
                                </w:p>
                                <w:p w14:paraId="4397917B" w14:textId="77777777" w:rsidR="00445891" w:rsidRPr="003F0D15" w:rsidRDefault="00445891" w:rsidP="00541D77">
                                  <w:pPr>
                                    <w:rPr>
                                      <w:rFonts w:ascii="Tahoma" w:hAnsi="Tahoma" w:cs="Tahoma"/>
                                      <w:sz w:val="21"/>
                                      <w:szCs w:val="21"/>
                                      <w:lang w:val="en-GB"/>
                                    </w:rPr>
                                  </w:pPr>
                                </w:p>
                                <w:p w14:paraId="28B4E484" w14:textId="77777777" w:rsidR="00445891" w:rsidRPr="003F0D15" w:rsidRDefault="00445891" w:rsidP="00541D77">
                                  <w:pPr>
                                    <w:rPr>
                                      <w:rFonts w:ascii="Tahoma" w:hAnsi="Tahoma" w:cs="Tahoma"/>
                                      <w:sz w:val="21"/>
                                      <w:szCs w:val="21"/>
                                      <w:lang w:val="en-GB"/>
                                    </w:rPr>
                                  </w:pPr>
                                  <w:r w:rsidRPr="003F0D15">
                                    <w:rPr>
                                      <w:rFonts w:ascii="Tahoma" w:hAnsi="Tahoma" w:cs="Tahoma"/>
                                      <w:sz w:val="21"/>
                                      <w:szCs w:val="21"/>
                                      <w:lang w:val="en-GB"/>
                                    </w:rPr>
                                    <w:t xml:space="preserve">Each digit in the top number needs to be multiplied by the digits in the bottom number.  The two calculations can be written out on the left to guide the children through calculation. </w:t>
                                  </w:r>
                                </w:p>
                                <w:p w14:paraId="3EAF64B5" w14:textId="77777777" w:rsidR="00445891" w:rsidRPr="003F0D15" w:rsidRDefault="00445891" w:rsidP="00541D77">
                                  <w:pPr>
                                    <w:rPr>
                                      <w:rFonts w:ascii="Tahoma" w:hAnsi="Tahoma" w:cs="Tahoma"/>
                                      <w:sz w:val="21"/>
                                      <w:szCs w:val="21"/>
                                      <w:lang w:val="en-GB"/>
                                    </w:rPr>
                                  </w:pPr>
                                </w:p>
                                <w:p w14:paraId="69B75BE7" w14:textId="77777777" w:rsidR="00445891" w:rsidRPr="003F0D15" w:rsidRDefault="00445891" w:rsidP="00541D77">
                                  <w:pPr>
                                    <w:rPr>
                                      <w:rFonts w:ascii="Tahoma" w:hAnsi="Tahoma" w:cs="Tahoma"/>
                                      <w:sz w:val="21"/>
                                      <w:szCs w:val="21"/>
                                      <w:lang w:val="en-GB"/>
                                    </w:rPr>
                                  </w:pPr>
                                  <w:r w:rsidRPr="003F0D15">
                                    <w:rPr>
                                      <w:rFonts w:ascii="Tahoma" w:hAnsi="Tahoma" w:cs="Tahoma"/>
                                      <w:sz w:val="21"/>
                                      <w:szCs w:val="21"/>
                                      <w:lang w:val="en-GB"/>
                                    </w:rPr>
                                    <w:t xml:space="preserve">It is important to remember to put down the extra zero when multiplying by 50 as the ‘5’ is in the </w:t>
                                  </w:r>
                                  <w:proofErr w:type="gramStart"/>
                                  <w:r w:rsidRPr="003F0D15">
                                    <w:rPr>
                                      <w:rFonts w:ascii="Tahoma" w:hAnsi="Tahoma" w:cs="Tahoma"/>
                                      <w:sz w:val="21"/>
                                      <w:szCs w:val="21"/>
                                      <w:lang w:val="en-GB"/>
                                    </w:rPr>
                                    <w:t>tens</w:t>
                                  </w:r>
                                  <w:proofErr w:type="gramEnd"/>
                                  <w:r w:rsidRPr="003F0D15">
                                    <w:rPr>
                                      <w:rFonts w:ascii="Tahoma" w:hAnsi="Tahoma" w:cs="Tahoma"/>
                                      <w:sz w:val="21"/>
                                      <w:szCs w:val="21"/>
                                      <w:lang w:val="en-GB"/>
                                    </w:rPr>
                                    <w:t xml:space="preserve"> column.</w:t>
                                  </w:r>
                                </w:p>
                                <w:p w14:paraId="3A4D9931" w14:textId="77777777" w:rsidR="00445891" w:rsidRPr="003F0D15" w:rsidRDefault="00445891" w:rsidP="00541D77">
                                  <w:pPr>
                                    <w:rPr>
                                      <w:rFonts w:ascii="Tahoma" w:hAnsi="Tahoma" w:cs="Tahoma"/>
                                      <w:sz w:val="21"/>
                                      <w:szCs w:val="21"/>
                                      <w:lang w:val="en-GB"/>
                                    </w:rPr>
                                  </w:pPr>
                                </w:p>
                                <w:p w14:paraId="4DFAB255" w14:textId="77777777" w:rsidR="00445891" w:rsidRPr="003F0D15" w:rsidRDefault="00445891" w:rsidP="00541D77">
                                  <w:pPr>
                                    <w:rPr>
                                      <w:rFonts w:ascii="Tahoma" w:hAnsi="Tahoma" w:cs="Tahoma"/>
                                      <w:sz w:val="21"/>
                                      <w:szCs w:val="21"/>
                                      <w:lang w:val="en-GB"/>
                                    </w:rPr>
                                  </w:pPr>
                                  <w:r w:rsidRPr="003F0D15">
                                    <w:rPr>
                                      <w:rFonts w:ascii="Tahoma" w:hAnsi="Tahoma" w:cs="Tahoma"/>
                                      <w:sz w:val="21"/>
                                      <w:szCs w:val="21"/>
                                      <w:lang w:val="en-GB"/>
                                    </w:rPr>
                                    <w:t>The two calculations are then added together to give the final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6F1A3" id="Text Box 12" o:spid="_x0000_s1043" type="#_x0000_t202" style="position:absolute;margin-left:2.05pt;margin-top:323.05pt;width:575pt;height:115.3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AOlogIAAMsFAAAOAAAAZHJzL2Uyb0RvYy54bWysVEtvEzEQviPxHyzf6SZp+iDqpgqtipBK&#10;W9Ginh2v3azweoztJBt+PZ+92TQUOBRx2R3Pe755nJ23jWEr5UNNtuTDgwFnykqqavtU8q8PV+9O&#10;OQtR2EoYsqrkGxX4+fTtm7O1m6gRLchUyjM4sWGydiVfxOgmRRHkQjUiHJBTFkJNvhERT/9UVF6s&#10;4b0xxWgwOC7W5CvnSaoQwL3shHya/WutZLzVOqjITMmRW8xfn7/z9C2mZ2Ly5IVb1HKbhviHLBpR&#10;WwTduboUUbClr39z1dTSUyAdDyQ1BWldS5VrQDXDwYtq7hfCqVwLwAluB1P4f27lzerOs7pC70ac&#10;WdGgRw+qjewDtQws4LN2YQK1ewfF2IIP3Z4fwExlt9o36Y+CGORAerNDN3mTYJ4cDkZHA4gkZMPx&#10;8fhwmPEvns2dD/GjooYlouQe7cuoitV1iEgFqr1KihbI1NVVbUx+pJFRF8azlUCzhZTKxlE2N8vm&#10;M1UdH0ODHHLbwcZwdOzTno0QefiSpxzwlyDGplCWUtAun46j8qhtk0yAdcBkKm6MSlbGflEaUGd8&#10;/ppxhhZJZO2kpRHqNYZb/WTaZfUa451Fjkw27oyb2pLPaO7g6ZCrvvUp604fqO3VncjYzttuxk76&#10;wZlTtcE8eeo2Mjh5VaPn1yLEO+GxgpgTnJV4i482tC45bSnOFuR//Imf9LEZkHK2xkqXPHxfCq84&#10;M58sdub9cDxONyA/xkcnIzz8vmS+L7HL5oIwSEMcMCczmfSj6UntqXnE9ZmlqBAJKxG75LEnL2J3&#10;aHC9pJrNshK23ol4be+dTK4TzGmiH9pH4d127CM25ob65ReTF9Pf6SZLS7NlJF3n1UhAd6huG4CL&#10;kQd4e93SSdp/Z63nGzz9CQAA//8DAFBLAwQUAAYACAAAACEANIQUs+AAAAAKAQAADwAAAGRycy9k&#10;b3ducmV2LnhtbEyPMU/DMBCFdyT+g3VIbNQJKm5Jc6lQUQcYkCgdGN3YjaPG5yh20rS/Hmei2929&#10;p3ffy9ejbdigO187QkhnCTBNpVM1VQj7n+3TEpgPkpRsHGmEi/awLu7vcpkpd6ZvPexCxWII+Uwi&#10;mBDajHNfGm2ln7lWU9SOrrMyxLWruOrkOYbbhj8nieBW1hQ/GNnqjdHladdbhHr4vbxvxP6afopX&#10;c7puP/qvvkV8fBjfVsCCHsO/GSb8iA5FZDq4npRnDcI8jUYEMRdxmPT0ZTodEJYLsQBe5Py2QvEH&#10;AAD//wMAUEsBAi0AFAAGAAgAAAAhALaDOJL+AAAA4QEAABMAAAAAAAAAAAAAAAAAAAAAAFtDb250&#10;ZW50X1R5cGVzXS54bWxQSwECLQAUAAYACAAAACEAOP0h/9YAAACUAQAACwAAAAAAAAAAAAAAAAAv&#10;AQAAX3JlbHMvLnJlbHNQSwECLQAUAAYACAAAACEAumADpaICAADLBQAADgAAAAAAAAAAAAAAAAAu&#10;AgAAZHJzL2Uyb0RvYy54bWxQSwECLQAUAAYACAAAACEANIQUs+AAAAAKAQAADwAAAAAAAAAAAAAA&#10;AAD8BAAAZHJzL2Rvd25yZXYueG1sUEsFBgAAAAAEAAQA8wAAAAkGAAAAAA==&#10;" fillcolor="#f2dbdb [661]" stroked="f">
                      <v:textbox>
                        <w:txbxContent>
                          <w:p w14:paraId="3FCD5736" w14:textId="20E69B1F" w:rsidR="00445891" w:rsidRPr="003F0D15" w:rsidRDefault="00445891" w:rsidP="00541D77">
                            <w:pPr>
                              <w:rPr>
                                <w:rFonts w:ascii="Tahoma" w:hAnsi="Tahoma" w:cs="Tahoma"/>
                                <w:b/>
                                <w:bCs/>
                                <w:sz w:val="21"/>
                                <w:szCs w:val="21"/>
                                <w:lang w:val="en-GB"/>
                              </w:rPr>
                            </w:pPr>
                            <w:r w:rsidRPr="003F0D15">
                              <w:rPr>
                                <w:rFonts w:ascii="Tahoma" w:hAnsi="Tahoma" w:cs="Tahoma"/>
                                <w:b/>
                                <w:bCs/>
                                <w:sz w:val="21"/>
                                <w:szCs w:val="21"/>
                                <w:lang w:val="en-GB"/>
                              </w:rPr>
                              <w:t>Long Multiplication (</w:t>
                            </w:r>
                            <w:r>
                              <w:rPr>
                                <w:rFonts w:ascii="Tahoma" w:hAnsi="Tahoma" w:cs="Tahoma"/>
                                <w:b/>
                                <w:bCs/>
                                <w:sz w:val="21"/>
                                <w:szCs w:val="21"/>
                                <w:lang w:val="en-GB"/>
                              </w:rPr>
                              <w:t xml:space="preserve">Year </w:t>
                            </w:r>
                            <w:r w:rsidRPr="003F0D15">
                              <w:rPr>
                                <w:rFonts w:ascii="Tahoma" w:hAnsi="Tahoma" w:cs="Tahoma"/>
                                <w:b/>
                                <w:bCs/>
                                <w:sz w:val="21"/>
                                <w:szCs w:val="21"/>
                                <w:lang w:val="en-GB"/>
                              </w:rPr>
                              <w:t>5</w:t>
                            </w:r>
                            <w:r>
                              <w:rPr>
                                <w:rFonts w:ascii="Tahoma" w:hAnsi="Tahoma" w:cs="Tahoma"/>
                                <w:b/>
                                <w:bCs/>
                                <w:sz w:val="21"/>
                                <w:szCs w:val="21"/>
                                <w:lang w:val="en-GB"/>
                              </w:rPr>
                              <w:t xml:space="preserve"> revision</w:t>
                            </w:r>
                            <w:r w:rsidRPr="003F0D15">
                              <w:rPr>
                                <w:rFonts w:ascii="Tahoma" w:hAnsi="Tahoma" w:cs="Tahoma"/>
                                <w:b/>
                                <w:bCs/>
                                <w:sz w:val="21"/>
                                <w:szCs w:val="21"/>
                                <w:lang w:val="en-GB"/>
                              </w:rPr>
                              <w:t>)</w:t>
                            </w:r>
                          </w:p>
                          <w:p w14:paraId="4397917B" w14:textId="77777777" w:rsidR="00445891" w:rsidRPr="003F0D15" w:rsidRDefault="00445891" w:rsidP="00541D77">
                            <w:pPr>
                              <w:rPr>
                                <w:rFonts w:ascii="Tahoma" w:hAnsi="Tahoma" w:cs="Tahoma"/>
                                <w:sz w:val="21"/>
                                <w:szCs w:val="21"/>
                                <w:lang w:val="en-GB"/>
                              </w:rPr>
                            </w:pPr>
                          </w:p>
                          <w:p w14:paraId="28B4E484" w14:textId="77777777" w:rsidR="00445891" w:rsidRPr="003F0D15" w:rsidRDefault="00445891" w:rsidP="00541D77">
                            <w:pPr>
                              <w:rPr>
                                <w:rFonts w:ascii="Tahoma" w:hAnsi="Tahoma" w:cs="Tahoma"/>
                                <w:sz w:val="21"/>
                                <w:szCs w:val="21"/>
                                <w:lang w:val="en-GB"/>
                              </w:rPr>
                            </w:pPr>
                            <w:r w:rsidRPr="003F0D15">
                              <w:rPr>
                                <w:rFonts w:ascii="Tahoma" w:hAnsi="Tahoma" w:cs="Tahoma"/>
                                <w:sz w:val="21"/>
                                <w:szCs w:val="21"/>
                                <w:lang w:val="en-GB"/>
                              </w:rPr>
                              <w:t xml:space="preserve">Each digit in the top number needs to be multiplied by the digits in the bottom number.  The two calculations can be written out on the left to guide the children through calculation. </w:t>
                            </w:r>
                          </w:p>
                          <w:p w14:paraId="3EAF64B5" w14:textId="77777777" w:rsidR="00445891" w:rsidRPr="003F0D15" w:rsidRDefault="00445891" w:rsidP="00541D77">
                            <w:pPr>
                              <w:rPr>
                                <w:rFonts w:ascii="Tahoma" w:hAnsi="Tahoma" w:cs="Tahoma"/>
                                <w:sz w:val="21"/>
                                <w:szCs w:val="21"/>
                                <w:lang w:val="en-GB"/>
                              </w:rPr>
                            </w:pPr>
                          </w:p>
                          <w:p w14:paraId="69B75BE7" w14:textId="77777777" w:rsidR="00445891" w:rsidRPr="003F0D15" w:rsidRDefault="00445891" w:rsidP="00541D77">
                            <w:pPr>
                              <w:rPr>
                                <w:rFonts w:ascii="Tahoma" w:hAnsi="Tahoma" w:cs="Tahoma"/>
                                <w:sz w:val="21"/>
                                <w:szCs w:val="21"/>
                                <w:lang w:val="en-GB"/>
                              </w:rPr>
                            </w:pPr>
                            <w:r w:rsidRPr="003F0D15">
                              <w:rPr>
                                <w:rFonts w:ascii="Tahoma" w:hAnsi="Tahoma" w:cs="Tahoma"/>
                                <w:sz w:val="21"/>
                                <w:szCs w:val="21"/>
                                <w:lang w:val="en-GB"/>
                              </w:rPr>
                              <w:t xml:space="preserve">It is important to remember to put down the extra zero when multiplying by 50 as the ‘5’ is in the </w:t>
                            </w:r>
                            <w:proofErr w:type="gramStart"/>
                            <w:r w:rsidRPr="003F0D15">
                              <w:rPr>
                                <w:rFonts w:ascii="Tahoma" w:hAnsi="Tahoma" w:cs="Tahoma"/>
                                <w:sz w:val="21"/>
                                <w:szCs w:val="21"/>
                                <w:lang w:val="en-GB"/>
                              </w:rPr>
                              <w:t>tens</w:t>
                            </w:r>
                            <w:proofErr w:type="gramEnd"/>
                            <w:r w:rsidRPr="003F0D15">
                              <w:rPr>
                                <w:rFonts w:ascii="Tahoma" w:hAnsi="Tahoma" w:cs="Tahoma"/>
                                <w:sz w:val="21"/>
                                <w:szCs w:val="21"/>
                                <w:lang w:val="en-GB"/>
                              </w:rPr>
                              <w:t xml:space="preserve"> column.</w:t>
                            </w:r>
                          </w:p>
                          <w:p w14:paraId="3A4D9931" w14:textId="77777777" w:rsidR="00445891" w:rsidRPr="003F0D15" w:rsidRDefault="00445891" w:rsidP="00541D77">
                            <w:pPr>
                              <w:rPr>
                                <w:rFonts w:ascii="Tahoma" w:hAnsi="Tahoma" w:cs="Tahoma"/>
                                <w:sz w:val="21"/>
                                <w:szCs w:val="21"/>
                                <w:lang w:val="en-GB"/>
                              </w:rPr>
                            </w:pPr>
                          </w:p>
                          <w:p w14:paraId="4DFAB255" w14:textId="77777777" w:rsidR="00445891" w:rsidRPr="003F0D15" w:rsidRDefault="00445891" w:rsidP="00541D77">
                            <w:pPr>
                              <w:rPr>
                                <w:rFonts w:ascii="Tahoma" w:hAnsi="Tahoma" w:cs="Tahoma"/>
                                <w:sz w:val="21"/>
                                <w:szCs w:val="21"/>
                                <w:lang w:val="en-GB"/>
                              </w:rPr>
                            </w:pPr>
                            <w:r w:rsidRPr="003F0D15">
                              <w:rPr>
                                <w:rFonts w:ascii="Tahoma" w:hAnsi="Tahoma" w:cs="Tahoma"/>
                                <w:sz w:val="21"/>
                                <w:szCs w:val="21"/>
                                <w:lang w:val="en-GB"/>
                              </w:rPr>
                              <w:t>The two calculations are then added together to give the final answer.</w:t>
                            </w:r>
                          </w:p>
                        </w:txbxContent>
                      </v:textbox>
                      <w10:wrap type="tight"/>
                    </v:shape>
                  </w:pict>
                </mc:Fallback>
              </mc:AlternateContent>
            </w:r>
          </w:p>
        </w:tc>
      </w:tr>
      <w:tr w:rsidR="00541D77" w:rsidRPr="00B3212E" w14:paraId="09C22531" w14:textId="77777777" w:rsidTr="006269DA">
        <w:trPr>
          <w:trHeight w:val="10190"/>
        </w:trPr>
        <w:tc>
          <w:tcPr>
            <w:tcW w:w="3539" w:type="dxa"/>
          </w:tcPr>
          <w:p w14:paraId="44C24A94" w14:textId="77777777" w:rsidR="00541D77" w:rsidRPr="00DA54A2" w:rsidRDefault="00541D77" w:rsidP="006269DA">
            <w:pPr>
              <w:pStyle w:val="NoSpacing"/>
              <w:rPr>
                <w:rFonts w:ascii="Tahoma" w:hAnsi="Tahoma" w:cs="Tahoma"/>
                <w:b/>
                <w:sz w:val="20"/>
                <w:szCs w:val="20"/>
              </w:rPr>
            </w:pPr>
            <w:r w:rsidRPr="00DA54A2">
              <w:rPr>
                <w:rFonts w:ascii="Tahoma" w:hAnsi="Tahoma" w:cs="Tahoma"/>
                <w:b/>
                <w:sz w:val="20"/>
                <w:szCs w:val="20"/>
              </w:rPr>
              <w:lastRenderedPageBreak/>
              <w:t>Short Division (bus stop method)</w:t>
            </w:r>
          </w:p>
          <w:p w14:paraId="6CB3EB1A" w14:textId="77777777" w:rsidR="00541D77" w:rsidRPr="00DA54A2" w:rsidRDefault="00541D77" w:rsidP="006269DA">
            <w:pPr>
              <w:pStyle w:val="NoSpacing"/>
              <w:rPr>
                <w:rFonts w:ascii="Tahoma" w:hAnsi="Tahoma" w:cs="Tahoma"/>
                <w:bCs/>
                <w:sz w:val="20"/>
                <w:szCs w:val="20"/>
              </w:rPr>
            </w:pPr>
            <w:r w:rsidRPr="00DA54A2">
              <w:rPr>
                <w:rFonts w:ascii="Tahoma" w:hAnsi="Tahoma" w:cs="Tahoma"/>
                <w:bCs/>
                <w:sz w:val="20"/>
                <w:szCs w:val="20"/>
              </w:rPr>
              <w:t>(dividing up to 4 digits by 1 digit, including dealing with remainders appropriately)</w:t>
            </w:r>
          </w:p>
          <w:p w14:paraId="4D4F2E65" w14:textId="77777777" w:rsidR="00541D77" w:rsidRPr="00B3212E" w:rsidRDefault="00541D77" w:rsidP="006269DA">
            <w:pPr>
              <w:pStyle w:val="NoSpacing"/>
              <w:rPr>
                <w:rFonts w:ascii="Tahoma" w:hAnsi="Tahoma" w:cs="Tahoma"/>
                <w:sz w:val="20"/>
                <w:szCs w:val="20"/>
              </w:rPr>
            </w:pPr>
          </w:p>
          <w:p w14:paraId="284C9670" w14:textId="77777777" w:rsidR="00E82A6C" w:rsidRDefault="00E82A6C" w:rsidP="00E82A6C">
            <w:pPr>
              <w:pStyle w:val="NoSpacing"/>
              <w:rPr>
                <w:rFonts w:ascii="Tahoma" w:hAnsi="Tahoma" w:cs="Tahoma"/>
                <w:b/>
                <w:sz w:val="20"/>
                <w:szCs w:val="20"/>
              </w:rPr>
            </w:pPr>
            <w:r>
              <w:rPr>
                <w:rFonts w:ascii="Tahoma" w:hAnsi="Tahoma" w:cs="Tahoma"/>
                <w:b/>
                <w:sz w:val="20"/>
                <w:szCs w:val="20"/>
              </w:rPr>
              <w:t>Key Vocabulary:</w:t>
            </w:r>
          </w:p>
          <w:p w14:paraId="1D342061" w14:textId="77777777" w:rsidR="00E82A6C" w:rsidRDefault="00E82A6C" w:rsidP="00E82A6C">
            <w:pPr>
              <w:pStyle w:val="NoSpacing"/>
              <w:rPr>
                <w:rFonts w:ascii="Tahoma" w:hAnsi="Tahoma" w:cs="Tahoma"/>
                <w:b/>
                <w:sz w:val="20"/>
                <w:szCs w:val="20"/>
              </w:rPr>
            </w:pPr>
          </w:p>
          <w:p w14:paraId="73CAECF8" w14:textId="77777777" w:rsidR="00E82A6C" w:rsidRDefault="00E82A6C" w:rsidP="00E82A6C">
            <w:pPr>
              <w:pStyle w:val="NoSpacing"/>
              <w:rPr>
                <w:rFonts w:ascii="Tahoma" w:hAnsi="Tahoma" w:cs="Tahoma"/>
                <w:bCs/>
                <w:sz w:val="20"/>
                <w:szCs w:val="20"/>
              </w:rPr>
            </w:pPr>
            <w:r>
              <w:rPr>
                <w:rFonts w:ascii="Tahoma" w:hAnsi="Tahoma" w:cs="Tahoma"/>
                <w:b/>
                <w:sz w:val="20"/>
                <w:szCs w:val="20"/>
              </w:rPr>
              <w:t xml:space="preserve">divisor: </w:t>
            </w:r>
            <w:r>
              <w:rPr>
                <w:rFonts w:ascii="Tahoma" w:hAnsi="Tahoma" w:cs="Tahoma"/>
                <w:bCs/>
                <w:sz w:val="20"/>
                <w:szCs w:val="20"/>
              </w:rPr>
              <w:t>the number of groups dividing by.</w:t>
            </w:r>
          </w:p>
          <w:p w14:paraId="4AF1EE17" w14:textId="77777777" w:rsidR="00E82A6C" w:rsidRPr="00884DAE" w:rsidRDefault="00E82A6C" w:rsidP="00E82A6C">
            <w:pPr>
              <w:pStyle w:val="NoSpacing"/>
              <w:rPr>
                <w:rFonts w:ascii="Tahoma" w:hAnsi="Tahoma" w:cs="Tahoma"/>
                <w:bCs/>
                <w:sz w:val="20"/>
                <w:szCs w:val="20"/>
              </w:rPr>
            </w:pPr>
          </w:p>
          <w:p w14:paraId="3E47B5E8" w14:textId="77777777" w:rsidR="00E82A6C" w:rsidRDefault="00E82A6C" w:rsidP="00E82A6C">
            <w:pPr>
              <w:pStyle w:val="NoSpacing"/>
              <w:rPr>
                <w:rFonts w:ascii="Tahoma" w:hAnsi="Tahoma" w:cs="Tahoma"/>
                <w:bCs/>
                <w:sz w:val="20"/>
                <w:szCs w:val="20"/>
              </w:rPr>
            </w:pPr>
            <w:r>
              <w:rPr>
                <w:rFonts w:ascii="Tahoma" w:hAnsi="Tahoma" w:cs="Tahoma"/>
                <w:b/>
                <w:sz w:val="20"/>
                <w:szCs w:val="20"/>
              </w:rPr>
              <w:t xml:space="preserve">dividend: </w:t>
            </w:r>
            <w:r>
              <w:rPr>
                <w:rFonts w:ascii="Tahoma" w:hAnsi="Tahoma" w:cs="Tahoma"/>
                <w:bCs/>
                <w:sz w:val="20"/>
                <w:szCs w:val="20"/>
              </w:rPr>
              <w:t>the number being divided.</w:t>
            </w:r>
          </w:p>
          <w:p w14:paraId="601A5F0B" w14:textId="77777777" w:rsidR="00E82A6C" w:rsidRDefault="00E82A6C" w:rsidP="00E82A6C">
            <w:pPr>
              <w:pStyle w:val="NoSpacing"/>
              <w:rPr>
                <w:rFonts w:ascii="Tahoma" w:hAnsi="Tahoma" w:cs="Tahoma"/>
                <w:b/>
                <w:sz w:val="20"/>
                <w:szCs w:val="20"/>
              </w:rPr>
            </w:pPr>
          </w:p>
          <w:p w14:paraId="6EBD1A0F" w14:textId="77777777" w:rsidR="00E82A6C" w:rsidRDefault="00E82A6C" w:rsidP="00E82A6C">
            <w:pPr>
              <w:pStyle w:val="NoSpacing"/>
              <w:rPr>
                <w:rFonts w:ascii="Tahoma" w:hAnsi="Tahoma" w:cs="Tahoma"/>
                <w:bCs/>
                <w:sz w:val="20"/>
                <w:szCs w:val="20"/>
              </w:rPr>
            </w:pPr>
            <w:r>
              <w:rPr>
                <w:rFonts w:ascii="Tahoma" w:hAnsi="Tahoma" w:cs="Tahoma"/>
                <w:b/>
                <w:sz w:val="20"/>
                <w:szCs w:val="20"/>
              </w:rPr>
              <w:t xml:space="preserve">quotient: </w:t>
            </w:r>
            <w:r>
              <w:rPr>
                <w:rFonts w:ascii="Tahoma" w:hAnsi="Tahoma" w:cs="Tahoma"/>
                <w:bCs/>
                <w:sz w:val="20"/>
                <w:szCs w:val="20"/>
              </w:rPr>
              <w:t>how many are in each group.</w:t>
            </w:r>
          </w:p>
          <w:p w14:paraId="679DB552" w14:textId="77777777" w:rsidR="00E82A6C" w:rsidRDefault="00E82A6C" w:rsidP="00E82A6C">
            <w:pPr>
              <w:pStyle w:val="NoSpacing"/>
              <w:rPr>
                <w:rFonts w:ascii="Tahoma" w:hAnsi="Tahoma" w:cs="Tahoma"/>
                <w:bCs/>
                <w:sz w:val="20"/>
                <w:szCs w:val="20"/>
              </w:rPr>
            </w:pPr>
          </w:p>
          <w:p w14:paraId="2841FF01" w14:textId="77777777" w:rsidR="00E82A6C" w:rsidRPr="00884DAE" w:rsidRDefault="00E82A6C" w:rsidP="00E82A6C">
            <w:pPr>
              <w:pStyle w:val="NoSpacing"/>
              <w:rPr>
                <w:rFonts w:ascii="Tahoma" w:hAnsi="Tahoma" w:cs="Tahoma"/>
                <w:bCs/>
                <w:sz w:val="20"/>
                <w:szCs w:val="20"/>
              </w:rPr>
            </w:pPr>
            <w:r>
              <w:rPr>
                <w:rFonts w:ascii="Tahoma" w:hAnsi="Tahoma" w:cs="Tahoma"/>
                <w:b/>
                <w:sz w:val="20"/>
                <w:szCs w:val="20"/>
              </w:rPr>
              <w:t xml:space="preserve">remainder: </w:t>
            </w:r>
            <w:r>
              <w:rPr>
                <w:rFonts w:ascii="Tahoma" w:hAnsi="Tahoma" w:cs="Tahoma"/>
                <w:bCs/>
                <w:sz w:val="20"/>
                <w:szCs w:val="20"/>
              </w:rPr>
              <w:t>what is left over.</w:t>
            </w:r>
          </w:p>
          <w:p w14:paraId="71B3AC89" w14:textId="77777777" w:rsidR="00541D77" w:rsidRDefault="00541D77" w:rsidP="006269DA">
            <w:pPr>
              <w:pStyle w:val="NoSpacing"/>
              <w:rPr>
                <w:rFonts w:ascii="Tahoma" w:hAnsi="Tahoma" w:cs="Tahoma"/>
                <w:sz w:val="20"/>
                <w:szCs w:val="20"/>
              </w:rPr>
            </w:pPr>
          </w:p>
          <w:p w14:paraId="14EEE76D" w14:textId="77777777" w:rsidR="00541D77" w:rsidRDefault="00541D77" w:rsidP="006269DA">
            <w:pPr>
              <w:pStyle w:val="NoSpacing"/>
              <w:rPr>
                <w:rFonts w:ascii="Tahoma" w:hAnsi="Tahoma" w:cs="Tahoma"/>
                <w:sz w:val="20"/>
                <w:szCs w:val="20"/>
              </w:rPr>
            </w:pPr>
          </w:p>
          <w:p w14:paraId="2C310A8E" w14:textId="77777777" w:rsidR="00541D77" w:rsidRDefault="00541D77" w:rsidP="006269DA">
            <w:pPr>
              <w:pStyle w:val="NoSpacing"/>
              <w:rPr>
                <w:rFonts w:ascii="Tahoma" w:hAnsi="Tahoma" w:cs="Tahoma"/>
                <w:sz w:val="20"/>
                <w:szCs w:val="20"/>
              </w:rPr>
            </w:pPr>
          </w:p>
          <w:p w14:paraId="706EA7C6" w14:textId="77777777" w:rsidR="00541D77" w:rsidRDefault="00541D77" w:rsidP="006269DA">
            <w:pPr>
              <w:pStyle w:val="NoSpacing"/>
              <w:rPr>
                <w:rFonts w:ascii="Tahoma" w:hAnsi="Tahoma" w:cs="Tahoma"/>
                <w:sz w:val="20"/>
                <w:szCs w:val="20"/>
              </w:rPr>
            </w:pPr>
          </w:p>
          <w:p w14:paraId="60274DFD" w14:textId="77777777" w:rsidR="00541D77" w:rsidRDefault="00541D77" w:rsidP="006269DA">
            <w:pPr>
              <w:pStyle w:val="NoSpacing"/>
              <w:rPr>
                <w:rFonts w:ascii="Tahoma" w:hAnsi="Tahoma" w:cs="Tahoma"/>
                <w:sz w:val="20"/>
                <w:szCs w:val="20"/>
              </w:rPr>
            </w:pPr>
          </w:p>
          <w:p w14:paraId="5EE7D4E0" w14:textId="77777777" w:rsidR="00541D77" w:rsidRDefault="00541D77" w:rsidP="006269DA">
            <w:pPr>
              <w:pStyle w:val="NoSpacing"/>
              <w:rPr>
                <w:rFonts w:ascii="Tahoma" w:hAnsi="Tahoma" w:cs="Tahoma"/>
                <w:sz w:val="20"/>
                <w:szCs w:val="20"/>
              </w:rPr>
            </w:pPr>
          </w:p>
          <w:p w14:paraId="7EDE79C7" w14:textId="77777777" w:rsidR="00541D77" w:rsidRDefault="00541D77" w:rsidP="006269DA">
            <w:pPr>
              <w:pStyle w:val="NoSpacing"/>
              <w:rPr>
                <w:rFonts w:ascii="Tahoma" w:hAnsi="Tahoma" w:cs="Tahoma"/>
                <w:sz w:val="20"/>
                <w:szCs w:val="20"/>
              </w:rPr>
            </w:pPr>
          </w:p>
          <w:p w14:paraId="37F2B06B" w14:textId="77777777" w:rsidR="00541D77" w:rsidRPr="00B3212E" w:rsidRDefault="00541D77" w:rsidP="006269DA">
            <w:pPr>
              <w:pStyle w:val="NoSpacing"/>
              <w:rPr>
                <w:rFonts w:ascii="Tahoma" w:hAnsi="Tahoma" w:cs="Tahoma"/>
                <w:sz w:val="20"/>
                <w:szCs w:val="20"/>
              </w:rPr>
            </w:pPr>
          </w:p>
        </w:tc>
        <w:tc>
          <w:tcPr>
            <w:tcW w:w="11851" w:type="dxa"/>
          </w:tcPr>
          <w:p w14:paraId="7466CCB7" w14:textId="33A7989A" w:rsidR="00541D77" w:rsidRPr="00B3212E" w:rsidRDefault="00DF1EF1" w:rsidP="006269DA">
            <w:pPr>
              <w:pStyle w:val="NoSpacing"/>
              <w:rPr>
                <w:rFonts w:ascii="Tahoma" w:hAnsi="Tahoma" w:cs="Tahoma"/>
                <w:sz w:val="20"/>
                <w:szCs w:val="20"/>
              </w:rPr>
            </w:pPr>
            <w:r>
              <w:rPr>
                <w:noProof/>
              </w:rPr>
              <w:drawing>
                <wp:inline distT="0" distB="0" distL="0" distR="0" wp14:anchorId="238F0018" wp14:editId="54EC824A">
                  <wp:extent cx="3358491" cy="144878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71330" cy="1454327"/>
                          </a:xfrm>
                          <a:prstGeom prst="rect">
                            <a:avLst/>
                          </a:prstGeom>
                          <a:noFill/>
                          <a:ln>
                            <a:noFill/>
                          </a:ln>
                        </pic:spPr>
                      </pic:pic>
                    </a:graphicData>
                  </a:graphic>
                </wp:inline>
              </w:drawing>
            </w:r>
            <w:r w:rsidR="00541D77">
              <w:rPr>
                <w:rFonts w:ascii="SassoonPrimaryInfant" w:hAnsi="SassoonPrimaryInfant"/>
                <w:noProof/>
                <w:lang w:eastAsia="en-GB"/>
              </w:rPr>
              <mc:AlternateContent>
                <mc:Choice Requires="wps">
                  <w:drawing>
                    <wp:anchor distT="0" distB="0" distL="114300" distR="114300" simplePos="0" relativeHeight="251907072" behindDoc="0" locked="0" layoutInCell="1" allowOverlap="1" wp14:anchorId="14319EC4" wp14:editId="0CDAC874">
                      <wp:simplePos x="0" y="0"/>
                      <wp:positionH relativeFrom="column">
                        <wp:posOffset>3474454</wp:posOffset>
                      </wp:positionH>
                      <wp:positionV relativeFrom="paragraph">
                        <wp:posOffset>109656</wp:posOffset>
                      </wp:positionV>
                      <wp:extent cx="3859757" cy="3467100"/>
                      <wp:effectExtent l="0" t="0" r="7620" b="0"/>
                      <wp:wrapNone/>
                      <wp:docPr id="44" name="Text Box 44"/>
                      <wp:cNvGraphicFramePr/>
                      <a:graphic xmlns:a="http://schemas.openxmlformats.org/drawingml/2006/main">
                        <a:graphicData uri="http://schemas.microsoft.com/office/word/2010/wordprocessingShape">
                          <wps:wsp>
                            <wps:cNvSpPr txBox="1"/>
                            <wps:spPr>
                              <a:xfrm>
                                <a:off x="0" y="0"/>
                                <a:ext cx="3859757" cy="3467100"/>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2598564D" w14:textId="77777777" w:rsidR="00445891" w:rsidRPr="003F0D15" w:rsidRDefault="00445891" w:rsidP="00541D77">
                                  <w:pPr>
                                    <w:pStyle w:val="NoSpacing"/>
                                    <w:rPr>
                                      <w:rFonts w:ascii="Tahoma" w:hAnsi="Tahoma" w:cs="Tahoma"/>
                                      <w:b/>
                                      <w:bCs/>
                                      <w:sz w:val="22"/>
                                      <w:szCs w:val="22"/>
                                      <w:lang w:val="en-GB"/>
                                    </w:rPr>
                                  </w:pPr>
                                  <w:r w:rsidRPr="003F0D15">
                                    <w:rPr>
                                      <w:rFonts w:ascii="Tahoma" w:hAnsi="Tahoma" w:cs="Tahoma"/>
                                      <w:b/>
                                      <w:bCs/>
                                      <w:sz w:val="22"/>
                                      <w:szCs w:val="22"/>
                                      <w:lang w:val="en-GB"/>
                                    </w:rPr>
                                    <w:t>Short Division (Year 4 revision)</w:t>
                                  </w:r>
                                </w:p>
                                <w:p w14:paraId="60337F45"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Work left to right. For each digit of 6155, calculate ‘how many fives are in the number’. The answer should be written above.</w:t>
                                  </w:r>
                                </w:p>
                                <w:p w14:paraId="32A655DB" w14:textId="77777777" w:rsidR="00445891" w:rsidRPr="003F0D15" w:rsidRDefault="00445891" w:rsidP="00541D77">
                                  <w:pPr>
                                    <w:pStyle w:val="NoSpacing"/>
                                    <w:rPr>
                                      <w:rFonts w:ascii="Tahoma" w:hAnsi="Tahoma" w:cs="Tahoma"/>
                                      <w:sz w:val="22"/>
                                      <w:szCs w:val="22"/>
                                      <w:lang w:val="en-GB"/>
                                    </w:rPr>
                                  </w:pPr>
                                </w:p>
                                <w:p w14:paraId="32387997"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Children will need to use their knowledge of times tables to help them calculate each division.</w:t>
                                  </w:r>
                                </w:p>
                                <w:p w14:paraId="3B9D7730" w14:textId="77777777" w:rsidR="00445891" w:rsidRPr="003F0D15" w:rsidRDefault="00445891" w:rsidP="00541D77">
                                  <w:pPr>
                                    <w:pStyle w:val="NoSpacing"/>
                                    <w:rPr>
                                      <w:rFonts w:ascii="Tahoma" w:hAnsi="Tahoma" w:cs="Tahoma"/>
                                      <w:sz w:val="22"/>
                                      <w:szCs w:val="22"/>
                                      <w:lang w:val="en-GB"/>
                                    </w:rPr>
                                  </w:pPr>
                                </w:p>
                                <w:p w14:paraId="22F24468"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 xml:space="preserve">When a digit in the dividend (number being divided) cannot be exactly divided by the divisor (in this case, 5), there may be a remainder which needs to be carried over to the next digit in the number. </w:t>
                                  </w:r>
                                </w:p>
                                <w:p w14:paraId="433706B3" w14:textId="77777777" w:rsidR="00445891" w:rsidRPr="003F0D15" w:rsidRDefault="00445891" w:rsidP="00541D77">
                                  <w:pPr>
                                    <w:pStyle w:val="NoSpacing"/>
                                    <w:rPr>
                                      <w:rFonts w:ascii="Tahoma" w:hAnsi="Tahoma" w:cs="Tahoma"/>
                                      <w:sz w:val="22"/>
                                      <w:szCs w:val="22"/>
                                      <w:lang w:val="en-GB"/>
                                    </w:rPr>
                                  </w:pPr>
                                </w:p>
                                <w:p w14:paraId="3108CE5B"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In this case, 6 ÷ 5 = 1 remainder 1</w:t>
                                  </w:r>
                                </w:p>
                                <w:p w14:paraId="39E13DEB"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The one is carried to the next column to make 11.</w:t>
                                  </w:r>
                                </w:p>
                                <w:p w14:paraId="11113771"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11 ÷ 5 = 2 remainder 1</w:t>
                                  </w:r>
                                </w:p>
                                <w:p w14:paraId="5C88A013"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Th one is carried to the next column to make 15.</w:t>
                                  </w:r>
                                </w:p>
                                <w:p w14:paraId="0071D152"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 xml:space="preserve">15 ÷ 5 = 3.  </w:t>
                                  </w:r>
                                </w:p>
                                <w:p w14:paraId="2977F727" w14:textId="77777777" w:rsidR="00445891" w:rsidRPr="003F0D15" w:rsidRDefault="00445891" w:rsidP="00541D77">
                                  <w:pPr>
                                    <w:pStyle w:val="NoSpacing"/>
                                    <w:rPr>
                                      <w:rFonts w:ascii="Tahoma" w:hAnsi="Tahoma" w:cs="Tahoma"/>
                                      <w:sz w:val="22"/>
                                      <w:szCs w:val="22"/>
                                      <w:lang w:val="en-GB"/>
                                    </w:rPr>
                                  </w:pPr>
                                  <w:proofErr w:type="gramStart"/>
                                  <w:r w:rsidRPr="003F0D15">
                                    <w:rPr>
                                      <w:rFonts w:ascii="Tahoma" w:hAnsi="Tahoma" w:cs="Tahoma"/>
                                      <w:sz w:val="22"/>
                                      <w:szCs w:val="22"/>
                                      <w:lang w:val="en-GB"/>
                                    </w:rPr>
                                    <w:t>Finally</w:t>
                                  </w:r>
                                  <w:proofErr w:type="gramEnd"/>
                                  <w:r w:rsidRPr="003F0D15">
                                    <w:rPr>
                                      <w:rFonts w:ascii="Tahoma" w:hAnsi="Tahoma" w:cs="Tahoma"/>
                                      <w:sz w:val="22"/>
                                      <w:szCs w:val="22"/>
                                      <w:lang w:val="en-GB"/>
                                    </w:rPr>
                                    <w:t xml:space="preserve"> 5 ÷ 5 = 1</w:t>
                                  </w:r>
                                </w:p>
                                <w:p w14:paraId="7A516E21"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There may be multiple digits carried in one calculation.</w:t>
                                  </w:r>
                                </w:p>
                                <w:p w14:paraId="20FAE0F6" w14:textId="77777777" w:rsidR="00445891" w:rsidRPr="003F0D15" w:rsidRDefault="00445891" w:rsidP="00541D77">
                                  <w:pPr>
                                    <w:pStyle w:val="NoSpacing"/>
                                    <w:rPr>
                                      <w:rFonts w:ascii="Tahoma" w:hAnsi="Tahoma" w:cs="Tahoma"/>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19EC4" id="Text Box 44" o:spid="_x0000_s1044" type="#_x0000_t202" style="position:absolute;margin-left:273.6pt;margin-top:8.65pt;width:303.9pt;height:27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0vBpQIAAMsFAAAOAAAAZHJzL2Uyb0RvYy54bWysVN9P2zAQfp+0/8Hy+0hbyloiUtSBmCYx&#10;QIOJZ9exaTTb59luk+6v39lOSse2B6a9JPb9vs/f3dl5pxXZCucbMBUdH40oEYZD3Zinin59uHo3&#10;p8QHZmqmwIiK7oSn54u3b85aW4oJrEHVwhEMYnzZ2oquQ7BlUXi+Fpr5I7DCoFKC0yzg1T0VtWMt&#10;RteqmIxG74sWXG0dcOE9Si+zki5SfCkFD7dSehGIqijWFtLXpe8qfovFGSufHLPrhvdlsH+oQrPG&#10;YNJ9qEsWGNm45rdQuuEOPMhwxEEXIGXDReoBuxmPXnRzv2ZWpF4QHG/3MPn/F5bfbO8caeqKTqeU&#10;GKbxjR5EF8gH6AiKEJ/W+hLN7i0ahg7l+M6D3KMwtt1Jp+MfGyKoR6R3e3RjNI7C4/nJ6exkRglH&#10;3fH0/Ww8SvgXz+7W+fBRgCbxUFGHz5dQZdtrH7AUNB1MYjYPqqmvGqXSJVJGXChHtgwfm3EuTJgk&#10;d7XRn6HOciRNTstKFCM5sng+iDFFIl+MlBL+kkSZmMpATJrryRKRqNYXGQHLwKRT2CkRvZT5IiRC&#10;nfD5a8UJWiwiWUcriale49jbR9dc1Wuc9x4pM5iwd9aNAZfQ3MOTkau/DSXLbI+oHfQdj6FbdYlj&#10;4/lAnBXUO+STgzyR3vKrBt/8mvlwxxyOIFII10q4xY9U0FYU+hMla3A//iSP9jgZqKWkxZGuqP++&#10;YU5Qoj4ZnJnT8XQad0C6TE9mE7y4Q83qUGM2+gKQSGNcYJanY7QPajhKB/oRt88yZkUVMxxzVzQM&#10;x4uQFw1uLy6Wy2SEU29ZuDb3lsfQEebI6IfukTnb0z7gxNzAMPysfMH+bBs9DSw3AWSTRiMCnVHt&#10;HwA3RiJwv93iSjq8J6vnHbz4CQAA//8DAFBLAwQUAAYACAAAACEAV5WFKOEAAAALAQAADwAAAGRy&#10;cy9kb3ducmV2LnhtbEyPMU/DMBCFdyT+g3VIbNRJQ9I2xKlQUQcYKlE6MLqxiaPG5yh20rS/nusE&#10;4+l9eve9Yj3Zlo26941DAfEsAqaxcqrBWsDha/u0BOaDRCVbh1rARXtYl/d3hcyVO+OnHvehZlSC&#10;PpcCTAhdzrmvjLbSz1ynkbIf11sZ6Oxrrnp5pnLb8nkUZdzKBumDkZ3eGF2d9oMV0Izfl7dNdrjG&#10;H9nKnK7b92E3dEI8PkyvL8CCnsIfDDd9UoeSnI5uQOVZKyB9XswJpWCRALsBcZrSuiNFWZIALwv+&#10;f0P5CwAA//8DAFBLAQItABQABgAIAAAAIQC2gziS/gAAAOEBAAATAAAAAAAAAAAAAAAAAAAAAABb&#10;Q29udGVudF9UeXBlc10ueG1sUEsBAi0AFAAGAAgAAAAhADj9If/WAAAAlAEAAAsAAAAAAAAAAAAA&#10;AAAALwEAAF9yZWxzLy5yZWxzUEsBAi0AFAAGAAgAAAAhADnrS8GlAgAAywUAAA4AAAAAAAAAAAAA&#10;AAAALgIAAGRycy9lMm9Eb2MueG1sUEsBAi0AFAAGAAgAAAAhAFeVhSjhAAAACwEAAA8AAAAAAAAA&#10;AAAAAAAA/wQAAGRycy9kb3ducmV2LnhtbFBLBQYAAAAABAAEAPMAAAANBgAAAAA=&#10;" fillcolor="#f2dbdb [661]" stroked="f">
                      <v:textbox>
                        <w:txbxContent>
                          <w:p w14:paraId="2598564D" w14:textId="77777777" w:rsidR="00445891" w:rsidRPr="003F0D15" w:rsidRDefault="00445891" w:rsidP="00541D77">
                            <w:pPr>
                              <w:pStyle w:val="NoSpacing"/>
                              <w:rPr>
                                <w:rFonts w:ascii="Tahoma" w:hAnsi="Tahoma" w:cs="Tahoma"/>
                                <w:b/>
                                <w:bCs/>
                                <w:sz w:val="22"/>
                                <w:szCs w:val="22"/>
                                <w:lang w:val="en-GB"/>
                              </w:rPr>
                            </w:pPr>
                            <w:r w:rsidRPr="003F0D15">
                              <w:rPr>
                                <w:rFonts w:ascii="Tahoma" w:hAnsi="Tahoma" w:cs="Tahoma"/>
                                <w:b/>
                                <w:bCs/>
                                <w:sz w:val="22"/>
                                <w:szCs w:val="22"/>
                                <w:lang w:val="en-GB"/>
                              </w:rPr>
                              <w:t>Short Division (Year 4 revision)</w:t>
                            </w:r>
                          </w:p>
                          <w:p w14:paraId="60337F45"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Work left to right. For each digit of 6155, calculate ‘how many fives are in the number’. The answer should be written above.</w:t>
                            </w:r>
                          </w:p>
                          <w:p w14:paraId="32A655DB" w14:textId="77777777" w:rsidR="00445891" w:rsidRPr="003F0D15" w:rsidRDefault="00445891" w:rsidP="00541D77">
                            <w:pPr>
                              <w:pStyle w:val="NoSpacing"/>
                              <w:rPr>
                                <w:rFonts w:ascii="Tahoma" w:hAnsi="Tahoma" w:cs="Tahoma"/>
                                <w:sz w:val="22"/>
                                <w:szCs w:val="22"/>
                                <w:lang w:val="en-GB"/>
                              </w:rPr>
                            </w:pPr>
                          </w:p>
                          <w:p w14:paraId="32387997"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Children will need to use their knowledge of times tables to help them calculate each division.</w:t>
                            </w:r>
                          </w:p>
                          <w:p w14:paraId="3B9D7730" w14:textId="77777777" w:rsidR="00445891" w:rsidRPr="003F0D15" w:rsidRDefault="00445891" w:rsidP="00541D77">
                            <w:pPr>
                              <w:pStyle w:val="NoSpacing"/>
                              <w:rPr>
                                <w:rFonts w:ascii="Tahoma" w:hAnsi="Tahoma" w:cs="Tahoma"/>
                                <w:sz w:val="22"/>
                                <w:szCs w:val="22"/>
                                <w:lang w:val="en-GB"/>
                              </w:rPr>
                            </w:pPr>
                          </w:p>
                          <w:p w14:paraId="22F24468"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 xml:space="preserve">When a digit in the dividend (number being divided) cannot be exactly divided by the divisor (in this case, 5), there may be a remainder which needs to be carried over to the next digit in the number. </w:t>
                            </w:r>
                          </w:p>
                          <w:p w14:paraId="433706B3" w14:textId="77777777" w:rsidR="00445891" w:rsidRPr="003F0D15" w:rsidRDefault="00445891" w:rsidP="00541D77">
                            <w:pPr>
                              <w:pStyle w:val="NoSpacing"/>
                              <w:rPr>
                                <w:rFonts w:ascii="Tahoma" w:hAnsi="Tahoma" w:cs="Tahoma"/>
                                <w:sz w:val="22"/>
                                <w:szCs w:val="22"/>
                                <w:lang w:val="en-GB"/>
                              </w:rPr>
                            </w:pPr>
                          </w:p>
                          <w:p w14:paraId="3108CE5B"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In this case, 6 ÷ 5 = 1 remainder 1</w:t>
                            </w:r>
                          </w:p>
                          <w:p w14:paraId="39E13DEB"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The one is carried to the next column to make 11.</w:t>
                            </w:r>
                          </w:p>
                          <w:p w14:paraId="11113771"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11 ÷ 5 = 2 remainder 1</w:t>
                            </w:r>
                          </w:p>
                          <w:p w14:paraId="5C88A013"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Th one is carried to the next column to make 15.</w:t>
                            </w:r>
                          </w:p>
                          <w:p w14:paraId="0071D152"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 xml:space="preserve">15 ÷ 5 = 3.  </w:t>
                            </w:r>
                          </w:p>
                          <w:p w14:paraId="2977F727" w14:textId="77777777" w:rsidR="00445891" w:rsidRPr="003F0D15" w:rsidRDefault="00445891" w:rsidP="00541D77">
                            <w:pPr>
                              <w:pStyle w:val="NoSpacing"/>
                              <w:rPr>
                                <w:rFonts w:ascii="Tahoma" w:hAnsi="Tahoma" w:cs="Tahoma"/>
                                <w:sz w:val="22"/>
                                <w:szCs w:val="22"/>
                                <w:lang w:val="en-GB"/>
                              </w:rPr>
                            </w:pPr>
                            <w:proofErr w:type="gramStart"/>
                            <w:r w:rsidRPr="003F0D15">
                              <w:rPr>
                                <w:rFonts w:ascii="Tahoma" w:hAnsi="Tahoma" w:cs="Tahoma"/>
                                <w:sz w:val="22"/>
                                <w:szCs w:val="22"/>
                                <w:lang w:val="en-GB"/>
                              </w:rPr>
                              <w:t>Finally</w:t>
                            </w:r>
                            <w:proofErr w:type="gramEnd"/>
                            <w:r w:rsidRPr="003F0D15">
                              <w:rPr>
                                <w:rFonts w:ascii="Tahoma" w:hAnsi="Tahoma" w:cs="Tahoma"/>
                                <w:sz w:val="22"/>
                                <w:szCs w:val="22"/>
                                <w:lang w:val="en-GB"/>
                              </w:rPr>
                              <w:t xml:space="preserve"> 5 ÷ 5 = 1</w:t>
                            </w:r>
                          </w:p>
                          <w:p w14:paraId="7A516E21" w14:textId="77777777" w:rsidR="00445891" w:rsidRPr="003F0D15" w:rsidRDefault="00445891" w:rsidP="00541D77">
                            <w:pPr>
                              <w:pStyle w:val="NoSpacing"/>
                              <w:rPr>
                                <w:rFonts w:ascii="Tahoma" w:hAnsi="Tahoma" w:cs="Tahoma"/>
                                <w:sz w:val="22"/>
                                <w:szCs w:val="22"/>
                                <w:lang w:val="en-GB"/>
                              </w:rPr>
                            </w:pPr>
                            <w:r w:rsidRPr="003F0D15">
                              <w:rPr>
                                <w:rFonts w:ascii="Tahoma" w:hAnsi="Tahoma" w:cs="Tahoma"/>
                                <w:sz w:val="22"/>
                                <w:szCs w:val="22"/>
                                <w:lang w:val="en-GB"/>
                              </w:rPr>
                              <w:t>There may be multiple digits carried in one calculation.</w:t>
                            </w:r>
                          </w:p>
                          <w:p w14:paraId="20FAE0F6" w14:textId="77777777" w:rsidR="00445891" w:rsidRPr="003F0D15" w:rsidRDefault="00445891" w:rsidP="00541D77">
                            <w:pPr>
                              <w:pStyle w:val="NoSpacing"/>
                              <w:rPr>
                                <w:rFonts w:ascii="Tahoma" w:hAnsi="Tahoma" w:cs="Tahoma"/>
                                <w:sz w:val="22"/>
                                <w:szCs w:val="22"/>
                                <w:lang w:val="en-GB"/>
                              </w:rPr>
                            </w:pPr>
                          </w:p>
                        </w:txbxContent>
                      </v:textbox>
                    </v:shape>
                  </w:pict>
                </mc:Fallback>
              </mc:AlternateContent>
            </w:r>
          </w:p>
          <w:p w14:paraId="26C86C23" w14:textId="19CFD2D1" w:rsidR="00541D77" w:rsidRPr="00B3212E" w:rsidRDefault="00541D77" w:rsidP="006269DA">
            <w:pPr>
              <w:pStyle w:val="NoSpacing"/>
              <w:rPr>
                <w:rFonts w:ascii="Tahoma" w:hAnsi="Tahoma" w:cs="Tahoma"/>
                <w:sz w:val="20"/>
                <w:szCs w:val="20"/>
              </w:rPr>
            </w:pPr>
          </w:p>
          <w:p w14:paraId="71E944AB" w14:textId="35E518B3" w:rsidR="00541D77" w:rsidRPr="00B3212E" w:rsidRDefault="00DF1EF1" w:rsidP="006269DA">
            <w:pPr>
              <w:pStyle w:val="NoSpacing"/>
              <w:rPr>
                <w:rFonts w:ascii="Tahoma" w:hAnsi="Tahoma" w:cs="Tahoma"/>
                <w:sz w:val="20"/>
                <w:szCs w:val="20"/>
              </w:rPr>
            </w:pPr>
            <w:r>
              <w:rPr>
                <w:noProof/>
              </w:rPr>
              <w:drawing>
                <wp:anchor distT="0" distB="0" distL="114300" distR="114300" simplePos="0" relativeHeight="251919360" behindDoc="1" locked="0" layoutInCell="1" allowOverlap="1" wp14:anchorId="55E507EE" wp14:editId="3B8EAC91">
                  <wp:simplePos x="0" y="0"/>
                  <wp:positionH relativeFrom="column">
                    <wp:posOffset>38166</wp:posOffset>
                  </wp:positionH>
                  <wp:positionV relativeFrom="paragraph">
                    <wp:posOffset>143626</wp:posOffset>
                  </wp:positionV>
                  <wp:extent cx="3372592" cy="1472565"/>
                  <wp:effectExtent l="0" t="0" r="0" b="0"/>
                  <wp:wrapTight wrapText="bothSides">
                    <wp:wrapPolygon edited="0">
                      <wp:start x="0" y="0"/>
                      <wp:lineTo x="0" y="21237"/>
                      <wp:lineTo x="21474" y="21237"/>
                      <wp:lineTo x="2147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72592" cy="1472565"/>
                          </a:xfrm>
                          <a:prstGeom prst="rect">
                            <a:avLst/>
                          </a:prstGeom>
                          <a:noFill/>
                          <a:ln>
                            <a:noFill/>
                          </a:ln>
                        </pic:spPr>
                      </pic:pic>
                    </a:graphicData>
                  </a:graphic>
                </wp:anchor>
              </w:drawing>
            </w:r>
          </w:p>
          <w:p w14:paraId="1CFC38AD" w14:textId="653E2237" w:rsidR="00541D77" w:rsidRPr="00B3212E" w:rsidRDefault="00541D77" w:rsidP="006269DA">
            <w:pPr>
              <w:pStyle w:val="NoSpacing"/>
              <w:rPr>
                <w:rFonts w:ascii="Tahoma" w:hAnsi="Tahoma" w:cs="Tahoma"/>
                <w:sz w:val="20"/>
                <w:szCs w:val="20"/>
              </w:rPr>
            </w:pPr>
          </w:p>
          <w:p w14:paraId="131715B3" w14:textId="04614CDE" w:rsidR="00541D77" w:rsidRPr="00B3212E" w:rsidRDefault="00541D77" w:rsidP="006269DA">
            <w:pPr>
              <w:pStyle w:val="NoSpacing"/>
              <w:rPr>
                <w:rFonts w:ascii="Tahoma" w:hAnsi="Tahoma" w:cs="Tahoma"/>
                <w:sz w:val="20"/>
                <w:szCs w:val="20"/>
              </w:rPr>
            </w:pPr>
          </w:p>
          <w:p w14:paraId="77A82720" w14:textId="0CB9F9AA" w:rsidR="00541D77" w:rsidRPr="00B3212E" w:rsidRDefault="00541D77" w:rsidP="006269DA">
            <w:pPr>
              <w:pStyle w:val="NoSpacing"/>
              <w:rPr>
                <w:rFonts w:ascii="Tahoma" w:hAnsi="Tahoma" w:cs="Tahoma"/>
                <w:sz w:val="20"/>
                <w:szCs w:val="20"/>
              </w:rPr>
            </w:pPr>
          </w:p>
          <w:p w14:paraId="08F1F22F" w14:textId="0BEBB5FB" w:rsidR="00541D77" w:rsidRPr="00B3212E" w:rsidRDefault="00541D77" w:rsidP="006269DA">
            <w:pPr>
              <w:pStyle w:val="NoSpacing"/>
              <w:rPr>
                <w:rFonts w:ascii="Tahoma" w:hAnsi="Tahoma" w:cs="Tahoma"/>
                <w:sz w:val="20"/>
                <w:szCs w:val="20"/>
              </w:rPr>
            </w:pPr>
          </w:p>
          <w:p w14:paraId="44E4BCC8" w14:textId="19989D33" w:rsidR="00541D77" w:rsidRPr="00B3212E" w:rsidRDefault="00541D77" w:rsidP="006269DA">
            <w:pPr>
              <w:pStyle w:val="NoSpacing"/>
              <w:rPr>
                <w:rFonts w:ascii="Tahoma" w:hAnsi="Tahoma" w:cs="Tahoma"/>
                <w:sz w:val="20"/>
                <w:szCs w:val="20"/>
              </w:rPr>
            </w:pPr>
          </w:p>
          <w:p w14:paraId="162B17FB" w14:textId="680562CB" w:rsidR="00541D77" w:rsidRPr="00B3212E" w:rsidRDefault="00541D77" w:rsidP="006269DA">
            <w:pPr>
              <w:pStyle w:val="NoSpacing"/>
              <w:rPr>
                <w:rFonts w:ascii="Tahoma" w:hAnsi="Tahoma" w:cs="Tahoma"/>
                <w:sz w:val="20"/>
                <w:szCs w:val="20"/>
              </w:rPr>
            </w:pPr>
          </w:p>
          <w:p w14:paraId="0E43AB10" w14:textId="3E734236" w:rsidR="00541D77" w:rsidRPr="00B3212E" w:rsidRDefault="00541D77" w:rsidP="006269DA">
            <w:pPr>
              <w:pStyle w:val="NoSpacing"/>
              <w:rPr>
                <w:rFonts w:ascii="Tahoma" w:hAnsi="Tahoma" w:cs="Tahoma"/>
                <w:sz w:val="20"/>
                <w:szCs w:val="20"/>
              </w:rPr>
            </w:pPr>
          </w:p>
          <w:p w14:paraId="5506451A" w14:textId="00413A07" w:rsidR="00541D77" w:rsidRPr="00B3212E" w:rsidRDefault="00541D77" w:rsidP="006269DA">
            <w:pPr>
              <w:pStyle w:val="NoSpacing"/>
              <w:rPr>
                <w:rFonts w:ascii="Tahoma" w:hAnsi="Tahoma" w:cs="Tahoma"/>
                <w:sz w:val="20"/>
                <w:szCs w:val="20"/>
              </w:rPr>
            </w:pPr>
          </w:p>
          <w:p w14:paraId="6C95CA70" w14:textId="02679BBA" w:rsidR="00541D77" w:rsidRPr="00B3212E" w:rsidRDefault="00541D77" w:rsidP="006269DA">
            <w:pPr>
              <w:pStyle w:val="NoSpacing"/>
              <w:rPr>
                <w:rFonts w:ascii="Tahoma" w:hAnsi="Tahoma" w:cs="Tahoma"/>
                <w:sz w:val="20"/>
                <w:szCs w:val="20"/>
              </w:rPr>
            </w:pPr>
          </w:p>
          <w:p w14:paraId="49841C47" w14:textId="0E0151B1" w:rsidR="00541D77" w:rsidRPr="00B3212E" w:rsidRDefault="00541D77" w:rsidP="006269DA">
            <w:pPr>
              <w:pStyle w:val="NoSpacing"/>
              <w:rPr>
                <w:rFonts w:ascii="Tahoma" w:hAnsi="Tahoma" w:cs="Tahoma"/>
                <w:sz w:val="20"/>
                <w:szCs w:val="20"/>
              </w:rPr>
            </w:pPr>
          </w:p>
          <w:p w14:paraId="6C3DB7B7" w14:textId="66BFD5CD" w:rsidR="00541D77" w:rsidRPr="00B3212E" w:rsidRDefault="0007367E" w:rsidP="006269DA">
            <w:pPr>
              <w:pStyle w:val="NoSpacing"/>
              <w:rPr>
                <w:rFonts w:ascii="Tahoma" w:hAnsi="Tahoma" w:cs="Tahoma"/>
                <w:sz w:val="20"/>
                <w:szCs w:val="20"/>
              </w:rPr>
            </w:pPr>
            <w:r>
              <w:rPr>
                <w:noProof/>
              </w:rPr>
              <w:drawing>
                <wp:anchor distT="0" distB="0" distL="114300" distR="114300" simplePos="0" relativeHeight="251935744" behindDoc="1" locked="0" layoutInCell="1" allowOverlap="1" wp14:anchorId="350AECA4" wp14:editId="31D5E2BB">
                  <wp:simplePos x="0" y="0"/>
                  <wp:positionH relativeFrom="column">
                    <wp:posOffset>49530</wp:posOffset>
                  </wp:positionH>
                  <wp:positionV relativeFrom="paragraph">
                    <wp:posOffset>36195</wp:posOffset>
                  </wp:positionV>
                  <wp:extent cx="3310255" cy="1495425"/>
                  <wp:effectExtent l="0" t="0" r="4445" b="9525"/>
                  <wp:wrapTight wrapText="bothSides">
                    <wp:wrapPolygon edited="0">
                      <wp:start x="0" y="0"/>
                      <wp:lineTo x="0" y="21462"/>
                      <wp:lineTo x="21505" y="21462"/>
                      <wp:lineTo x="21505" y="0"/>
                      <wp:lineTo x="0" y="0"/>
                    </wp:wrapPolygon>
                  </wp:wrapTight>
                  <wp:docPr id="40" name="Picture 4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previe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1025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DE537" w14:textId="7121CFE8" w:rsidR="00541D77" w:rsidRPr="00B3212E" w:rsidRDefault="00541D77" w:rsidP="006269DA">
            <w:pPr>
              <w:pStyle w:val="NoSpacing"/>
              <w:rPr>
                <w:rFonts w:ascii="Tahoma" w:hAnsi="Tahoma" w:cs="Tahoma"/>
                <w:sz w:val="20"/>
                <w:szCs w:val="20"/>
              </w:rPr>
            </w:pPr>
          </w:p>
          <w:p w14:paraId="0E0F1AAB" w14:textId="34DCA476" w:rsidR="00541D77" w:rsidRPr="00B3212E" w:rsidRDefault="00DF1EF1" w:rsidP="006269DA">
            <w:pPr>
              <w:pStyle w:val="NoSpacing"/>
              <w:rPr>
                <w:rFonts w:ascii="Tahoma" w:hAnsi="Tahoma" w:cs="Tahoma"/>
                <w:sz w:val="20"/>
                <w:szCs w:val="20"/>
              </w:rPr>
            </w:pPr>
            <w:r>
              <w:rPr>
                <w:rFonts w:ascii="SassoonPrimaryInfant" w:hAnsi="SassoonPrimaryInfant"/>
                <w:noProof/>
                <w:lang w:eastAsia="en-GB"/>
              </w:rPr>
              <mc:AlternateContent>
                <mc:Choice Requires="wps">
                  <w:drawing>
                    <wp:anchor distT="0" distB="0" distL="114300" distR="114300" simplePos="0" relativeHeight="251902976" behindDoc="0" locked="0" layoutInCell="1" allowOverlap="1" wp14:anchorId="607BEC53" wp14:editId="6A6B8238">
                      <wp:simplePos x="0" y="0"/>
                      <wp:positionH relativeFrom="column">
                        <wp:posOffset>3468511</wp:posOffset>
                      </wp:positionH>
                      <wp:positionV relativeFrom="paragraph">
                        <wp:posOffset>90278</wp:posOffset>
                      </wp:positionV>
                      <wp:extent cx="3840214" cy="2683510"/>
                      <wp:effectExtent l="0" t="0" r="8255" b="2540"/>
                      <wp:wrapNone/>
                      <wp:docPr id="168" name="Text Box 168"/>
                      <wp:cNvGraphicFramePr/>
                      <a:graphic xmlns:a="http://schemas.openxmlformats.org/drawingml/2006/main">
                        <a:graphicData uri="http://schemas.microsoft.com/office/word/2010/wordprocessingShape">
                          <wps:wsp>
                            <wps:cNvSpPr txBox="1"/>
                            <wps:spPr>
                              <a:xfrm>
                                <a:off x="0" y="0"/>
                                <a:ext cx="3840214" cy="2683510"/>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53950E10" w14:textId="6A20CA39" w:rsidR="00445891" w:rsidRPr="003F0D15" w:rsidRDefault="00445891" w:rsidP="00541D77">
                                  <w:pPr>
                                    <w:rPr>
                                      <w:rFonts w:ascii="Tahoma" w:hAnsi="Tahoma" w:cs="Tahoma"/>
                                      <w:b/>
                                      <w:sz w:val="20"/>
                                      <w:szCs w:val="20"/>
                                    </w:rPr>
                                  </w:pPr>
                                  <w:r w:rsidRPr="003F0D15">
                                    <w:rPr>
                                      <w:rFonts w:ascii="Tahoma" w:hAnsi="Tahoma" w:cs="Tahoma"/>
                                      <w:b/>
                                      <w:sz w:val="20"/>
                                      <w:szCs w:val="20"/>
                                    </w:rPr>
                                    <w:t>Division with remainders (</w:t>
                                  </w:r>
                                  <w:r>
                                    <w:rPr>
                                      <w:rFonts w:ascii="Tahoma" w:hAnsi="Tahoma" w:cs="Tahoma"/>
                                      <w:b/>
                                      <w:sz w:val="20"/>
                                      <w:szCs w:val="20"/>
                                    </w:rPr>
                                    <w:t>Year 5 revision</w:t>
                                  </w:r>
                                  <w:r w:rsidRPr="003F0D15">
                                    <w:rPr>
                                      <w:rFonts w:ascii="Tahoma" w:hAnsi="Tahoma" w:cs="Tahoma"/>
                                      <w:b/>
                                      <w:sz w:val="20"/>
                                      <w:szCs w:val="20"/>
                                    </w:rPr>
                                    <w:t>)</w:t>
                                  </w:r>
                                </w:p>
                                <w:p w14:paraId="18496DB5" w14:textId="77777777" w:rsidR="00445891" w:rsidRPr="003F0D15" w:rsidRDefault="00445891" w:rsidP="00541D77">
                                  <w:pPr>
                                    <w:rPr>
                                      <w:rFonts w:ascii="Tahoma" w:hAnsi="Tahoma" w:cs="Tahoma"/>
                                      <w:sz w:val="20"/>
                                      <w:szCs w:val="20"/>
                                    </w:rPr>
                                  </w:pPr>
                                  <w:r w:rsidRPr="003F0D15">
                                    <w:rPr>
                                      <w:rFonts w:ascii="Tahoma" w:hAnsi="Tahoma" w:cs="Tahoma"/>
                                      <w:sz w:val="20"/>
                                      <w:szCs w:val="20"/>
                                    </w:rPr>
                                    <w:t xml:space="preserve">When the dividend cannot be exactly divided by the divisor, children will need to be able to show remainders.  In Year 5, they learn how to show remainders as whole numbers, decimals and fractions. </w:t>
                                  </w:r>
                                </w:p>
                                <w:p w14:paraId="54026FD3" w14:textId="77777777" w:rsidR="00445891" w:rsidRPr="003F0D15" w:rsidRDefault="00445891" w:rsidP="00541D77">
                                  <w:pPr>
                                    <w:rPr>
                                      <w:rFonts w:ascii="Tahoma" w:hAnsi="Tahoma" w:cs="Tahoma"/>
                                      <w:sz w:val="20"/>
                                      <w:szCs w:val="20"/>
                                    </w:rPr>
                                  </w:pPr>
                                </w:p>
                                <w:p w14:paraId="7C88DEE5" w14:textId="77777777" w:rsidR="00445891" w:rsidRPr="003F0D15" w:rsidRDefault="00445891" w:rsidP="00541D77">
                                  <w:pPr>
                                    <w:rPr>
                                      <w:rFonts w:ascii="Tahoma" w:hAnsi="Tahoma" w:cs="Tahoma"/>
                                      <w:i/>
                                      <w:iCs/>
                                      <w:sz w:val="20"/>
                                      <w:szCs w:val="20"/>
                                    </w:rPr>
                                  </w:pPr>
                                  <w:r w:rsidRPr="003F0D15">
                                    <w:rPr>
                                      <w:rFonts w:ascii="Tahoma" w:hAnsi="Tahoma" w:cs="Tahoma"/>
                                      <w:sz w:val="20"/>
                                      <w:szCs w:val="20"/>
                                    </w:rPr>
                                    <w:t xml:space="preserve">They will come across problem solving questions which will ask them to interpret remainders appropriately according to the context.  For example:   </w:t>
                                  </w:r>
                                  <w:r w:rsidRPr="003F0D15">
                                    <w:rPr>
                                      <w:rFonts w:ascii="Tahoma" w:hAnsi="Tahoma" w:cs="Tahoma"/>
                                      <w:i/>
                                      <w:iCs/>
                                      <w:sz w:val="20"/>
                                      <w:szCs w:val="20"/>
                                    </w:rPr>
                                    <w:t>If 265 children are going on a trip and each car holds 4 children, how many cars do they need to take all the children?</w:t>
                                  </w:r>
                                </w:p>
                                <w:p w14:paraId="29DBF0F4" w14:textId="77777777" w:rsidR="00445891" w:rsidRPr="003F0D15" w:rsidRDefault="00445891" w:rsidP="00541D77">
                                  <w:pPr>
                                    <w:rPr>
                                      <w:rFonts w:ascii="Tahoma" w:hAnsi="Tahoma" w:cs="Tahoma"/>
                                      <w:i/>
                                      <w:iCs/>
                                      <w:sz w:val="20"/>
                                      <w:szCs w:val="20"/>
                                    </w:rPr>
                                  </w:pPr>
                                </w:p>
                                <w:p w14:paraId="75B77A8F" w14:textId="77777777" w:rsidR="00445891" w:rsidRPr="003F0D15" w:rsidRDefault="00445891" w:rsidP="00541D77">
                                  <w:pPr>
                                    <w:rPr>
                                      <w:rFonts w:ascii="Tahoma" w:hAnsi="Tahoma" w:cs="Tahoma"/>
                                      <w:sz w:val="20"/>
                                      <w:szCs w:val="20"/>
                                    </w:rPr>
                                  </w:pPr>
                                  <w:r w:rsidRPr="003F0D15">
                                    <w:rPr>
                                      <w:rFonts w:ascii="Tahoma" w:hAnsi="Tahoma" w:cs="Tahoma"/>
                                      <w:sz w:val="20"/>
                                      <w:szCs w:val="20"/>
                                    </w:rPr>
                                    <w:t>They will need more cars than necessary in order to fit all children in, so after completing the calculation the children will need to round their answer up to the nearest whole number (67 cars).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BEC53" id="Text Box 168" o:spid="_x0000_s1045" type="#_x0000_t202" style="position:absolute;margin-left:273.1pt;margin-top:7.1pt;width:302.4pt;height:211.3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vpwpwIAAM8FAAAOAAAAZHJzL2Uyb0RvYy54bWysVEtvEzEQviPxHyzf6SZpWtKomyqkKkIq&#10;bUWKena8drLC9hjbyW749Yzt3TQUOBRx2bVnvnn4m8flVasV2QnnazAlHZ4MKBGGQ1WbdUm/Pt68&#10;m1DiAzMVU2BESffC06vZ2zeXjZ2KEWxAVcIRdGL8tLEl3YRgp0Xh+UZo5k/ACoNKCU6zgFe3LirH&#10;GvSuVTEaDM6LBlxlHXDhPUqvs5LOkn8pBQ/3UnoRiCop5hbS16XvKn6L2SWbrh2zm5p3abB/yEKz&#10;2mDQg6trFhjZuvo3V7rmDjzIcMJBFyBlzUV6A75mOHjxmuWGWZHeguR4e6DJ/z+3/G734EhdYe3O&#10;sVSGaSzSo2gD+QAtiTJkqLF+isClRWhoUYHoXu5RGB/eSqfjH59EUI9c7w/8RncchaeT8WA0HFPC&#10;UTc6n5yeDVMFimdz63z4KECTeCipwwImXtnu1gdMBaE9JEbzoOrqplYqXWLTiIVyZMew3IxzYcIo&#10;maut/gxVlmPbDLrCoxjbI4snvRhDpPaLnlLAX4IoE0MZiEFzPlkiUrN1SUbCMjHpFPZKRCtlvgiJ&#10;ZCd+/ppxohaTSOiIkhjqNYYdPprmrF5jfLBIkcGEg7GuDbjE5oGezFz1rU9ZZjyydvTueAztqs1d&#10;dtE3zgqqPfaTgzyT3vKbGmt+y3x4YA6HEFsIF0u4x49U0JQUuhMlG3A//iSPeJwN1FLS4FCX1H/f&#10;MicoUZ8MTs3FcDyOWyBdxmfvR3hxx5rVscZs9QKwkYa4wixPx4gPqj9KB/oJ9888RkUVMxxjl5QH&#10;118WIS8b3GBczOcJhpNvWbg1S8uj80h07OnH9ok52zV+wJm5g34BsOmL/s/YaGlgvg0g6zQckerM&#10;a1cC3BqphbsNF9fS8T2hnvfw7CcAAAD//wMAUEsDBBQABgAIAAAAIQBtQgIF4QAAAAsBAAAPAAAA&#10;ZHJzL2Rvd25yZXYueG1sTI9BT4QwEIXvJv6HZky8uYUVCCJlo0YT42V118Rrl46UQFukXUB/vbMn&#10;PU1e3pc375WbxfRswtG3zgqIVxEwtLVTrW0EvO+frnJgPkirZO8sCvhGD5vq/KyUhXKzfcNpFxpG&#10;IdYXUoAOYSg497VGI/3KDWjJ+3SjkYHk2HA1ypnCTc/XUZRxI1tLH7Qc8EFj3e2ORsDPXnfhef7Y&#10;vrx+Tfd56h9vmroT4vJiubsFFnAJfzCc6lN1qKjTwR2t8qwXkCbZmlAyEronIE5jWncQkFxnOfCq&#10;5P83VL8AAAD//wMAUEsBAi0AFAAGAAgAAAAhALaDOJL+AAAA4QEAABMAAAAAAAAAAAAAAAAAAAAA&#10;AFtDb250ZW50X1R5cGVzXS54bWxQSwECLQAUAAYACAAAACEAOP0h/9YAAACUAQAACwAAAAAAAAAA&#10;AAAAAAAvAQAAX3JlbHMvLnJlbHNQSwECLQAUAAYACAAAACEA3fL6cKcCAADPBQAADgAAAAAAAAAA&#10;AAAAAAAuAgAAZHJzL2Uyb0RvYy54bWxQSwECLQAUAAYACAAAACEAbUICBeEAAAALAQAADwAAAAAA&#10;AAAAAAAAAAABBQAAZHJzL2Rvd25yZXYueG1sUEsFBgAAAAAEAAQA8wAAAA8GAAAAAA==&#10;" fillcolor="#f2dbdb [661]" stroked="f">
                      <v:textbox>
                        <w:txbxContent>
                          <w:p w14:paraId="53950E10" w14:textId="6A20CA39" w:rsidR="00445891" w:rsidRPr="003F0D15" w:rsidRDefault="00445891" w:rsidP="00541D77">
                            <w:pPr>
                              <w:rPr>
                                <w:rFonts w:ascii="Tahoma" w:hAnsi="Tahoma" w:cs="Tahoma"/>
                                <w:b/>
                                <w:sz w:val="20"/>
                                <w:szCs w:val="20"/>
                              </w:rPr>
                            </w:pPr>
                            <w:r w:rsidRPr="003F0D15">
                              <w:rPr>
                                <w:rFonts w:ascii="Tahoma" w:hAnsi="Tahoma" w:cs="Tahoma"/>
                                <w:b/>
                                <w:sz w:val="20"/>
                                <w:szCs w:val="20"/>
                              </w:rPr>
                              <w:t>Division with remainders (</w:t>
                            </w:r>
                            <w:r>
                              <w:rPr>
                                <w:rFonts w:ascii="Tahoma" w:hAnsi="Tahoma" w:cs="Tahoma"/>
                                <w:b/>
                                <w:sz w:val="20"/>
                                <w:szCs w:val="20"/>
                              </w:rPr>
                              <w:t>Year 5 revision</w:t>
                            </w:r>
                            <w:r w:rsidRPr="003F0D15">
                              <w:rPr>
                                <w:rFonts w:ascii="Tahoma" w:hAnsi="Tahoma" w:cs="Tahoma"/>
                                <w:b/>
                                <w:sz w:val="20"/>
                                <w:szCs w:val="20"/>
                              </w:rPr>
                              <w:t>)</w:t>
                            </w:r>
                          </w:p>
                          <w:p w14:paraId="18496DB5" w14:textId="77777777" w:rsidR="00445891" w:rsidRPr="003F0D15" w:rsidRDefault="00445891" w:rsidP="00541D77">
                            <w:pPr>
                              <w:rPr>
                                <w:rFonts w:ascii="Tahoma" w:hAnsi="Tahoma" w:cs="Tahoma"/>
                                <w:sz w:val="20"/>
                                <w:szCs w:val="20"/>
                              </w:rPr>
                            </w:pPr>
                            <w:r w:rsidRPr="003F0D15">
                              <w:rPr>
                                <w:rFonts w:ascii="Tahoma" w:hAnsi="Tahoma" w:cs="Tahoma"/>
                                <w:sz w:val="20"/>
                                <w:szCs w:val="20"/>
                              </w:rPr>
                              <w:t xml:space="preserve">When the dividend cannot be exactly divided by the divisor, children will need to be able to show remainders.  In Year 5, they learn how to show remainders as whole numbers, decimals and fractions. </w:t>
                            </w:r>
                          </w:p>
                          <w:p w14:paraId="54026FD3" w14:textId="77777777" w:rsidR="00445891" w:rsidRPr="003F0D15" w:rsidRDefault="00445891" w:rsidP="00541D77">
                            <w:pPr>
                              <w:rPr>
                                <w:rFonts w:ascii="Tahoma" w:hAnsi="Tahoma" w:cs="Tahoma"/>
                                <w:sz w:val="20"/>
                                <w:szCs w:val="20"/>
                              </w:rPr>
                            </w:pPr>
                          </w:p>
                          <w:p w14:paraId="7C88DEE5" w14:textId="77777777" w:rsidR="00445891" w:rsidRPr="003F0D15" w:rsidRDefault="00445891" w:rsidP="00541D77">
                            <w:pPr>
                              <w:rPr>
                                <w:rFonts w:ascii="Tahoma" w:hAnsi="Tahoma" w:cs="Tahoma"/>
                                <w:i/>
                                <w:iCs/>
                                <w:sz w:val="20"/>
                                <w:szCs w:val="20"/>
                              </w:rPr>
                            </w:pPr>
                            <w:r w:rsidRPr="003F0D15">
                              <w:rPr>
                                <w:rFonts w:ascii="Tahoma" w:hAnsi="Tahoma" w:cs="Tahoma"/>
                                <w:sz w:val="20"/>
                                <w:szCs w:val="20"/>
                              </w:rPr>
                              <w:t xml:space="preserve">They will come across problem solving questions which will ask them to interpret remainders appropriately according to the context.  For example:   </w:t>
                            </w:r>
                            <w:r w:rsidRPr="003F0D15">
                              <w:rPr>
                                <w:rFonts w:ascii="Tahoma" w:hAnsi="Tahoma" w:cs="Tahoma"/>
                                <w:i/>
                                <w:iCs/>
                                <w:sz w:val="20"/>
                                <w:szCs w:val="20"/>
                              </w:rPr>
                              <w:t>If 265 children are going on a trip and each car holds 4 children, how many cars do they need to take all the children?</w:t>
                            </w:r>
                          </w:p>
                          <w:p w14:paraId="29DBF0F4" w14:textId="77777777" w:rsidR="00445891" w:rsidRPr="003F0D15" w:rsidRDefault="00445891" w:rsidP="00541D77">
                            <w:pPr>
                              <w:rPr>
                                <w:rFonts w:ascii="Tahoma" w:hAnsi="Tahoma" w:cs="Tahoma"/>
                                <w:i/>
                                <w:iCs/>
                                <w:sz w:val="20"/>
                                <w:szCs w:val="20"/>
                              </w:rPr>
                            </w:pPr>
                          </w:p>
                          <w:p w14:paraId="75B77A8F" w14:textId="77777777" w:rsidR="00445891" w:rsidRPr="003F0D15" w:rsidRDefault="00445891" w:rsidP="00541D77">
                            <w:pPr>
                              <w:rPr>
                                <w:rFonts w:ascii="Tahoma" w:hAnsi="Tahoma" w:cs="Tahoma"/>
                                <w:sz w:val="20"/>
                                <w:szCs w:val="20"/>
                              </w:rPr>
                            </w:pPr>
                            <w:r w:rsidRPr="003F0D15">
                              <w:rPr>
                                <w:rFonts w:ascii="Tahoma" w:hAnsi="Tahoma" w:cs="Tahoma"/>
                                <w:sz w:val="20"/>
                                <w:szCs w:val="20"/>
                              </w:rPr>
                              <w:t>They will need more cars than necessary in order to fit all children in, so after completing the calculation the children will need to round their answer up to the nearest whole number (67 cars).</w:t>
                            </w:r>
                          </w:p>
                        </w:txbxContent>
                      </v:textbox>
                    </v:shape>
                  </w:pict>
                </mc:Fallback>
              </mc:AlternateContent>
            </w:r>
          </w:p>
          <w:p w14:paraId="747EC19F" w14:textId="39FB8C0E" w:rsidR="00541D77" w:rsidRPr="00B3212E" w:rsidRDefault="00541D77" w:rsidP="006269DA">
            <w:pPr>
              <w:pStyle w:val="NoSpacing"/>
              <w:rPr>
                <w:rFonts w:ascii="Tahoma" w:hAnsi="Tahoma" w:cs="Tahoma"/>
                <w:sz w:val="20"/>
                <w:szCs w:val="20"/>
              </w:rPr>
            </w:pPr>
          </w:p>
          <w:p w14:paraId="3DD6F71C" w14:textId="321A75E9" w:rsidR="00541D77" w:rsidRPr="00B3212E" w:rsidRDefault="00541D77" w:rsidP="006269DA">
            <w:pPr>
              <w:pStyle w:val="NoSpacing"/>
              <w:rPr>
                <w:rFonts w:ascii="Tahoma" w:hAnsi="Tahoma" w:cs="Tahoma"/>
                <w:sz w:val="20"/>
                <w:szCs w:val="20"/>
              </w:rPr>
            </w:pPr>
          </w:p>
          <w:p w14:paraId="7AD2BADF" w14:textId="220975F3" w:rsidR="00541D77" w:rsidRPr="00B3212E" w:rsidRDefault="00541D77" w:rsidP="006269DA">
            <w:pPr>
              <w:pStyle w:val="NoSpacing"/>
              <w:rPr>
                <w:rFonts w:ascii="Tahoma" w:hAnsi="Tahoma" w:cs="Tahoma"/>
                <w:sz w:val="20"/>
                <w:szCs w:val="20"/>
              </w:rPr>
            </w:pPr>
          </w:p>
          <w:p w14:paraId="0157E4B7" w14:textId="77777777" w:rsidR="00541D77" w:rsidRPr="00B3212E" w:rsidRDefault="00541D77" w:rsidP="006269DA">
            <w:pPr>
              <w:pStyle w:val="NoSpacing"/>
              <w:rPr>
                <w:rFonts w:ascii="Tahoma" w:hAnsi="Tahoma" w:cs="Tahoma"/>
                <w:sz w:val="20"/>
                <w:szCs w:val="20"/>
              </w:rPr>
            </w:pPr>
          </w:p>
          <w:p w14:paraId="23EE02F2" w14:textId="43DC845B" w:rsidR="00541D77" w:rsidRPr="00B3212E" w:rsidRDefault="00541D77" w:rsidP="006269DA">
            <w:pPr>
              <w:pStyle w:val="NoSpacing"/>
              <w:rPr>
                <w:rFonts w:ascii="Tahoma" w:hAnsi="Tahoma" w:cs="Tahoma"/>
                <w:sz w:val="20"/>
                <w:szCs w:val="20"/>
              </w:rPr>
            </w:pPr>
          </w:p>
          <w:p w14:paraId="7CF3B5CF" w14:textId="517910A2" w:rsidR="00541D77" w:rsidRPr="00B3212E" w:rsidRDefault="00541D77" w:rsidP="006269DA">
            <w:pPr>
              <w:pStyle w:val="NoSpacing"/>
              <w:rPr>
                <w:rFonts w:ascii="Tahoma" w:hAnsi="Tahoma" w:cs="Tahoma"/>
                <w:sz w:val="20"/>
                <w:szCs w:val="20"/>
              </w:rPr>
            </w:pPr>
          </w:p>
          <w:p w14:paraId="2C92BEDF" w14:textId="566E46E1" w:rsidR="00541D77" w:rsidRPr="00B3212E" w:rsidRDefault="00541D77" w:rsidP="006269DA">
            <w:pPr>
              <w:pStyle w:val="NoSpacing"/>
              <w:rPr>
                <w:rFonts w:ascii="Tahoma" w:hAnsi="Tahoma" w:cs="Tahoma"/>
                <w:sz w:val="20"/>
                <w:szCs w:val="20"/>
              </w:rPr>
            </w:pPr>
          </w:p>
          <w:p w14:paraId="14B14C34" w14:textId="731AA7EF" w:rsidR="00541D77" w:rsidRPr="00B3212E" w:rsidRDefault="00541D77" w:rsidP="006269DA">
            <w:pPr>
              <w:pStyle w:val="NoSpacing"/>
              <w:rPr>
                <w:rFonts w:ascii="Tahoma" w:hAnsi="Tahoma" w:cs="Tahoma"/>
                <w:sz w:val="20"/>
                <w:szCs w:val="20"/>
              </w:rPr>
            </w:pPr>
          </w:p>
          <w:p w14:paraId="70C51C89" w14:textId="2FB4DEFB" w:rsidR="00541D77" w:rsidRPr="00B3212E" w:rsidRDefault="00DF1EF1" w:rsidP="006269DA">
            <w:pPr>
              <w:pStyle w:val="NoSpacing"/>
              <w:rPr>
                <w:rFonts w:ascii="Tahoma" w:hAnsi="Tahoma" w:cs="Tahoma"/>
                <w:sz w:val="20"/>
                <w:szCs w:val="20"/>
              </w:rPr>
            </w:pPr>
            <w:r>
              <w:rPr>
                <w:noProof/>
              </w:rPr>
              <w:drawing>
                <wp:anchor distT="0" distB="0" distL="114300" distR="114300" simplePos="0" relativeHeight="251920384" behindDoc="1" locked="0" layoutInCell="1" allowOverlap="1" wp14:anchorId="1BC292AB" wp14:editId="5E847860">
                  <wp:simplePos x="0" y="0"/>
                  <wp:positionH relativeFrom="column">
                    <wp:posOffset>2606</wp:posOffset>
                  </wp:positionH>
                  <wp:positionV relativeFrom="paragraph">
                    <wp:posOffset>1394</wp:posOffset>
                  </wp:positionV>
                  <wp:extent cx="3408111" cy="1229870"/>
                  <wp:effectExtent l="0" t="0" r="1905" b="8890"/>
                  <wp:wrapTight wrapText="bothSides">
                    <wp:wrapPolygon edited="0">
                      <wp:start x="0" y="0"/>
                      <wp:lineTo x="0" y="21421"/>
                      <wp:lineTo x="21491" y="21421"/>
                      <wp:lineTo x="2149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08111" cy="1229870"/>
                          </a:xfrm>
                          <a:prstGeom prst="rect">
                            <a:avLst/>
                          </a:prstGeom>
                          <a:noFill/>
                          <a:ln>
                            <a:noFill/>
                          </a:ln>
                        </pic:spPr>
                      </pic:pic>
                    </a:graphicData>
                  </a:graphic>
                </wp:anchor>
              </w:drawing>
            </w:r>
          </w:p>
          <w:p w14:paraId="54E4B612" w14:textId="56D49EFA" w:rsidR="00541D77" w:rsidRPr="00B3212E" w:rsidRDefault="00541D77" w:rsidP="006269DA">
            <w:pPr>
              <w:pStyle w:val="NoSpacing"/>
              <w:rPr>
                <w:rFonts w:ascii="Tahoma" w:hAnsi="Tahoma" w:cs="Tahoma"/>
                <w:sz w:val="20"/>
                <w:szCs w:val="20"/>
              </w:rPr>
            </w:pPr>
          </w:p>
          <w:p w14:paraId="6529A595" w14:textId="2657138E" w:rsidR="00541D77" w:rsidRPr="00B3212E" w:rsidRDefault="00541D77" w:rsidP="006269DA">
            <w:pPr>
              <w:pStyle w:val="NoSpacing"/>
              <w:rPr>
                <w:rFonts w:ascii="Tahoma" w:hAnsi="Tahoma" w:cs="Tahoma"/>
                <w:sz w:val="20"/>
                <w:szCs w:val="20"/>
              </w:rPr>
            </w:pPr>
          </w:p>
        </w:tc>
      </w:tr>
      <w:tr w:rsidR="00541D77" w:rsidRPr="00B3212E" w14:paraId="266AEEF3" w14:textId="77777777" w:rsidTr="0047069F">
        <w:trPr>
          <w:trHeight w:val="10331"/>
        </w:trPr>
        <w:tc>
          <w:tcPr>
            <w:tcW w:w="3539" w:type="dxa"/>
          </w:tcPr>
          <w:p w14:paraId="41A02E1C" w14:textId="77777777" w:rsidR="00541D77" w:rsidRDefault="00541D77" w:rsidP="006269DA">
            <w:pPr>
              <w:pStyle w:val="NoSpacing"/>
              <w:rPr>
                <w:rFonts w:ascii="Tahoma" w:hAnsi="Tahoma" w:cs="Tahoma"/>
                <w:b/>
                <w:sz w:val="20"/>
                <w:szCs w:val="20"/>
              </w:rPr>
            </w:pPr>
            <w:r>
              <w:rPr>
                <w:rFonts w:ascii="Tahoma" w:hAnsi="Tahoma" w:cs="Tahoma"/>
                <w:b/>
                <w:sz w:val="20"/>
                <w:szCs w:val="20"/>
              </w:rPr>
              <w:lastRenderedPageBreak/>
              <w:t>Long Division</w:t>
            </w:r>
          </w:p>
          <w:p w14:paraId="0FEF3F3A" w14:textId="77777777" w:rsidR="00884DAE" w:rsidRDefault="00884DAE" w:rsidP="006269DA">
            <w:pPr>
              <w:pStyle w:val="NoSpacing"/>
              <w:rPr>
                <w:rFonts w:ascii="Tahoma" w:hAnsi="Tahoma" w:cs="Tahoma"/>
                <w:b/>
                <w:sz w:val="20"/>
                <w:szCs w:val="20"/>
              </w:rPr>
            </w:pPr>
          </w:p>
          <w:p w14:paraId="43D2BAC4" w14:textId="70E6E03B" w:rsidR="00884DAE" w:rsidRDefault="00E82A6C" w:rsidP="006269DA">
            <w:pPr>
              <w:pStyle w:val="NoSpacing"/>
              <w:rPr>
                <w:rFonts w:ascii="Tahoma" w:hAnsi="Tahoma" w:cs="Tahoma"/>
                <w:b/>
                <w:sz w:val="20"/>
                <w:szCs w:val="20"/>
              </w:rPr>
            </w:pPr>
            <w:r>
              <w:rPr>
                <w:rFonts w:ascii="Tahoma" w:hAnsi="Tahoma" w:cs="Tahoma"/>
                <w:b/>
                <w:sz w:val="20"/>
                <w:szCs w:val="20"/>
              </w:rPr>
              <w:t>Key Vocabulary:</w:t>
            </w:r>
          </w:p>
          <w:p w14:paraId="64352820" w14:textId="77777777" w:rsidR="00E82A6C" w:rsidRDefault="00E82A6C" w:rsidP="006269DA">
            <w:pPr>
              <w:pStyle w:val="NoSpacing"/>
              <w:rPr>
                <w:rFonts w:ascii="Tahoma" w:hAnsi="Tahoma" w:cs="Tahoma"/>
                <w:b/>
                <w:sz w:val="20"/>
                <w:szCs w:val="20"/>
              </w:rPr>
            </w:pPr>
          </w:p>
          <w:p w14:paraId="46DF7FCE" w14:textId="42989E01" w:rsidR="00884DAE" w:rsidRDefault="00884DAE" w:rsidP="006269DA">
            <w:pPr>
              <w:pStyle w:val="NoSpacing"/>
              <w:rPr>
                <w:rFonts w:ascii="Tahoma" w:hAnsi="Tahoma" w:cs="Tahoma"/>
                <w:bCs/>
                <w:sz w:val="20"/>
                <w:szCs w:val="20"/>
              </w:rPr>
            </w:pPr>
            <w:r>
              <w:rPr>
                <w:rFonts w:ascii="Tahoma" w:hAnsi="Tahoma" w:cs="Tahoma"/>
                <w:b/>
                <w:sz w:val="20"/>
                <w:szCs w:val="20"/>
              </w:rPr>
              <w:t xml:space="preserve">divisor: </w:t>
            </w:r>
            <w:r>
              <w:rPr>
                <w:rFonts w:ascii="Tahoma" w:hAnsi="Tahoma" w:cs="Tahoma"/>
                <w:bCs/>
                <w:sz w:val="20"/>
                <w:szCs w:val="20"/>
              </w:rPr>
              <w:t>the number of groups dividing by.</w:t>
            </w:r>
          </w:p>
          <w:p w14:paraId="73F2776F" w14:textId="77777777" w:rsidR="00E82A6C" w:rsidRPr="00884DAE" w:rsidRDefault="00E82A6C" w:rsidP="006269DA">
            <w:pPr>
              <w:pStyle w:val="NoSpacing"/>
              <w:rPr>
                <w:rFonts w:ascii="Tahoma" w:hAnsi="Tahoma" w:cs="Tahoma"/>
                <w:bCs/>
                <w:sz w:val="20"/>
                <w:szCs w:val="20"/>
              </w:rPr>
            </w:pPr>
          </w:p>
          <w:p w14:paraId="4994DC3C" w14:textId="77777777" w:rsidR="00E82A6C" w:rsidRDefault="00884DAE" w:rsidP="00884DAE">
            <w:pPr>
              <w:pStyle w:val="NoSpacing"/>
              <w:rPr>
                <w:rFonts w:ascii="Tahoma" w:hAnsi="Tahoma" w:cs="Tahoma"/>
                <w:bCs/>
                <w:sz w:val="20"/>
                <w:szCs w:val="20"/>
              </w:rPr>
            </w:pPr>
            <w:r>
              <w:rPr>
                <w:rFonts w:ascii="Tahoma" w:hAnsi="Tahoma" w:cs="Tahoma"/>
                <w:b/>
                <w:sz w:val="20"/>
                <w:szCs w:val="20"/>
              </w:rPr>
              <w:t xml:space="preserve">dividend: </w:t>
            </w:r>
            <w:r>
              <w:rPr>
                <w:rFonts w:ascii="Tahoma" w:hAnsi="Tahoma" w:cs="Tahoma"/>
                <w:bCs/>
                <w:sz w:val="20"/>
                <w:szCs w:val="20"/>
              </w:rPr>
              <w:t>the number being divided.</w:t>
            </w:r>
          </w:p>
          <w:p w14:paraId="756519B8" w14:textId="77777777" w:rsidR="00E82A6C" w:rsidRDefault="00E82A6C" w:rsidP="00884DAE">
            <w:pPr>
              <w:pStyle w:val="NoSpacing"/>
              <w:rPr>
                <w:rFonts w:ascii="Tahoma" w:hAnsi="Tahoma" w:cs="Tahoma"/>
                <w:b/>
                <w:sz w:val="20"/>
                <w:szCs w:val="20"/>
              </w:rPr>
            </w:pPr>
          </w:p>
          <w:p w14:paraId="2987C251" w14:textId="7EFAC504" w:rsidR="00884DAE" w:rsidRDefault="00884DAE" w:rsidP="00884DAE">
            <w:pPr>
              <w:pStyle w:val="NoSpacing"/>
              <w:rPr>
                <w:rFonts w:ascii="Tahoma" w:hAnsi="Tahoma" w:cs="Tahoma"/>
                <w:bCs/>
                <w:sz w:val="20"/>
                <w:szCs w:val="20"/>
              </w:rPr>
            </w:pPr>
            <w:r>
              <w:rPr>
                <w:rFonts w:ascii="Tahoma" w:hAnsi="Tahoma" w:cs="Tahoma"/>
                <w:b/>
                <w:sz w:val="20"/>
                <w:szCs w:val="20"/>
              </w:rPr>
              <w:t xml:space="preserve">quotient: </w:t>
            </w:r>
            <w:r>
              <w:rPr>
                <w:rFonts w:ascii="Tahoma" w:hAnsi="Tahoma" w:cs="Tahoma"/>
                <w:bCs/>
                <w:sz w:val="20"/>
                <w:szCs w:val="20"/>
              </w:rPr>
              <w:t>how many are in each group.</w:t>
            </w:r>
          </w:p>
          <w:p w14:paraId="73917362" w14:textId="77777777" w:rsidR="00E82A6C" w:rsidRDefault="00E82A6C" w:rsidP="00884DAE">
            <w:pPr>
              <w:pStyle w:val="NoSpacing"/>
              <w:rPr>
                <w:rFonts w:ascii="Tahoma" w:hAnsi="Tahoma" w:cs="Tahoma"/>
                <w:bCs/>
                <w:sz w:val="20"/>
                <w:szCs w:val="20"/>
              </w:rPr>
            </w:pPr>
          </w:p>
          <w:p w14:paraId="342FA2E1" w14:textId="036BF69E" w:rsidR="00884DAE" w:rsidRPr="00884DAE" w:rsidRDefault="00E82A6C" w:rsidP="00884DAE">
            <w:pPr>
              <w:pStyle w:val="NoSpacing"/>
              <w:rPr>
                <w:rFonts w:ascii="Tahoma" w:hAnsi="Tahoma" w:cs="Tahoma"/>
                <w:bCs/>
                <w:sz w:val="20"/>
                <w:szCs w:val="20"/>
              </w:rPr>
            </w:pPr>
            <w:r>
              <w:rPr>
                <w:rFonts w:ascii="Tahoma" w:hAnsi="Tahoma" w:cs="Tahoma"/>
                <w:b/>
                <w:sz w:val="20"/>
                <w:szCs w:val="20"/>
              </w:rPr>
              <w:t>r</w:t>
            </w:r>
            <w:r w:rsidR="00884DAE">
              <w:rPr>
                <w:rFonts w:ascii="Tahoma" w:hAnsi="Tahoma" w:cs="Tahoma"/>
                <w:b/>
                <w:sz w:val="20"/>
                <w:szCs w:val="20"/>
              </w:rPr>
              <w:t xml:space="preserve">emainder: </w:t>
            </w:r>
            <w:r w:rsidR="00884DAE">
              <w:rPr>
                <w:rFonts w:ascii="Tahoma" w:hAnsi="Tahoma" w:cs="Tahoma"/>
                <w:bCs/>
                <w:sz w:val="20"/>
                <w:szCs w:val="20"/>
              </w:rPr>
              <w:t>what is left over</w:t>
            </w:r>
            <w:r>
              <w:rPr>
                <w:rFonts w:ascii="Tahoma" w:hAnsi="Tahoma" w:cs="Tahoma"/>
                <w:bCs/>
                <w:sz w:val="20"/>
                <w:szCs w:val="20"/>
              </w:rPr>
              <w:t>.</w:t>
            </w:r>
          </w:p>
          <w:p w14:paraId="2B6BD14B" w14:textId="665134A8" w:rsidR="00884DAE" w:rsidRPr="00884DAE" w:rsidRDefault="00884DAE" w:rsidP="006269DA">
            <w:pPr>
              <w:pStyle w:val="NoSpacing"/>
              <w:rPr>
                <w:rFonts w:ascii="Tahoma" w:hAnsi="Tahoma" w:cs="Tahoma"/>
                <w:bCs/>
                <w:sz w:val="20"/>
                <w:szCs w:val="20"/>
              </w:rPr>
            </w:pPr>
          </w:p>
        </w:tc>
        <w:tc>
          <w:tcPr>
            <w:tcW w:w="11851" w:type="dxa"/>
          </w:tcPr>
          <w:p w14:paraId="624905A8" w14:textId="59E336E1" w:rsidR="00541D77" w:rsidRDefault="0047069F" w:rsidP="006269DA">
            <w:pPr>
              <w:pStyle w:val="NoSpacing"/>
              <w:rPr>
                <w:noProof/>
              </w:rPr>
            </w:pPr>
            <w:r w:rsidRPr="00B3212E">
              <w:rPr>
                <w:rFonts w:ascii="Tahoma" w:hAnsi="Tahoma" w:cs="Tahoma"/>
                <w:noProof/>
                <w:sz w:val="20"/>
                <w:szCs w:val="20"/>
                <w:lang w:eastAsia="en-GB"/>
              </w:rPr>
              <mc:AlternateContent>
                <mc:Choice Requires="wps">
                  <w:drawing>
                    <wp:anchor distT="0" distB="0" distL="114300" distR="114300" simplePos="0" relativeHeight="251934720" behindDoc="0" locked="0" layoutInCell="1" allowOverlap="1" wp14:anchorId="21D18024" wp14:editId="0ACC6B6A">
                      <wp:simplePos x="0" y="0"/>
                      <wp:positionH relativeFrom="column">
                        <wp:posOffset>2223292</wp:posOffset>
                      </wp:positionH>
                      <wp:positionV relativeFrom="paragraph">
                        <wp:posOffset>4025323</wp:posOffset>
                      </wp:positionV>
                      <wp:extent cx="5115073" cy="2339381"/>
                      <wp:effectExtent l="0" t="0" r="9525" b="3810"/>
                      <wp:wrapNone/>
                      <wp:docPr id="39" name="Text Box 39"/>
                      <wp:cNvGraphicFramePr/>
                      <a:graphic xmlns:a="http://schemas.openxmlformats.org/drawingml/2006/main">
                        <a:graphicData uri="http://schemas.microsoft.com/office/word/2010/wordprocessingShape">
                          <wps:wsp>
                            <wps:cNvSpPr txBox="1"/>
                            <wps:spPr>
                              <a:xfrm>
                                <a:off x="0" y="0"/>
                                <a:ext cx="5115073" cy="2339381"/>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650683B8" w14:textId="43B1439C" w:rsidR="00445891" w:rsidRPr="0047069F" w:rsidRDefault="00445891" w:rsidP="004A315B">
                                  <w:pPr>
                                    <w:rPr>
                                      <w:rFonts w:ascii="Tahoma" w:hAnsi="Tahoma" w:cs="Tahoma"/>
                                      <w:sz w:val="23"/>
                                      <w:szCs w:val="23"/>
                                      <w:lang w:val="en-GB"/>
                                    </w:rPr>
                                  </w:pPr>
                                  <w:r w:rsidRPr="0047069F">
                                    <w:rPr>
                                      <w:rFonts w:ascii="Tahoma" w:hAnsi="Tahoma" w:cs="Tahoma"/>
                                      <w:sz w:val="23"/>
                                      <w:szCs w:val="23"/>
                                      <w:lang w:val="en-GB"/>
                                    </w:rPr>
                                    <w:t xml:space="preserve">In Year 6, the children will be taught to use long division using a number of different methods (see examples). </w:t>
                                  </w:r>
                                </w:p>
                                <w:p w14:paraId="027B86F3" w14:textId="57F4D27F" w:rsidR="00445891" w:rsidRPr="0047069F" w:rsidRDefault="00445891" w:rsidP="004A315B">
                                  <w:pPr>
                                    <w:rPr>
                                      <w:rFonts w:ascii="Tahoma" w:hAnsi="Tahoma" w:cs="Tahoma"/>
                                      <w:sz w:val="23"/>
                                      <w:szCs w:val="23"/>
                                      <w:lang w:val="en-GB"/>
                                    </w:rPr>
                                  </w:pPr>
                                </w:p>
                                <w:p w14:paraId="663C3125" w14:textId="12A6A106" w:rsidR="00445891" w:rsidRPr="0047069F" w:rsidRDefault="00445891" w:rsidP="004A315B">
                                  <w:pPr>
                                    <w:rPr>
                                      <w:rFonts w:ascii="Tahoma" w:hAnsi="Tahoma" w:cs="Tahoma"/>
                                      <w:sz w:val="23"/>
                                      <w:szCs w:val="23"/>
                                      <w:lang w:val="en-GB"/>
                                    </w:rPr>
                                  </w:pPr>
                                  <w:r w:rsidRPr="0047069F">
                                    <w:rPr>
                                      <w:rFonts w:ascii="Tahoma" w:hAnsi="Tahoma" w:cs="Tahoma"/>
                                      <w:sz w:val="23"/>
                                      <w:szCs w:val="23"/>
                                      <w:lang w:val="en-GB"/>
                                    </w:rPr>
                                    <w:t>Using these examples, the children will be able to calculate and represent remainders as:</w:t>
                                  </w:r>
                                </w:p>
                                <w:p w14:paraId="1D7C1921" w14:textId="4A0C57DD" w:rsidR="00445891" w:rsidRPr="0047069F" w:rsidRDefault="00445891" w:rsidP="0047069F">
                                  <w:pPr>
                                    <w:pStyle w:val="ListParagraph"/>
                                    <w:numPr>
                                      <w:ilvl w:val="0"/>
                                      <w:numId w:val="23"/>
                                    </w:numPr>
                                    <w:rPr>
                                      <w:rFonts w:ascii="Tahoma" w:hAnsi="Tahoma" w:cs="Tahoma"/>
                                      <w:sz w:val="23"/>
                                      <w:szCs w:val="23"/>
                                    </w:rPr>
                                  </w:pPr>
                                  <w:r w:rsidRPr="0047069F">
                                    <w:rPr>
                                      <w:rFonts w:ascii="Tahoma" w:hAnsi="Tahoma" w:cs="Tahoma"/>
                                      <w:sz w:val="23"/>
                                      <w:szCs w:val="23"/>
                                    </w:rPr>
                                    <w:t>a whole number</w:t>
                                  </w:r>
                                </w:p>
                                <w:p w14:paraId="3E156DDB" w14:textId="791DC629" w:rsidR="00445891" w:rsidRPr="0047069F" w:rsidRDefault="00445891" w:rsidP="0047069F">
                                  <w:pPr>
                                    <w:pStyle w:val="ListParagraph"/>
                                    <w:numPr>
                                      <w:ilvl w:val="0"/>
                                      <w:numId w:val="23"/>
                                    </w:numPr>
                                    <w:rPr>
                                      <w:rFonts w:ascii="Tahoma" w:hAnsi="Tahoma" w:cs="Tahoma"/>
                                      <w:sz w:val="23"/>
                                      <w:szCs w:val="23"/>
                                    </w:rPr>
                                  </w:pPr>
                                  <w:r w:rsidRPr="0047069F">
                                    <w:rPr>
                                      <w:rFonts w:ascii="Tahoma" w:hAnsi="Tahoma" w:cs="Tahoma"/>
                                      <w:sz w:val="23"/>
                                      <w:szCs w:val="23"/>
                                    </w:rPr>
                                    <w:t>a fraction</w:t>
                                  </w:r>
                                </w:p>
                                <w:p w14:paraId="1F97E009" w14:textId="15D51A9F" w:rsidR="00445891" w:rsidRPr="0047069F" w:rsidRDefault="00445891" w:rsidP="0047069F">
                                  <w:pPr>
                                    <w:pStyle w:val="ListParagraph"/>
                                    <w:numPr>
                                      <w:ilvl w:val="0"/>
                                      <w:numId w:val="23"/>
                                    </w:numPr>
                                    <w:rPr>
                                      <w:rFonts w:ascii="Tahoma" w:hAnsi="Tahoma" w:cs="Tahoma"/>
                                      <w:sz w:val="23"/>
                                      <w:szCs w:val="23"/>
                                    </w:rPr>
                                  </w:pPr>
                                  <w:r w:rsidRPr="0047069F">
                                    <w:rPr>
                                      <w:rFonts w:ascii="Tahoma" w:hAnsi="Tahoma" w:cs="Tahoma"/>
                                      <w:sz w:val="23"/>
                                      <w:szCs w:val="23"/>
                                    </w:rPr>
                                    <w:t>a decimal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18024" id="Text Box 39" o:spid="_x0000_s1046" type="#_x0000_t202" style="position:absolute;margin-left:175.05pt;margin-top:316.95pt;width:402.75pt;height:184.2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UYjogIAAM0FAAAOAAAAZHJzL2Uyb0RvYy54bWysVEtvEzEQviPxHyzf6eZJ26ibKrQKQipt&#10;RYt6drx2YmF7jO1kN/x6xt7dNBQ4FHHZHc97vnlcXDZGk53wQYEt6fBkQImwHCpl1yX9+rh8d0ZJ&#10;iMxWTIMVJd2LQC/nb99c1G4mRrABXQlP0IkNs9qVdBOjmxVF4BthWDgBJywKJXjDIj79uqg8q9G7&#10;0cVoMHhf1OAr54GLEJB73QrpPPuXUvB4J2UQkeiSYm4xf33+rtK3mF+w2dozt1G8S4P9QxaGKYtB&#10;D66uWWRk69VvroziHgLIeMLBFCCl4iLXgNUMBy+qedgwJ3ItCE5wB5jC/3PLb3f3nqiqpONzSiwz&#10;2KNH0UTyARqCLMSndmGGag8OFWODfOxzzw/ITGU30pv0x4IIyhHp/QHd5I0jczocTgenY0o4ykbj&#10;8fn4LPspns2dD/GjAEMSUVKP7cuost1NiJgKqvYqKVoAraql0jo/0siIK+3JjmGzGefCxlE211vz&#10;GaqWj0Mz6NqObByOln3WszFEHr7kKQf8JYi2KZSFFLTNp+WIPGpdkgmwFphMxb0WyUrbL0Ii1Bmf&#10;v2bcQ5K1k5bEUK8x7PSTaZvVa4wPFjky2HgwNsqCz2ge4GmRq771KctWH1E7qjuRsVk1ecZGGfnE&#10;WkG1x3ny0G5kcHypsOc3LMR75nEFcYTwrMQ7/EgNdUmhoyjZgP/xJ37Sx81AKSU1rnRJw/ct84IS&#10;/cnizpwPJ5N0A/JjMj3FbIg/lqyOJXZrrgAHaYgHzPFMJv2oe1J6ME94fRYpKoqY5Ri7pDz6/nEV&#10;21OD94uLxSKr4d47Fm/sg+PJeQI6zfRj88S86wY/4s7cQr/+bPZi/lvdZGlhsY0gVV6OZ1y7FuDN&#10;yCPc3bd0lI7fWev5Cs9/AgAA//8DAFBLAwQUAAYACAAAACEA4io0MuMAAAANAQAADwAAAGRycy9k&#10;b3ducmV2LnhtbEyPwU7DMAyG70i8Q2QkbizpqlZb13QCBBLiwtiQds1a01RtnNJkbeHpyU5ws+VP&#10;v78/386mYyMOrrEkIVoIYEilrRqqJXwcnu9WwJxXVKnOEkr4Rgfb4voqV1llJ3rHce9rFkLIZUqC&#10;9r7POHelRqPcwvZI4fZpB6N8WIeaV4OaQrjp+FKIlBvVUPigVY+PGst2fzYSfg669S/T8e119zU+&#10;rBL3tK7LVsrbm/l+A8zj7P9guOgHdSiC08meqXKskxAnIgqohDSO18AuRJQkKbBTmIRYxsCLnP9v&#10;UfwCAAD//wMAUEsBAi0AFAAGAAgAAAAhALaDOJL+AAAA4QEAABMAAAAAAAAAAAAAAAAAAAAAAFtD&#10;b250ZW50X1R5cGVzXS54bWxQSwECLQAUAAYACAAAACEAOP0h/9YAAACUAQAACwAAAAAAAAAAAAAA&#10;AAAvAQAAX3JlbHMvLnJlbHNQSwECLQAUAAYACAAAACEAnuFGI6ICAADNBQAADgAAAAAAAAAAAAAA&#10;AAAuAgAAZHJzL2Uyb0RvYy54bWxQSwECLQAUAAYACAAAACEA4io0MuMAAAANAQAADwAAAAAAAAAA&#10;AAAAAAD8BAAAZHJzL2Rvd25yZXYueG1sUEsFBgAAAAAEAAQA8wAAAAwGAAAAAA==&#10;" fillcolor="#f2dbdb [661]" stroked="f">
                      <v:textbox>
                        <w:txbxContent>
                          <w:p w14:paraId="650683B8" w14:textId="43B1439C" w:rsidR="00445891" w:rsidRPr="0047069F" w:rsidRDefault="00445891" w:rsidP="004A315B">
                            <w:pPr>
                              <w:rPr>
                                <w:rFonts w:ascii="Tahoma" w:hAnsi="Tahoma" w:cs="Tahoma"/>
                                <w:sz w:val="23"/>
                                <w:szCs w:val="23"/>
                                <w:lang w:val="en-GB"/>
                              </w:rPr>
                            </w:pPr>
                            <w:r w:rsidRPr="0047069F">
                              <w:rPr>
                                <w:rFonts w:ascii="Tahoma" w:hAnsi="Tahoma" w:cs="Tahoma"/>
                                <w:sz w:val="23"/>
                                <w:szCs w:val="23"/>
                                <w:lang w:val="en-GB"/>
                              </w:rPr>
                              <w:t xml:space="preserve">In Year 6, the children will be taught to use long division using a number of different methods (see examples). </w:t>
                            </w:r>
                          </w:p>
                          <w:p w14:paraId="027B86F3" w14:textId="57F4D27F" w:rsidR="00445891" w:rsidRPr="0047069F" w:rsidRDefault="00445891" w:rsidP="004A315B">
                            <w:pPr>
                              <w:rPr>
                                <w:rFonts w:ascii="Tahoma" w:hAnsi="Tahoma" w:cs="Tahoma"/>
                                <w:sz w:val="23"/>
                                <w:szCs w:val="23"/>
                                <w:lang w:val="en-GB"/>
                              </w:rPr>
                            </w:pPr>
                          </w:p>
                          <w:p w14:paraId="663C3125" w14:textId="12A6A106" w:rsidR="00445891" w:rsidRPr="0047069F" w:rsidRDefault="00445891" w:rsidP="004A315B">
                            <w:pPr>
                              <w:rPr>
                                <w:rFonts w:ascii="Tahoma" w:hAnsi="Tahoma" w:cs="Tahoma"/>
                                <w:sz w:val="23"/>
                                <w:szCs w:val="23"/>
                                <w:lang w:val="en-GB"/>
                              </w:rPr>
                            </w:pPr>
                            <w:r w:rsidRPr="0047069F">
                              <w:rPr>
                                <w:rFonts w:ascii="Tahoma" w:hAnsi="Tahoma" w:cs="Tahoma"/>
                                <w:sz w:val="23"/>
                                <w:szCs w:val="23"/>
                                <w:lang w:val="en-GB"/>
                              </w:rPr>
                              <w:t>Using these examples, the children will be able to calculate and represent remainders as:</w:t>
                            </w:r>
                          </w:p>
                          <w:p w14:paraId="1D7C1921" w14:textId="4A0C57DD" w:rsidR="00445891" w:rsidRPr="0047069F" w:rsidRDefault="00445891" w:rsidP="0047069F">
                            <w:pPr>
                              <w:pStyle w:val="ListParagraph"/>
                              <w:numPr>
                                <w:ilvl w:val="0"/>
                                <w:numId w:val="23"/>
                              </w:numPr>
                              <w:rPr>
                                <w:rFonts w:ascii="Tahoma" w:hAnsi="Tahoma" w:cs="Tahoma"/>
                                <w:sz w:val="23"/>
                                <w:szCs w:val="23"/>
                              </w:rPr>
                            </w:pPr>
                            <w:r w:rsidRPr="0047069F">
                              <w:rPr>
                                <w:rFonts w:ascii="Tahoma" w:hAnsi="Tahoma" w:cs="Tahoma"/>
                                <w:sz w:val="23"/>
                                <w:szCs w:val="23"/>
                              </w:rPr>
                              <w:t>a whole number</w:t>
                            </w:r>
                          </w:p>
                          <w:p w14:paraId="3E156DDB" w14:textId="791DC629" w:rsidR="00445891" w:rsidRPr="0047069F" w:rsidRDefault="00445891" w:rsidP="0047069F">
                            <w:pPr>
                              <w:pStyle w:val="ListParagraph"/>
                              <w:numPr>
                                <w:ilvl w:val="0"/>
                                <w:numId w:val="23"/>
                              </w:numPr>
                              <w:rPr>
                                <w:rFonts w:ascii="Tahoma" w:hAnsi="Tahoma" w:cs="Tahoma"/>
                                <w:sz w:val="23"/>
                                <w:szCs w:val="23"/>
                              </w:rPr>
                            </w:pPr>
                            <w:r w:rsidRPr="0047069F">
                              <w:rPr>
                                <w:rFonts w:ascii="Tahoma" w:hAnsi="Tahoma" w:cs="Tahoma"/>
                                <w:sz w:val="23"/>
                                <w:szCs w:val="23"/>
                              </w:rPr>
                              <w:t>a fraction</w:t>
                            </w:r>
                          </w:p>
                          <w:p w14:paraId="1F97E009" w14:textId="15D51A9F" w:rsidR="00445891" w:rsidRPr="0047069F" w:rsidRDefault="00445891" w:rsidP="0047069F">
                            <w:pPr>
                              <w:pStyle w:val="ListParagraph"/>
                              <w:numPr>
                                <w:ilvl w:val="0"/>
                                <w:numId w:val="23"/>
                              </w:numPr>
                              <w:rPr>
                                <w:rFonts w:ascii="Tahoma" w:hAnsi="Tahoma" w:cs="Tahoma"/>
                                <w:sz w:val="23"/>
                                <w:szCs w:val="23"/>
                              </w:rPr>
                            </w:pPr>
                            <w:r w:rsidRPr="0047069F">
                              <w:rPr>
                                <w:rFonts w:ascii="Tahoma" w:hAnsi="Tahoma" w:cs="Tahoma"/>
                                <w:sz w:val="23"/>
                                <w:szCs w:val="23"/>
                              </w:rPr>
                              <w:t>a decimal</w:t>
                            </w:r>
                          </w:p>
                        </w:txbxContent>
                      </v:textbox>
                    </v:shape>
                  </w:pict>
                </mc:Fallback>
              </mc:AlternateContent>
            </w:r>
            <w:r>
              <w:rPr>
                <w:noProof/>
              </w:rPr>
              <w:drawing>
                <wp:anchor distT="0" distB="0" distL="114300" distR="114300" simplePos="0" relativeHeight="251917312" behindDoc="1" locked="0" layoutInCell="1" allowOverlap="1" wp14:anchorId="0383DCA8" wp14:editId="7234D6B7">
                  <wp:simplePos x="0" y="0"/>
                  <wp:positionH relativeFrom="column">
                    <wp:posOffset>48895</wp:posOffset>
                  </wp:positionH>
                  <wp:positionV relativeFrom="paragraph">
                    <wp:posOffset>3953254</wp:posOffset>
                  </wp:positionV>
                  <wp:extent cx="1997075" cy="2524760"/>
                  <wp:effectExtent l="0" t="0" r="3175" b="8890"/>
                  <wp:wrapTight wrapText="bothSides">
                    <wp:wrapPolygon edited="0">
                      <wp:start x="0" y="0"/>
                      <wp:lineTo x="0" y="21513"/>
                      <wp:lineTo x="21428" y="21513"/>
                      <wp:lineTo x="2142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97075" cy="2524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21408" behindDoc="1" locked="0" layoutInCell="1" allowOverlap="1" wp14:anchorId="6E35B52E" wp14:editId="118DB841">
                  <wp:simplePos x="0" y="0"/>
                  <wp:positionH relativeFrom="column">
                    <wp:posOffset>38100</wp:posOffset>
                  </wp:positionH>
                  <wp:positionV relativeFrom="paragraph">
                    <wp:posOffset>118110</wp:posOffset>
                  </wp:positionV>
                  <wp:extent cx="3836670" cy="3752215"/>
                  <wp:effectExtent l="0" t="0" r="0" b="635"/>
                  <wp:wrapTight wrapText="bothSides">
                    <wp:wrapPolygon edited="0">
                      <wp:start x="0" y="0"/>
                      <wp:lineTo x="0" y="21494"/>
                      <wp:lineTo x="21450" y="21494"/>
                      <wp:lineTo x="2145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36670" cy="3752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18336" behindDoc="1" locked="0" layoutInCell="1" allowOverlap="1" wp14:anchorId="16A2BBA9" wp14:editId="3915157E">
                  <wp:simplePos x="0" y="0"/>
                  <wp:positionH relativeFrom="column">
                    <wp:posOffset>3989070</wp:posOffset>
                  </wp:positionH>
                  <wp:positionV relativeFrom="paragraph">
                    <wp:posOffset>112395</wp:posOffset>
                  </wp:positionV>
                  <wp:extent cx="3348355" cy="3792855"/>
                  <wp:effectExtent l="0" t="0" r="4445" b="0"/>
                  <wp:wrapTight wrapText="bothSides">
                    <wp:wrapPolygon edited="0">
                      <wp:start x="0" y="0"/>
                      <wp:lineTo x="0" y="21481"/>
                      <wp:lineTo x="21506" y="21481"/>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48355" cy="37928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FCFACB4" w14:textId="77777777" w:rsidR="0078519B" w:rsidRPr="00A147D8" w:rsidRDefault="0078519B" w:rsidP="0078519B">
      <w:pPr>
        <w:pStyle w:val="NoSpacing"/>
        <w:shd w:val="clear" w:color="auto" w:fill="E5B8B7" w:themeFill="accent2" w:themeFillTint="66"/>
        <w:jc w:val="center"/>
        <w:rPr>
          <w:rFonts w:ascii="Tahoma" w:hAnsi="Tahoma" w:cs="Tahoma"/>
          <w:b/>
          <w:bCs/>
          <w:sz w:val="10"/>
          <w:szCs w:val="10"/>
        </w:rPr>
      </w:pPr>
    </w:p>
    <w:p w14:paraId="6E79B2C9" w14:textId="52ECC42F" w:rsidR="0078519B" w:rsidRPr="000954D4" w:rsidRDefault="0078519B" w:rsidP="0078519B">
      <w:pPr>
        <w:pStyle w:val="NoSpacing"/>
        <w:shd w:val="clear" w:color="auto" w:fill="E5B8B7" w:themeFill="accent2" w:themeFillTint="66"/>
        <w:jc w:val="center"/>
        <w:rPr>
          <w:rFonts w:ascii="Tahoma" w:hAnsi="Tahoma" w:cs="Tahoma"/>
          <w:b/>
          <w:bCs/>
        </w:rPr>
      </w:pPr>
      <w:r>
        <w:rPr>
          <w:rFonts w:ascii="Tahoma" w:hAnsi="Tahoma" w:cs="Tahoma"/>
          <w:b/>
          <w:bCs/>
        </w:rPr>
        <w:t>Application to problem solving</w:t>
      </w:r>
    </w:p>
    <w:p w14:paraId="44E01AFD" w14:textId="06A2DDF0" w:rsidR="0078519B" w:rsidRDefault="0078519B" w:rsidP="0078519B">
      <w:pPr>
        <w:pStyle w:val="NoSpacing"/>
        <w:shd w:val="clear" w:color="auto" w:fill="E5B8B7" w:themeFill="accent2" w:themeFillTint="66"/>
        <w:jc w:val="center"/>
        <w:rPr>
          <w:rFonts w:ascii="Tahoma" w:hAnsi="Tahoma" w:cs="Tahoma"/>
          <w:sz w:val="20"/>
          <w:szCs w:val="20"/>
        </w:rPr>
      </w:pPr>
      <w:r w:rsidRPr="0078519B">
        <w:rPr>
          <w:rFonts w:ascii="Tahoma" w:hAnsi="Tahoma" w:cs="Tahoma"/>
          <w:sz w:val="20"/>
          <w:szCs w:val="20"/>
        </w:rPr>
        <w:t>Once children have mastered the key calculation methods, they are required to use them correctly within a range of problem</w:t>
      </w:r>
      <w:r w:rsidR="00C2417C">
        <w:rPr>
          <w:rFonts w:ascii="Tahoma" w:hAnsi="Tahoma" w:cs="Tahoma"/>
          <w:sz w:val="20"/>
          <w:szCs w:val="20"/>
        </w:rPr>
        <w:t>-</w:t>
      </w:r>
      <w:r w:rsidRPr="0078519B">
        <w:rPr>
          <w:rFonts w:ascii="Tahoma" w:hAnsi="Tahoma" w:cs="Tahoma"/>
          <w:sz w:val="20"/>
          <w:szCs w:val="20"/>
        </w:rPr>
        <w:t>solving contexts. This often includes understanding units of measure and selecting the correct operation from a written problem.</w:t>
      </w:r>
    </w:p>
    <w:p w14:paraId="0DDC72FE" w14:textId="73107CC9" w:rsidR="0078519B" w:rsidRPr="00A147D8" w:rsidRDefault="0078519B" w:rsidP="0078519B">
      <w:pPr>
        <w:pStyle w:val="NoSpacing"/>
        <w:shd w:val="clear" w:color="auto" w:fill="E5B8B7" w:themeFill="accent2" w:themeFillTint="66"/>
        <w:jc w:val="center"/>
        <w:rPr>
          <w:rFonts w:ascii="Tahoma" w:hAnsi="Tahoma" w:cs="Tahoma"/>
          <w:sz w:val="10"/>
          <w:szCs w:val="10"/>
        </w:rPr>
      </w:pPr>
    </w:p>
    <w:p w14:paraId="7E6FFA13" w14:textId="117E0B0B" w:rsidR="0078519B" w:rsidRDefault="00D16927" w:rsidP="00B3212E">
      <w:pPr>
        <w:pStyle w:val="NoSpacing"/>
        <w:rPr>
          <w:rFonts w:ascii="Tahoma" w:hAnsi="Tahoma" w:cs="Tahoma"/>
          <w:sz w:val="20"/>
          <w:szCs w:val="20"/>
        </w:rPr>
      </w:pPr>
      <w:r w:rsidRPr="00D16927">
        <w:rPr>
          <w:rFonts w:ascii="Tahoma" w:hAnsi="Tahoma" w:cs="Tahoma"/>
          <w:noProof/>
          <w:sz w:val="20"/>
          <w:szCs w:val="20"/>
        </w:rPr>
        <w:drawing>
          <wp:anchor distT="0" distB="0" distL="114300" distR="114300" simplePos="0" relativeHeight="251936768" behindDoc="1" locked="0" layoutInCell="1" allowOverlap="1" wp14:anchorId="7B8BFDA1" wp14:editId="106742B5">
            <wp:simplePos x="0" y="0"/>
            <wp:positionH relativeFrom="margin">
              <wp:align>left</wp:align>
            </wp:positionH>
            <wp:positionV relativeFrom="paragraph">
              <wp:posOffset>97790</wp:posOffset>
            </wp:positionV>
            <wp:extent cx="4060825" cy="3859530"/>
            <wp:effectExtent l="0" t="0" r="0" b="7620"/>
            <wp:wrapTight wrapText="bothSides">
              <wp:wrapPolygon edited="0">
                <wp:start x="0" y="0"/>
                <wp:lineTo x="0" y="21536"/>
                <wp:lineTo x="21482" y="21536"/>
                <wp:lineTo x="21482"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60825" cy="3859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2CE07D" w14:textId="0B8CD3DF" w:rsidR="0078519B" w:rsidRDefault="00D16927" w:rsidP="00B3212E">
      <w:pPr>
        <w:pStyle w:val="NoSpacing"/>
        <w:rPr>
          <w:rFonts w:ascii="Tahoma" w:hAnsi="Tahoma" w:cs="Tahoma"/>
          <w:sz w:val="20"/>
          <w:szCs w:val="20"/>
        </w:rPr>
      </w:pPr>
      <w:r>
        <w:rPr>
          <w:rFonts w:ascii="SassoonPrimaryInfant" w:hAnsi="SassoonPrimaryInfant"/>
          <w:noProof/>
          <w:lang w:eastAsia="en-GB"/>
        </w:rPr>
        <mc:AlternateContent>
          <mc:Choice Requires="wps">
            <w:drawing>
              <wp:anchor distT="0" distB="0" distL="114300" distR="114300" simplePos="0" relativeHeight="251942912" behindDoc="0" locked="0" layoutInCell="1" allowOverlap="1" wp14:anchorId="723FC443" wp14:editId="7A81E6EC">
                <wp:simplePos x="0" y="0"/>
                <wp:positionH relativeFrom="margin">
                  <wp:posOffset>4376058</wp:posOffset>
                </wp:positionH>
                <wp:positionV relativeFrom="paragraph">
                  <wp:posOffset>16535</wp:posOffset>
                </wp:positionV>
                <wp:extent cx="5403232" cy="2434441"/>
                <wp:effectExtent l="0" t="0" r="6985" b="4445"/>
                <wp:wrapNone/>
                <wp:docPr id="47" name="Text Box 47"/>
                <wp:cNvGraphicFramePr/>
                <a:graphic xmlns:a="http://schemas.openxmlformats.org/drawingml/2006/main">
                  <a:graphicData uri="http://schemas.microsoft.com/office/word/2010/wordprocessingShape">
                    <wps:wsp>
                      <wps:cNvSpPr txBox="1"/>
                      <wps:spPr>
                        <a:xfrm>
                          <a:off x="0" y="0"/>
                          <a:ext cx="5403232" cy="2434441"/>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5A5176D9" w14:textId="00F907C6" w:rsidR="00445891" w:rsidRPr="0062069B" w:rsidRDefault="00445891" w:rsidP="00D16927">
                            <w:pPr>
                              <w:jc w:val="center"/>
                              <w:rPr>
                                <w:rFonts w:ascii="Tahoma" w:hAnsi="Tahoma" w:cs="Tahoma"/>
                                <w:bCs/>
                              </w:rPr>
                            </w:pPr>
                            <w:r w:rsidRPr="0062069B">
                              <w:rPr>
                                <w:rFonts w:ascii="Tahoma" w:hAnsi="Tahoma" w:cs="Tahoma"/>
                                <w:bCs/>
                              </w:rPr>
                              <w:t>Children will be required to engage with a range of word problems, which require them to use and apply methods relating to the four main operations (addition, subtraction, multiplication and division).</w:t>
                            </w:r>
                          </w:p>
                          <w:p w14:paraId="6CABD7BF" w14:textId="1780A9A9" w:rsidR="00445891" w:rsidRPr="0062069B" w:rsidRDefault="00445891" w:rsidP="00D16927">
                            <w:pPr>
                              <w:jc w:val="center"/>
                              <w:rPr>
                                <w:rFonts w:ascii="Tahoma" w:hAnsi="Tahoma" w:cs="Tahoma"/>
                                <w:bCs/>
                              </w:rPr>
                            </w:pPr>
                          </w:p>
                          <w:p w14:paraId="378B0726" w14:textId="2B8121FC" w:rsidR="00445891" w:rsidRPr="0062069B" w:rsidRDefault="00445891" w:rsidP="00995CE2">
                            <w:pPr>
                              <w:jc w:val="center"/>
                              <w:rPr>
                                <w:rFonts w:ascii="Tahoma" w:hAnsi="Tahoma" w:cs="Tahoma"/>
                                <w:bCs/>
                              </w:rPr>
                            </w:pPr>
                            <w:r w:rsidRPr="0062069B">
                              <w:rPr>
                                <w:rFonts w:ascii="Tahoma" w:hAnsi="Tahoma" w:cs="Tahoma"/>
                                <w:bCs/>
                              </w:rPr>
                              <w:t xml:space="preserve">In this example, the children are required to find the </w:t>
                            </w:r>
                            <w:r w:rsidRPr="0062069B">
                              <w:rPr>
                                <w:rFonts w:ascii="Tahoma" w:hAnsi="Tahoma" w:cs="Tahoma"/>
                                <w:b/>
                              </w:rPr>
                              <w:t xml:space="preserve">difference </w:t>
                            </w:r>
                            <w:r w:rsidRPr="0062069B">
                              <w:rPr>
                                <w:rFonts w:ascii="Tahoma" w:hAnsi="Tahoma" w:cs="Tahoma"/>
                                <w:bCs/>
                              </w:rPr>
                              <w:t xml:space="preserve">between the combined total of Mount Kilimanjaro and Ben Nevis and Mount Everest. The children would need to use formal methods for adding the heights of Kilimanjaro and Ben Nevis, before subtracting the total from the height of Mount Everest. </w:t>
                            </w:r>
                          </w:p>
                          <w:p w14:paraId="14018D0D" w14:textId="1A8CF0A9" w:rsidR="00445891" w:rsidRPr="0062069B" w:rsidRDefault="00445891" w:rsidP="00995CE2">
                            <w:pPr>
                              <w:jc w:val="center"/>
                              <w:rPr>
                                <w:rFonts w:ascii="Tahoma" w:hAnsi="Tahoma" w:cs="Tahoma"/>
                                <w:bCs/>
                              </w:rPr>
                            </w:pPr>
                          </w:p>
                          <w:p w14:paraId="2BF93B11" w14:textId="455DA416" w:rsidR="00445891" w:rsidRPr="0062069B" w:rsidRDefault="00445891" w:rsidP="00995CE2">
                            <w:pPr>
                              <w:jc w:val="center"/>
                              <w:rPr>
                                <w:rFonts w:ascii="Tahoma" w:hAnsi="Tahoma" w:cs="Tahoma"/>
                                <w:bCs/>
                              </w:rPr>
                            </w:pPr>
                            <w:r w:rsidRPr="0062069B">
                              <w:rPr>
                                <w:rFonts w:ascii="Tahoma" w:hAnsi="Tahoma" w:cs="Tahoma"/>
                                <w:bCs/>
                              </w:rPr>
                              <w:t xml:space="preserve">Children could use the </w:t>
                            </w:r>
                            <w:r w:rsidRPr="0062069B">
                              <w:rPr>
                                <w:rFonts w:ascii="Tahoma" w:hAnsi="Tahoma" w:cs="Tahoma"/>
                                <w:b/>
                              </w:rPr>
                              <w:t xml:space="preserve">inverse </w:t>
                            </w:r>
                            <w:r w:rsidRPr="0062069B">
                              <w:rPr>
                                <w:rFonts w:ascii="Tahoma" w:hAnsi="Tahoma" w:cs="Tahoma"/>
                                <w:bCs/>
                              </w:rPr>
                              <w:t>(opposite) methods to check their answers.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FC443" id="Text Box 47" o:spid="_x0000_s1047" type="#_x0000_t202" style="position:absolute;margin-left:344.55pt;margin-top:1.3pt;width:425.45pt;height:191.7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vzowIAAM0FAAAOAAAAZHJzL2Uyb0RvYy54bWysVEtvEzEQviPxHyzf6SabLS1RNlVoVYRU&#10;2ooW9ex47WaF7TG2k9301zP2PhoKHIq47Nrzns/fzOKs1YrshPM1mJJOjyaUCMOhqs1jSb/dX747&#10;pcQHZiqmwIiS7oWnZ8u3bxaNnYscNqAq4QgGMX7e2JJuQrDzLPN8IzTzR2CFQaUEp1nAq3vMKsca&#10;jK5Vlk8m77MGXGUdcOE9Si86JV2m+FIKHm6k9CIQVVKsLaSvS991/GbLBZs/OmY3Ne/LYP9QhWa1&#10;waRjqAsWGNm6+rdQuuYOPMhwxEFnIGXNReoBu5lOXnRzt2FWpF4QHG9HmPz/C8uvd7eO1FVJixNK&#10;DNP4RveiDeQjtARFiE9j/RzN7iwahhbl+M6D3KMwtt1Kp+MfGyKoR6T3I7oxGkfhcTGZ5bOcEo66&#10;vJgVRZHiZM/u1vnwSYAm8VBSh8+XUGW7Kx+wFDQdTGI2D6quLmul0iVSRpwrR3YMH5txLkzIk7va&#10;6i9QdXIkzaR/dhQjOTrx6SDGFIl8MVJK+EsSZWIqAzFpV08nEYlqfZERsA6YdAp7JaKXMl+FRKgT&#10;Pn+teIAkWUcriale49jbR9euqtc4jx4pM5gwOuvagEtojvB0yFXfh5JlZ4+oHfQdj6Fdt4lj+Uic&#10;NVR75JODbiK95Zc1vvkV8+GWORxBpBCulXCDH6mgKSn0J0o24J7+JI/2OBmopaTBkS6p/7FlTlCi&#10;PhucmQ/Toog7IF2K45McL+5Qsz7UmK0+ByTSFBeY5ekY7YMajtKBfsDts4pZUcUMx9wl5cENl/PQ&#10;rRrcX1ysVskM596ycGXuLI/BI9CR0/ftA3O2J37AmbmGYfzZ/AX/O9voaWC1DSDrNBwR6g7X/glw&#10;ZyQK9/stLqXDe7J63sLLnwAAAP//AwBQSwMEFAAGAAgAAAAhACnskn/hAAAACgEAAA8AAABkcnMv&#10;ZG93bnJldi54bWxMj8FOwzAQRO9I/IO1SNyo3UKjNMSpAIGEuBTaSr268RJHidchdpPA1+Oe4Dia&#10;0cybfD3Zlg3Y+9qRhPlMAEMqna6pkrDfvdykwHxQpFXrCCV8o4d1cXmRq0y7kT5w2IaKxRLymZJg&#10;Qugyzn1p0Co/cx1S9D5db1WIsq+47tUYy23LF0Ik3Kqa4oJRHT4ZLJvtyUr42ZkmvI6Hzdv71/CY&#10;Lv3zqiobKa+vpod7YAGn8BeGM35EhyIyHd2JtGethCRdzWNUwiIBdvaXdyKeO0q4TRMBvMj5/wvF&#10;LwAAAP//AwBQSwECLQAUAAYACAAAACEAtoM4kv4AAADhAQAAEwAAAAAAAAAAAAAAAAAAAAAAW0Nv&#10;bnRlbnRfVHlwZXNdLnhtbFBLAQItABQABgAIAAAAIQA4/SH/1gAAAJQBAAALAAAAAAAAAAAAAAAA&#10;AC8BAABfcmVscy8ucmVsc1BLAQItABQABgAIAAAAIQBLBvvzowIAAM0FAAAOAAAAAAAAAAAAAAAA&#10;AC4CAABkcnMvZTJvRG9jLnhtbFBLAQItABQABgAIAAAAIQAp7JJ/4QAAAAoBAAAPAAAAAAAAAAAA&#10;AAAAAP0EAABkcnMvZG93bnJldi54bWxQSwUGAAAAAAQABADzAAAACwYAAAAA&#10;" fillcolor="#f2dbdb [661]" stroked="f">
                <v:textbox>
                  <w:txbxContent>
                    <w:p w14:paraId="5A5176D9" w14:textId="00F907C6" w:rsidR="00445891" w:rsidRPr="0062069B" w:rsidRDefault="00445891" w:rsidP="00D16927">
                      <w:pPr>
                        <w:jc w:val="center"/>
                        <w:rPr>
                          <w:rFonts w:ascii="Tahoma" w:hAnsi="Tahoma" w:cs="Tahoma"/>
                          <w:bCs/>
                        </w:rPr>
                      </w:pPr>
                      <w:r w:rsidRPr="0062069B">
                        <w:rPr>
                          <w:rFonts w:ascii="Tahoma" w:hAnsi="Tahoma" w:cs="Tahoma"/>
                          <w:bCs/>
                        </w:rPr>
                        <w:t>Children will be required to engage with a range of word problems, which require them to use and apply methods relating to the four main operations (addition, subtraction, multiplication and division).</w:t>
                      </w:r>
                    </w:p>
                    <w:p w14:paraId="6CABD7BF" w14:textId="1780A9A9" w:rsidR="00445891" w:rsidRPr="0062069B" w:rsidRDefault="00445891" w:rsidP="00D16927">
                      <w:pPr>
                        <w:jc w:val="center"/>
                        <w:rPr>
                          <w:rFonts w:ascii="Tahoma" w:hAnsi="Tahoma" w:cs="Tahoma"/>
                          <w:bCs/>
                        </w:rPr>
                      </w:pPr>
                    </w:p>
                    <w:p w14:paraId="378B0726" w14:textId="2B8121FC" w:rsidR="00445891" w:rsidRPr="0062069B" w:rsidRDefault="00445891" w:rsidP="00995CE2">
                      <w:pPr>
                        <w:jc w:val="center"/>
                        <w:rPr>
                          <w:rFonts w:ascii="Tahoma" w:hAnsi="Tahoma" w:cs="Tahoma"/>
                          <w:bCs/>
                        </w:rPr>
                      </w:pPr>
                      <w:r w:rsidRPr="0062069B">
                        <w:rPr>
                          <w:rFonts w:ascii="Tahoma" w:hAnsi="Tahoma" w:cs="Tahoma"/>
                          <w:bCs/>
                        </w:rPr>
                        <w:t xml:space="preserve">In this example, the children are required to find the </w:t>
                      </w:r>
                      <w:r w:rsidRPr="0062069B">
                        <w:rPr>
                          <w:rFonts w:ascii="Tahoma" w:hAnsi="Tahoma" w:cs="Tahoma"/>
                          <w:b/>
                        </w:rPr>
                        <w:t xml:space="preserve">difference </w:t>
                      </w:r>
                      <w:r w:rsidRPr="0062069B">
                        <w:rPr>
                          <w:rFonts w:ascii="Tahoma" w:hAnsi="Tahoma" w:cs="Tahoma"/>
                          <w:bCs/>
                        </w:rPr>
                        <w:t xml:space="preserve">between the combined total of Mount Kilimanjaro and Ben Nevis and Mount Everest. The children would need to use formal methods for adding the heights of Kilimanjaro and Ben Nevis, before subtracting the total from the height of Mount Everest. </w:t>
                      </w:r>
                    </w:p>
                    <w:p w14:paraId="14018D0D" w14:textId="1A8CF0A9" w:rsidR="00445891" w:rsidRPr="0062069B" w:rsidRDefault="00445891" w:rsidP="00995CE2">
                      <w:pPr>
                        <w:jc w:val="center"/>
                        <w:rPr>
                          <w:rFonts w:ascii="Tahoma" w:hAnsi="Tahoma" w:cs="Tahoma"/>
                          <w:bCs/>
                        </w:rPr>
                      </w:pPr>
                    </w:p>
                    <w:p w14:paraId="2BF93B11" w14:textId="455DA416" w:rsidR="00445891" w:rsidRPr="0062069B" w:rsidRDefault="00445891" w:rsidP="00995CE2">
                      <w:pPr>
                        <w:jc w:val="center"/>
                        <w:rPr>
                          <w:rFonts w:ascii="Tahoma" w:hAnsi="Tahoma" w:cs="Tahoma"/>
                          <w:bCs/>
                        </w:rPr>
                      </w:pPr>
                      <w:r w:rsidRPr="0062069B">
                        <w:rPr>
                          <w:rFonts w:ascii="Tahoma" w:hAnsi="Tahoma" w:cs="Tahoma"/>
                          <w:bCs/>
                        </w:rPr>
                        <w:t xml:space="preserve">Children could use the </w:t>
                      </w:r>
                      <w:r w:rsidRPr="0062069B">
                        <w:rPr>
                          <w:rFonts w:ascii="Tahoma" w:hAnsi="Tahoma" w:cs="Tahoma"/>
                          <w:b/>
                        </w:rPr>
                        <w:t xml:space="preserve">inverse </w:t>
                      </w:r>
                      <w:r w:rsidRPr="0062069B">
                        <w:rPr>
                          <w:rFonts w:ascii="Tahoma" w:hAnsi="Tahoma" w:cs="Tahoma"/>
                          <w:bCs/>
                        </w:rPr>
                        <w:t>(opposite) methods to check their answers.</w:t>
                      </w:r>
                    </w:p>
                  </w:txbxContent>
                </v:textbox>
                <w10:wrap anchorx="margin"/>
              </v:shape>
            </w:pict>
          </mc:Fallback>
        </mc:AlternateContent>
      </w:r>
    </w:p>
    <w:p w14:paraId="151DF4D8" w14:textId="5B72DD14" w:rsidR="0078519B" w:rsidRDefault="0078519B" w:rsidP="00B3212E">
      <w:pPr>
        <w:pStyle w:val="NoSpacing"/>
        <w:rPr>
          <w:rFonts w:ascii="Tahoma" w:hAnsi="Tahoma" w:cs="Tahoma"/>
          <w:sz w:val="20"/>
          <w:szCs w:val="20"/>
        </w:rPr>
      </w:pPr>
    </w:p>
    <w:p w14:paraId="54B78914" w14:textId="0E394D52" w:rsidR="001B3A24" w:rsidRPr="00B3212E" w:rsidRDefault="001B3A24" w:rsidP="00B3212E">
      <w:pPr>
        <w:pStyle w:val="NoSpacing"/>
        <w:rPr>
          <w:rFonts w:ascii="Tahoma" w:hAnsi="Tahoma" w:cs="Tahoma"/>
          <w:sz w:val="20"/>
          <w:szCs w:val="20"/>
        </w:rPr>
      </w:pPr>
    </w:p>
    <w:p w14:paraId="2012B3D6" w14:textId="0D09578A" w:rsidR="001B3A24" w:rsidRPr="00B3212E" w:rsidRDefault="001B3A24" w:rsidP="00B3212E">
      <w:pPr>
        <w:pStyle w:val="NoSpacing"/>
        <w:rPr>
          <w:rFonts w:ascii="Tahoma" w:hAnsi="Tahoma" w:cs="Tahoma"/>
          <w:sz w:val="20"/>
          <w:szCs w:val="20"/>
        </w:rPr>
      </w:pPr>
    </w:p>
    <w:p w14:paraId="0889DDFB" w14:textId="3A0E242E" w:rsidR="001B3A24" w:rsidRPr="00B3212E" w:rsidRDefault="001B3A24" w:rsidP="00B3212E">
      <w:pPr>
        <w:pStyle w:val="NoSpacing"/>
        <w:rPr>
          <w:rFonts w:ascii="Tahoma" w:hAnsi="Tahoma" w:cs="Tahoma"/>
          <w:sz w:val="20"/>
          <w:szCs w:val="20"/>
        </w:rPr>
      </w:pPr>
    </w:p>
    <w:p w14:paraId="2C15935E" w14:textId="77777777" w:rsidR="001B3A24" w:rsidRPr="00B3212E" w:rsidRDefault="001B3A24" w:rsidP="00B3212E">
      <w:pPr>
        <w:pStyle w:val="NoSpacing"/>
        <w:rPr>
          <w:rFonts w:ascii="Tahoma" w:hAnsi="Tahoma" w:cs="Tahoma"/>
          <w:sz w:val="20"/>
          <w:szCs w:val="20"/>
        </w:rPr>
      </w:pPr>
    </w:p>
    <w:p w14:paraId="52C344EE" w14:textId="150EB8C9" w:rsidR="001B3A24" w:rsidRPr="00B3212E" w:rsidRDefault="001B3A24" w:rsidP="00B3212E">
      <w:pPr>
        <w:pStyle w:val="NoSpacing"/>
        <w:rPr>
          <w:rFonts w:ascii="Tahoma" w:hAnsi="Tahoma" w:cs="Tahoma"/>
          <w:sz w:val="20"/>
          <w:szCs w:val="20"/>
        </w:rPr>
      </w:pPr>
    </w:p>
    <w:p w14:paraId="283838C0" w14:textId="45ABCAC7" w:rsidR="001B3A24" w:rsidRPr="00B3212E" w:rsidRDefault="001B3A24" w:rsidP="00B3212E">
      <w:pPr>
        <w:pStyle w:val="NoSpacing"/>
        <w:rPr>
          <w:rFonts w:ascii="Tahoma" w:hAnsi="Tahoma" w:cs="Tahoma"/>
          <w:sz w:val="20"/>
          <w:szCs w:val="20"/>
        </w:rPr>
      </w:pPr>
    </w:p>
    <w:p w14:paraId="0FE5F2DF" w14:textId="5B291EF6" w:rsidR="00485CA6" w:rsidRPr="00B3212E" w:rsidRDefault="00485CA6" w:rsidP="00B3212E">
      <w:pPr>
        <w:pStyle w:val="NoSpacing"/>
        <w:rPr>
          <w:rFonts w:ascii="Tahoma" w:hAnsi="Tahoma" w:cs="Tahoma"/>
          <w:sz w:val="20"/>
          <w:szCs w:val="20"/>
        </w:rPr>
      </w:pPr>
    </w:p>
    <w:p w14:paraId="00472C65" w14:textId="3F3A42D1" w:rsidR="00485CA6" w:rsidRPr="00B3212E" w:rsidRDefault="00485CA6" w:rsidP="00B3212E">
      <w:pPr>
        <w:pStyle w:val="NoSpacing"/>
        <w:rPr>
          <w:rFonts w:ascii="Tahoma" w:hAnsi="Tahoma" w:cs="Tahoma"/>
          <w:sz w:val="20"/>
          <w:szCs w:val="20"/>
        </w:rPr>
      </w:pPr>
    </w:p>
    <w:p w14:paraId="2B57A40F" w14:textId="7B22A7E5" w:rsidR="00485CA6" w:rsidRPr="00B3212E" w:rsidRDefault="00485CA6" w:rsidP="00B3212E">
      <w:pPr>
        <w:pStyle w:val="NoSpacing"/>
        <w:rPr>
          <w:rFonts w:ascii="Tahoma" w:hAnsi="Tahoma" w:cs="Tahoma"/>
          <w:sz w:val="20"/>
          <w:szCs w:val="20"/>
        </w:rPr>
      </w:pPr>
    </w:p>
    <w:p w14:paraId="40FAB1EC" w14:textId="6243E8F9" w:rsidR="00485CA6" w:rsidRPr="00B3212E" w:rsidRDefault="00485CA6" w:rsidP="00B3212E">
      <w:pPr>
        <w:pStyle w:val="NoSpacing"/>
        <w:rPr>
          <w:rFonts w:ascii="Tahoma" w:hAnsi="Tahoma" w:cs="Tahoma"/>
          <w:sz w:val="20"/>
          <w:szCs w:val="20"/>
        </w:rPr>
      </w:pPr>
    </w:p>
    <w:p w14:paraId="4D444236" w14:textId="3620F745" w:rsidR="00485CA6" w:rsidRPr="00B3212E" w:rsidRDefault="00485CA6" w:rsidP="00B3212E">
      <w:pPr>
        <w:pStyle w:val="NoSpacing"/>
        <w:rPr>
          <w:rFonts w:ascii="Tahoma" w:hAnsi="Tahoma" w:cs="Tahoma"/>
          <w:sz w:val="20"/>
          <w:szCs w:val="20"/>
        </w:rPr>
      </w:pPr>
    </w:p>
    <w:p w14:paraId="5AA3BB3E" w14:textId="7FB62EC9" w:rsidR="00485CA6" w:rsidRPr="00B3212E" w:rsidRDefault="00485CA6" w:rsidP="00B3212E">
      <w:pPr>
        <w:pStyle w:val="NoSpacing"/>
        <w:rPr>
          <w:rFonts w:ascii="Tahoma" w:hAnsi="Tahoma" w:cs="Tahoma"/>
          <w:sz w:val="20"/>
          <w:szCs w:val="20"/>
        </w:rPr>
      </w:pPr>
    </w:p>
    <w:p w14:paraId="502B39A4" w14:textId="29E58695" w:rsidR="00485CA6" w:rsidRPr="00B3212E" w:rsidRDefault="00485CA6" w:rsidP="00B3212E">
      <w:pPr>
        <w:pStyle w:val="NoSpacing"/>
        <w:rPr>
          <w:rFonts w:ascii="Tahoma" w:hAnsi="Tahoma" w:cs="Tahoma"/>
          <w:sz w:val="20"/>
          <w:szCs w:val="20"/>
        </w:rPr>
      </w:pPr>
    </w:p>
    <w:p w14:paraId="687DADD1" w14:textId="6F8E9E60" w:rsidR="00485CA6" w:rsidRPr="00B3212E" w:rsidRDefault="00485CA6" w:rsidP="00B3212E">
      <w:pPr>
        <w:pStyle w:val="NoSpacing"/>
        <w:rPr>
          <w:rFonts w:ascii="Tahoma" w:hAnsi="Tahoma" w:cs="Tahoma"/>
          <w:sz w:val="20"/>
          <w:szCs w:val="20"/>
        </w:rPr>
      </w:pPr>
    </w:p>
    <w:p w14:paraId="714DCA3B" w14:textId="422FDCD3" w:rsidR="00485CA6" w:rsidRPr="00B3212E" w:rsidRDefault="00D16927" w:rsidP="00B3212E">
      <w:pPr>
        <w:pStyle w:val="NoSpacing"/>
        <w:rPr>
          <w:rFonts w:ascii="Tahoma" w:hAnsi="Tahoma" w:cs="Tahoma"/>
          <w:sz w:val="20"/>
          <w:szCs w:val="20"/>
        </w:rPr>
      </w:pPr>
      <w:r w:rsidRPr="00D16927">
        <w:rPr>
          <w:rFonts w:ascii="Tahoma" w:hAnsi="Tahoma" w:cs="Tahoma"/>
          <w:noProof/>
          <w:sz w:val="10"/>
          <w:szCs w:val="10"/>
        </w:rPr>
        <w:drawing>
          <wp:anchor distT="0" distB="0" distL="114300" distR="114300" simplePos="0" relativeHeight="251938816" behindDoc="0" locked="0" layoutInCell="1" allowOverlap="1" wp14:anchorId="42C5A0EC" wp14:editId="052846AC">
            <wp:simplePos x="0" y="0"/>
            <wp:positionH relativeFrom="margin">
              <wp:posOffset>4311650</wp:posOffset>
            </wp:positionH>
            <wp:positionV relativeFrom="paragraph">
              <wp:posOffset>151765</wp:posOffset>
            </wp:positionV>
            <wp:extent cx="5459095" cy="3270885"/>
            <wp:effectExtent l="0" t="0" r="8255" b="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59095" cy="3270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64FD46" w14:textId="4D68A286" w:rsidR="00485CA6" w:rsidRPr="00B3212E" w:rsidRDefault="00485CA6" w:rsidP="00B3212E">
      <w:pPr>
        <w:pStyle w:val="NoSpacing"/>
        <w:rPr>
          <w:rFonts w:ascii="Tahoma" w:hAnsi="Tahoma" w:cs="Tahoma"/>
          <w:sz w:val="20"/>
          <w:szCs w:val="20"/>
        </w:rPr>
      </w:pPr>
    </w:p>
    <w:p w14:paraId="5B028F13" w14:textId="030681ED" w:rsidR="00485CA6" w:rsidRPr="00B3212E" w:rsidRDefault="00485CA6" w:rsidP="00B3212E">
      <w:pPr>
        <w:pStyle w:val="NoSpacing"/>
        <w:rPr>
          <w:rFonts w:ascii="Tahoma" w:hAnsi="Tahoma" w:cs="Tahoma"/>
          <w:sz w:val="20"/>
          <w:szCs w:val="20"/>
        </w:rPr>
      </w:pPr>
    </w:p>
    <w:p w14:paraId="4F510B03" w14:textId="3A08A711" w:rsidR="00485CA6" w:rsidRPr="00B3212E" w:rsidRDefault="00485CA6" w:rsidP="00B3212E">
      <w:pPr>
        <w:pStyle w:val="NoSpacing"/>
        <w:rPr>
          <w:rFonts w:ascii="Tahoma" w:hAnsi="Tahoma" w:cs="Tahoma"/>
          <w:sz w:val="20"/>
          <w:szCs w:val="20"/>
        </w:rPr>
      </w:pPr>
    </w:p>
    <w:p w14:paraId="39CE5278" w14:textId="6CB110A6" w:rsidR="00485CA6" w:rsidRPr="00B3212E" w:rsidRDefault="00485CA6" w:rsidP="00B3212E">
      <w:pPr>
        <w:pStyle w:val="NoSpacing"/>
        <w:rPr>
          <w:rFonts w:ascii="Tahoma" w:hAnsi="Tahoma" w:cs="Tahoma"/>
          <w:sz w:val="20"/>
          <w:szCs w:val="20"/>
        </w:rPr>
      </w:pPr>
    </w:p>
    <w:p w14:paraId="6B4684B4" w14:textId="2721B8D0" w:rsidR="00485CA6" w:rsidRPr="00B3212E" w:rsidRDefault="00485CA6" w:rsidP="00B3212E">
      <w:pPr>
        <w:pStyle w:val="NoSpacing"/>
        <w:rPr>
          <w:rFonts w:ascii="Tahoma" w:hAnsi="Tahoma" w:cs="Tahoma"/>
          <w:sz w:val="20"/>
          <w:szCs w:val="20"/>
        </w:rPr>
      </w:pPr>
    </w:p>
    <w:p w14:paraId="29D8DB5A" w14:textId="70842078" w:rsidR="00485CA6" w:rsidRPr="00B3212E" w:rsidRDefault="00485CA6" w:rsidP="00B3212E">
      <w:pPr>
        <w:pStyle w:val="NoSpacing"/>
        <w:rPr>
          <w:rFonts w:ascii="Tahoma" w:hAnsi="Tahoma" w:cs="Tahoma"/>
          <w:sz w:val="20"/>
          <w:szCs w:val="20"/>
        </w:rPr>
      </w:pPr>
    </w:p>
    <w:p w14:paraId="33CBC893" w14:textId="157964A6" w:rsidR="00485CA6" w:rsidRPr="00B3212E" w:rsidRDefault="00485CA6" w:rsidP="00B3212E">
      <w:pPr>
        <w:pStyle w:val="NoSpacing"/>
        <w:rPr>
          <w:rFonts w:ascii="Tahoma" w:hAnsi="Tahoma" w:cs="Tahoma"/>
          <w:sz w:val="20"/>
          <w:szCs w:val="20"/>
        </w:rPr>
      </w:pPr>
    </w:p>
    <w:p w14:paraId="79EC9FE6" w14:textId="7FDCDCC7" w:rsidR="00485CA6" w:rsidRPr="00B3212E" w:rsidRDefault="00485CA6" w:rsidP="00B3212E">
      <w:pPr>
        <w:pStyle w:val="NoSpacing"/>
        <w:rPr>
          <w:rFonts w:ascii="Tahoma" w:hAnsi="Tahoma" w:cs="Tahoma"/>
          <w:sz w:val="20"/>
          <w:szCs w:val="20"/>
        </w:rPr>
      </w:pPr>
    </w:p>
    <w:p w14:paraId="13BF7BEB" w14:textId="252AE0A2" w:rsidR="00485CA6" w:rsidRPr="00B3212E" w:rsidRDefault="00D16927" w:rsidP="00B3212E">
      <w:pPr>
        <w:pStyle w:val="NoSpacing"/>
        <w:rPr>
          <w:rFonts w:ascii="Tahoma" w:hAnsi="Tahoma" w:cs="Tahoma"/>
          <w:sz w:val="20"/>
          <w:szCs w:val="20"/>
        </w:rPr>
      </w:pPr>
      <w:r>
        <w:rPr>
          <w:rFonts w:ascii="SassoonPrimaryInfant" w:hAnsi="SassoonPrimaryInfant"/>
          <w:noProof/>
          <w:lang w:eastAsia="en-GB"/>
        </w:rPr>
        <mc:AlternateContent>
          <mc:Choice Requires="wps">
            <w:drawing>
              <wp:anchor distT="0" distB="0" distL="114300" distR="114300" simplePos="0" relativeHeight="251940864" behindDoc="0" locked="0" layoutInCell="1" allowOverlap="1" wp14:anchorId="40AC68D8" wp14:editId="16688371">
                <wp:simplePos x="0" y="0"/>
                <wp:positionH relativeFrom="margin">
                  <wp:align>left</wp:align>
                </wp:positionH>
                <wp:positionV relativeFrom="paragraph">
                  <wp:posOffset>8163</wp:posOffset>
                </wp:positionV>
                <wp:extent cx="4251325" cy="2030367"/>
                <wp:effectExtent l="0" t="0" r="0" b="8255"/>
                <wp:wrapNone/>
                <wp:docPr id="46" name="Text Box 46"/>
                <wp:cNvGraphicFramePr/>
                <a:graphic xmlns:a="http://schemas.openxmlformats.org/drawingml/2006/main">
                  <a:graphicData uri="http://schemas.microsoft.com/office/word/2010/wordprocessingShape">
                    <wps:wsp>
                      <wps:cNvSpPr txBox="1"/>
                      <wps:spPr>
                        <a:xfrm>
                          <a:off x="0" y="0"/>
                          <a:ext cx="4251325" cy="2030367"/>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198399A3" w14:textId="7FEFD8BC" w:rsidR="00445891" w:rsidRPr="0062069B" w:rsidRDefault="00445891" w:rsidP="00D16927">
                            <w:pPr>
                              <w:jc w:val="center"/>
                              <w:rPr>
                                <w:rFonts w:ascii="Tahoma" w:hAnsi="Tahoma" w:cs="Tahoma"/>
                                <w:bCs/>
                              </w:rPr>
                            </w:pPr>
                            <w:r w:rsidRPr="0062069B">
                              <w:rPr>
                                <w:rFonts w:ascii="Tahoma" w:hAnsi="Tahoma" w:cs="Tahoma"/>
                                <w:bCs/>
                              </w:rPr>
                              <w:t>In other questions, the children will be required to use and apply their knowledge of fractions (including decimals and percentages) alongside units of measure (time, length and mass).</w:t>
                            </w:r>
                          </w:p>
                          <w:p w14:paraId="2F5A9E95" w14:textId="42827E64" w:rsidR="00445891" w:rsidRPr="0062069B" w:rsidRDefault="00445891" w:rsidP="00D16927">
                            <w:pPr>
                              <w:jc w:val="center"/>
                              <w:rPr>
                                <w:rFonts w:ascii="Tahoma" w:hAnsi="Tahoma" w:cs="Tahoma"/>
                                <w:bCs/>
                              </w:rPr>
                            </w:pPr>
                          </w:p>
                          <w:p w14:paraId="23378803" w14:textId="369423B3" w:rsidR="00445891" w:rsidRPr="0062069B" w:rsidRDefault="00445891" w:rsidP="00D16927">
                            <w:pPr>
                              <w:jc w:val="center"/>
                              <w:rPr>
                                <w:rFonts w:ascii="Tahoma" w:hAnsi="Tahoma" w:cs="Tahoma"/>
                                <w:bCs/>
                              </w:rPr>
                            </w:pPr>
                            <w:r w:rsidRPr="0062069B">
                              <w:rPr>
                                <w:rFonts w:ascii="Tahoma" w:hAnsi="Tahoma" w:cs="Tahoma"/>
                                <w:bCs/>
                              </w:rPr>
                              <w:t>Children should use their knowledge of number and fractions to solve these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C68D8" id="Text Box 46" o:spid="_x0000_s1048" type="#_x0000_t202" style="position:absolute;margin-left:0;margin-top:.65pt;width:334.75pt;height:159.85pt;z-index:251940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g4pQIAAM0FAAAOAAAAZHJzL2Uyb0RvYy54bWysVFtv0zAUfkfiP1h+Z0mz7kK1dCqbhpDG&#10;NrGhPbuOvUbYPsZ2m5Rfz7GddGXAwxAviX3u5/N3ztl5rxXZCOdbMDWdHJSUCMOhac1TTb8+XL07&#10;pcQHZhqmwIiaboWn5/O3b846OxMVrEA1whEMYvysszVdhWBnReH5SmjmD8AKg0oJTrOAV/dUNI51&#10;GF2roirL46ID11gHXHiP0suspPMUX0rBw62UXgSiaoq1hfR16buM32J+xmZPjtlVy4cy2D9UoVlr&#10;MOku1CULjKxd+1so3XIHHmQ44KALkLLlIvWA3UzKF93cr5gVqRcEx9sdTP7/heU3mztH2qam02NK&#10;DNP4Rg+iD+QD9ARFiE9n/QzN7i0ahh7l+M6j3KMwtt1Lp+MfGyKoR6S3O3RjNI7CaXU0OayOKOGo&#10;q8rD8vD4JMYpnt2t8+GjAE3ioaYOny+hyjbXPmTT0SRm86Da5qpVKl0iZcSFcmTD8LEZ58KEKrmr&#10;tf4MTZYjacrh2VGM5Mji01GM1STyxUiptl+SKBNTGYhJcz1ZIhLVhiIjYBmYdApbJaKXMl+ERKgT&#10;Pn+tOEGLRSTraCUx1WscB/vomqt6jfPOI2UGE3bOujXgEpo7eDJyzbexZJntEbW9vuMx9Ms+cayq&#10;RuIsodkinxzkifSWX7X45tfMhzvmcASRQrhWwi1+pIKupjCcKFmB+/EnebTHyUAtJR2OdE399zVz&#10;ghL1yeDMvJ9Mp3EHpMv06KTCi9vXLPc1Zq0vAIk0wQVmeTpG+6DGo3SgH3H7LGJWVDHDMXdNeXDj&#10;5SLkVYP7i4vFIpnh3FsWrs295TF4BDpy+qF/ZM4OxA84Mzcwjj+bveB/to2eBhbrALJNwxGhzrgO&#10;T4A7I1F42G9xKe3fk9XzFp7/BAAA//8DAFBLAwQUAAYACAAAACEAHtId794AAAAGAQAADwAAAGRy&#10;cy9kb3ducmV2LnhtbEyPwU7DMBBE70j8g7VI3KjTVo3aEKcCBBLiArRIXN14iaPE6xC7SejXsz3B&#10;cWdGM2/z7eRaMWAfak8K5rMEBFLpTU2Vgo/9080aRIiajG49oYIfDLAtLi9ynRk/0jsOu1gJLqGQ&#10;aQU2xi6TMpQWnQ4z3yGx9+V7pyOffSVNr0cud61cJEkqna6JF6zu8MFi2eyOTsFpb5v4PH6+vrx9&#10;D/frVXjcVGWj1PXVdHcLIuIU/8Jwxmd0KJjp4I9kgmgV8COR1SUINtN0swJxULBczBOQRS7/4xe/&#10;AAAA//8DAFBLAQItABQABgAIAAAAIQC2gziS/gAAAOEBAAATAAAAAAAAAAAAAAAAAAAAAABbQ29u&#10;dGVudF9UeXBlc10ueG1sUEsBAi0AFAAGAAgAAAAhADj9If/WAAAAlAEAAAsAAAAAAAAAAAAAAAAA&#10;LwEAAF9yZWxzLy5yZWxzUEsBAi0AFAAGAAgAAAAhAJ5SWDilAgAAzQUAAA4AAAAAAAAAAAAAAAAA&#10;LgIAAGRycy9lMm9Eb2MueG1sUEsBAi0AFAAGAAgAAAAhAB7SHe/eAAAABgEAAA8AAAAAAAAAAAAA&#10;AAAA/wQAAGRycy9kb3ducmV2LnhtbFBLBQYAAAAABAAEAPMAAAAKBgAAAAA=&#10;" fillcolor="#f2dbdb [661]" stroked="f">
                <v:textbox>
                  <w:txbxContent>
                    <w:p w14:paraId="198399A3" w14:textId="7FEFD8BC" w:rsidR="00445891" w:rsidRPr="0062069B" w:rsidRDefault="00445891" w:rsidP="00D16927">
                      <w:pPr>
                        <w:jc w:val="center"/>
                        <w:rPr>
                          <w:rFonts w:ascii="Tahoma" w:hAnsi="Tahoma" w:cs="Tahoma"/>
                          <w:bCs/>
                        </w:rPr>
                      </w:pPr>
                      <w:r w:rsidRPr="0062069B">
                        <w:rPr>
                          <w:rFonts w:ascii="Tahoma" w:hAnsi="Tahoma" w:cs="Tahoma"/>
                          <w:bCs/>
                        </w:rPr>
                        <w:t>In other questions, the children will be required to use and apply their knowledge of fractions (including decimals and percentages) alongside units of measure (time, length and mass).</w:t>
                      </w:r>
                    </w:p>
                    <w:p w14:paraId="2F5A9E95" w14:textId="42827E64" w:rsidR="00445891" w:rsidRPr="0062069B" w:rsidRDefault="00445891" w:rsidP="00D16927">
                      <w:pPr>
                        <w:jc w:val="center"/>
                        <w:rPr>
                          <w:rFonts w:ascii="Tahoma" w:hAnsi="Tahoma" w:cs="Tahoma"/>
                          <w:bCs/>
                        </w:rPr>
                      </w:pPr>
                    </w:p>
                    <w:p w14:paraId="23378803" w14:textId="369423B3" w:rsidR="00445891" w:rsidRPr="0062069B" w:rsidRDefault="00445891" w:rsidP="00D16927">
                      <w:pPr>
                        <w:jc w:val="center"/>
                        <w:rPr>
                          <w:rFonts w:ascii="Tahoma" w:hAnsi="Tahoma" w:cs="Tahoma"/>
                          <w:bCs/>
                        </w:rPr>
                      </w:pPr>
                      <w:r w:rsidRPr="0062069B">
                        <w:rPr>
                          <w:rFonts w:ascii="Tahoma" w:hAnsi="Tahoma" w:cs="Tahoma"/>
                          <w:bCs/>
                        </w:rPr>
                        <w:t>Children should use their knowledge of number and fractions to solve these problems.</w:t>
                      </w:r>
                    </w:p>
                  </w:txbxContent>
                </v:textbox>
                <w10:wrap anchorx="margin"/>
              </v:shape>
            </w:pict>
          </mc:Fallback>
        </mc:AlternateContent>
      </w:r>
    </w:p>
    <w:p w14:paraId="3BDF925C" w14:textId="03D087DF" w:rsidR="00485CA6" w:rsidRPr="00B3212E" w:rsidRDefault="00485CA6" w:rsidP="00B3212E">
      <w:pPr>
        <w:pStyle w:val="NoSpacing"/>
        <w:rPr>
          <w:rFonts w:ascii="Tahoma" w:hAnsi="Tahoma" w:cs="Tahoma"/>
          <w:sz w:val="20"/>
          <w:szCs w:val="20"/>
        </w:rPr>
      </w:pPr>
    </w:p>
    <w:p w14:paraId="65752A17" w14:textId="03E8E019" w:rsidR="00485CA6" w:rsidRPr="00B3212E" w:rsidRDefault="00485CA6" w:rsidP="00B3212E">
      <w:pPr>
        <w:pStyle w:val="NoSpacing"/>
        <w:rPr>
          <w:rFonts w:ascii="Tahoma" w:hAnsi="Tahoma" w:cs="Tahoma"/>
          <w:sz w:val="20"/>
          <w:szCs w:val="20"/>
        </w:rPr>
      </w:pPr>
    </w:p>
    <w:p w14:paraId="5D24E4DB" w14:textId="77777777" w:rsidR="00485CA6" w:rsidRPr="00B3212E" w:rsidRDefault="00485CA6" w:rsidP="00B3212E">
      <w:pPr>
        <w:pStyle w:val="NoSpacing"/>
        <w:rPr>
          <w:rFonts w:ascii="Tahoma" w:hAnsi="Tahoma" w:cs="Tahoma"/>
          <w:sz w:val="20"/>
          <w:szCs w:val="20"/>
        </w:rPr>
      </w:pPr>
    </w:p>
    <w:p w14:paraId="3FCCF648" w14:textId="77777777" w:rsidR="00485CA6" w:rsidRPr="00B3212E" w:rsidRDefault="00485CA6" w:rsidP="00B3212E">
      <w:pPr>
        <w:pStyle w:val="NoSpacing"/>
        <w:rPr>
          <w:rFonts w:ascii="Tahoma" w:hAnsi="Tahoma" w:cs="Tahoma"/>
          <w:sz w:val="20"/>
          <w:szCs w:val="20"/>
        </w:rPr>
      </w:pPr>
    </w:p>
    <w:p w14:paraId="69D3D64E" w14:textId="77777777" w:rsidR="00485CA6" w:rsidRPr="00B3212E" w:rsidRDefault="00485CA6" w:rsidP="00B3212E">
      <w:pPr>
        <w:pStyle w:val="NoSpacing"/>
        <w:rPr>
          <w:rFonts w:ascii="Tahoma" w:hAnsi="Tahoma" w:cs="Tahoma"/>
          <w:sz w:val="20"/>
          <w:szCs w:val="20"/>
        </w:rPr>
      </w:pPr>
    </w:p>
    <w:p w14:paraId="40D2D51A" w14:textId="2EFD7C37" w:rsidR="00485CA6" w:rsidRPr="00B3212E" w:rsidRDefault="00485CA6" w:rsidP="00B3212E">
      <w:pPr>
        <w:pStyle w:val="NoSpacing"/>
        <w:rPr>
          <w:rFonts w:ascii="Tahoma" w:hAnsi="Tahoma" w:cs="Tahoma"/>
          <w:sz w:val="20"/>
          <w:szCs w:val="20"/>
        </w:rPr>
      </w:pPr>
      <w:r w:rsidRPr="00B3212E">
        <w:rPr>
          <w:rFonts w:ascii="Tahoma" w:hAnsi="Tahoma" w:cs="Tahoma"/>
          <w:sz w:val="20"/>
          <w:szCs w:val="20"/>
        </w:rPr>
        <w:tab/>
      </w:r>
    </w:p>
    <w:p w14:paraId="4D932325" w14:textId="77777777" w:rsidR="00485CA6" w:rsidRPr="00B3212E" w:rsidRDefault="00485CA6" w:rsidP="00B3212E">
      <w:pPr>
        <w:pStyle w:val="NoSpacing"/>
        <w:rPr>
          <w:rFonts w:ascii="Tahoma" w:hAnsi="Tahoma" w:cs="Tahoma"/>
          <w:sz w:val="20"/>
          <w:szCs w:val="20"/>
        </w:rPr>
      </w:pPr>
    </w:p>
    <w:p w14:paraId="20B82221" w14:textId="77777777" w:rsidR="00485CA6" w:rsidRPr="00B3212E" w:rsidRDefault="00485CA6" w:rsidP="00B3212E">
      <w:pPr>
        <w:pStyle w:val="NoSpacing"/>
        <w:rPr>
          <w:rFonts w:ascii="Tahoma" w:hAnsi="Tahoma" w:cs="Tahoma"/>
          <w:sz w:val="20"/>
          <w:szCs w:val="20"/>
        </w:rPr>
      </w:pPr>
    </w:p>
    <w:p w14:paraId="5301FDBD" w14:textId="77777777" w:rsidR="00485CA6" w:rsidRPr="00B3212E" w:rsidRDefault="00485CA6" w:rsidP="00B3212E">
      <w:pPr>
        <w:pStyle w:val="NoSpacing"/>
        <w:rPr>
          <w:rFonts w:ascii="Tahoma" w:hAnsi="Tahoma" w:cs="Tahoma"/>
          <w:sz w:val="20"/>
          <w:szCs w:val="20"/>
        </w:rPr>
      </w:pPr>
    </w:p>
    <w:p w14:paraId="0E702CE1" w14:textId="77777777" w:rsidR="00485CA6" w:rsidRPr="00B3212E" w:rsidRDefault="00485CA6" w:rsidP="00B3212E">
      <w:pPr>
        <w:pStyle w:val="NoSpacing"/>
        <w:rPr>
          <w:rFonts w:ascii="Tahoma" w:hAnsi="Tahoma" w:cs="Tahoma"/>
          <w:sz w:val="20"/>
          <w:szCs w:val="20"/>
        </w:rPr>
      </w:pPr>
    </w:p>
    <w:p w14:paraId="007678D4" w14:textId="77777777" w:rsidR="00485CA6" w:rsidRPr="00B3212E" w:rsidRDefault="00485CA6" w:rsidP="00B3212E">
      <w:pPr>
        <w:pStyle w:val="NoSpacing"/>
        <w:rPr>
          <w:rFonts w:ascii="Tahoma" w:hAnsi="Tahoma" w:cs="Tahoma"/>
          <w:sz w:val="20"/>
          <w:szCs w:val="20"/>
        </w:rPr>
      </w:pPr>
    </w:p>
    <w:p w14:paraId="5C05FC42" w14:textId="0EA16364" w:rsidR="00485CA6" w:rsidRPr="00B3212E" w:rsidRDefault="00485CA6" w:rsidP="00B3212E">
      <w:pPr>
        <w:pStyle w:val="NoSpacing"/>
        <w:rPr>
          <w:rFonts w:ascii="Tahoma" w:hAnsi="Tahoma" w:cs="Tahoma"/>
          <w:sz w:val="20"/>
          <w:szCs w:val="20"/>
        </w:rPr>
      </w:pPr>
    </w:p>
    <w:p w14:paraId="5A29B3D5" w14:textId="4CEB6156" w:rsidR="0078519B" w:rsidRPr="00A147D8" w:rsidRDefault="0078519B" w:rsidP="0078519B">
      <w:pPr>
        <w:pStyle w:val="NoSpacing"/>
        <w:shd w:val="clear" w:color="auto" w:fill="E5B8B7" w:themeFill="accent2" w:themeFillTint="66"/>
        <w:jc w:val="center"/>
        <w:rPr>
          <w:rFonts w:ascii="Tahoma" w:hAnsi="Tahoma" w:cs="Tahoma"/>
          <w:b/>
          <w:bCs/>
          <w:sz w:val="10"/>
          <w:szCs w:val="10"/>
        </w:rPr>
      </w:pPr>
    </w:p>
    <w:p w14:paraId="0CE4D596" w14:textId="79CF7BB0" w:rsidR="0078519B" w:rsidRPr="000954D4" w:rsidRDefault="0078519B" w:rsidP="0078519B">
      <w:pPr>
        <w:pStyle w:val="NoSpacing"/>
        <w:shd w:val="clear" w:color="auto" w:fill="E5B8B7" w:themeFill="accent2" w:themeFillTint="66"/>
        <w:jc w:val="center"/>
        <w:rPr>
          <w:rFonts w:ascii="Tahoma" w:hAnsi="Tahoma" w:cs="Tahoma"/>
          <w:b/>
          <w:bCs/>
        </w:rPr>
      </w:pPr>
      <w:r>
        <w:rPr>
          <w:rFonts w:ascii="Tahoma" w:hAnsi="Tahoma" w:cs="Tahoma"/>
          <w:b/>
          <w:bCs/>
        </w:rPr>
        <w:t>Application to problem solving</w:t>
      </w:r>
    </w:p>
    <w:p w14:paraId="41E2A1DA" w14:textId="0843A8BD" w:rsidR="0078519B" w:rsidRDefault="0078519B" w:rsidP="0078519B">
      <w:pPr>
        <w:pStyle w:val="NoSpacing"/>
        <w:shd w:val="clear" w:color="auto" w:fill="E5B8B7" w:themeFill="accent2" w:themeFillTint="66"/>
        <w:jc w:val="center"/>
        <w:rPr>
          <w:rFonts w:ascii="Tahoma" w:hAnsi="Tahoma" w:cs="Tahoma"/>
          <w:sz w:val="20"/>
          <w:szCs w:val="20"/>
        </w:rPr>
      </w:pPr>
      <w:r w:rsidRPr="0078519B">
        <w:rPr>
          <w:rFonts w:ascii="Tahoma" w:hAnsi="Tahoma" w:cs="Tahoma"/>
          <w:sz w:val="20"/>
          <w:szCs w:val="20"/>
        </w:rPr>
        <w:t>Once children have mastered the key calculation methods, they are required to use them correctly within a range of problem</w:t>
      </w:r>
      <w:r>
        <w:rPr>
          <w:rFonts w:ascii="Tahoma" w:hAnsi="Tahoma" w:cs="Tahoma"/>
          <w:sz w:val="20"/>
          <w:szCs w:val="20"/>
        </w:rPr>
        <w:t>-</w:t>
      </w:r>
      <w:r w:rsidRPr="0078519B">
        <w:rPr>
          <w:rFonts w:ascii="Tahoma" w:hAnsi="Tahoma" w:cs="Tahoma"/>
          <w:sz w:val="20"/>
          <w:szCs w:val="20"/>
        </w:rPr>
        <w:t>solving contexts. This often includes understanding units of measure and selecting the correct operation from a written problem.</w:t>
      </w:r>
    </w:p>
    <w:p w14:paraId="2E67F12D" w14:textId="1E3C7342" w:rsidR="0078519B" w:rsidRPr="00A147D8" w:rsidRDefault="0078519B" w:rsidP="0078519B">
      <w:pPr>
        <w:pStyle w:val="NoSpacing"/>
        <w:shd w:val="clear" w:color="auto" w:fill="E5B8B7" w:themeFill="accent2" w:themeFillTint="66"/>
        <w:jc w:val="center"/>
        <w:rPr>
          <w:rFonts w:ascii="Tahoma" w:hAnsi="Tahoma" w:cs="Tahoma"/>
          <w:sz w:val="10"/>
          <w:szCs w:val="10"/>
        </w:rPr>
      </w:pPr>
    </w:p>
    <w:p w14:paraId="4D04B333" w14:textId="6B012A9A" w:rsidR="00B6362A" w:rsidRDefault="00431658">
      <w:pPr>
        <w:rPr>
          <w:rFonts w:ascii="Tahoma" w:hAnsi="Tahoma" w:cs="Tahoma"/>
          <w:sz w:val="10"/>
          <w:szCs w:val="10"/>
        </w:rPr>
      </w:pPr>
      <w:r w:rsidRPr="00D16927">
        <w:rPr>
          <w:rFonts w:ascii="Tahoma" w:hAnsi="Tahoma" w:cs="Tahoma"/>
          <w:noProof/>
          <w:sz w:val="10"/>
          <w:szCs w:val="10"/>
        </w:rPr>
        <w:drawing>
          <wp:anchor distT="0" distB="0" distL="114300" distR="114300" simplePos="0" relativeHeight="251945984" behindDoc="1" locked="0" layoutInCell="1" allowOverlap="1" wp14:anchorId="208A7BB0" wp14:editId="50D50D40">
            <wp:simplePos x="0" y="0"/>
            <wp:positionH relativeFrom="margin">
              <wp:align>right</wp:align>
            </wp:positionH>
            <wp:positionV relativeFrom="paragraph">
              <wp:posOffset>2093158</wp:posOffset>
            </wp:positionV>
            <wp:extent cx="5126990" cy="1163320"/>
            <wp:effectExtent l="0" t="0" r="0" b="0"/>
            <wp:wrapTight wrapText="bothSides">
              <wp:wrapPolygon edited="0">
                <wp:start x="0" y="0"/>
                <wp:lineTo x="0" y="21223"/>
                <wp:lineTo x="21509" y="21223"/>
                <wp:lineTo x="2150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26990" cy="1163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assoonPrimaryInfant" w:hAnsi="SassoonPrimaryInfant"/>
          <w:noProof/>
          <w:lang w:eastAsia="en-GB"/>
        </w:rPr>
        <mc:AlternateContent>
          <mc:Choice Requires="wps">
            <w:drawing>
              <wp:anchor distT="0" distB="0" distL="114300" distR="114300" simplePos="0" relativeHeight="251944960" behindDoc="0" locked="0" layoutInCell="1" allowOverlap="1" wp14:anchorId="7F79AA30" wp14:editId="21040804">
                <wp:simplePos x="0" y="0"/>
                <wp:positionH relativeFrom="margin">
                  <wp:posOffset>4625439</wp:posOffset>
                </wp:positionH>
                <wp:positionV relativeFrom="paragraph">
                  <wp:posOffset>98318</wp:posOffset>
                </wp:positionV>
                <wp:extent cx="5142230" cy="1793174"/>
                <wp:effectExtent l="0" t="0" r="1270" b="0"/>
                <wp:wrapNone/>
                <wp:docPr id="48" name="Text Box 48"/>
                <wp:cNvGraphicFramePr/>
                <a:graphic xmlns:a="http://schemas.openxmlformats.org/drawingml/2006/main">
                  <a:graphicData uri="http://schemas.microsoft.com/office/word/2010/wordprocessingShape">
                    <wps:wsp>
                      <wps:cNvSpPr txBox="1"/>
                      <wps:spPr>
                        <a:xfrm>
                          <a:off x="0" y="0"/>
                          <a:ext cx="5142230" cy="1793174"/>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385CAD03" w14:textId="77777777" w:rsidR="00445891" w:rsidRPr="00431658" w:rsidRDefault="00445891" w:rsidP="00D16927">
                            <w:pPr>
                              <w:jc w:val="center"/>
                              <w:rPr>
                                <w:rFonts w:ascii="Tahoma" w:hAnsi="Tahoma" w:cs="Tahoma"/>
                                <w:bCs/>
                              </w:rPr>
                            </w:pPr>
                            <w:r w:rsidRPr="00431658">
                              <w:rPr>
                                <w:rFonts w:ascii="Tahoma" w:hAnsi="Tahoma" w:cs="Tahoma"/>
                                <w:bCs/>
                              </w:rPr>
                              <w:t xml:space="preserve">Other questions are not contextualized, as the example to the left demonstrates. </w:t>
                            </w:r>
                          </w:p>
                          <w:p w14:paraId="28C12203" w14:textId="77777777" w:rsidR="00445891" w:rsidRPr="00431658" w:rsidRDefault="00445891" w:rsidP="00D16927">
                            <w:pPr>
                              <w:jc w:val="center"/>
                              <w:rPr>
                                <w:rFonts w:ascii="Tahoma" w:hAnsi="Tahoma" w:cs="Tahoma"/>
                                <w:bCs/>
                              </w:rPr>
                            </w:pPr>
                          </w:p>
                          <w:p w14:paraId="00A5462B" w14:textId="7FAB83B3" w:rsidR="00445891" w:rsidRPr="00431658" w:rsidRDefault="00445891" w:rsidP="00D16927">
                            <w:pPr>
                              <w:jc w:val="center"/>
                              <w:rPr>
                                <w:rFonts w:ascii="Tahoma" w:hAnsi="Tahoma" w:cs="Tahoma"/>
                                <w:bCs/>
                              </w:rPr>
                            </w:pPr>
                            <w:r w:rsidRPr="00431658">
                              <w:rPr>
                                <w:rFonts w:ascii="Tahoma" w:hAnsi="Tahoma" w:cs="Tahoma"/>
                                <w:bCs/>
                              </w:rPr>
                              <w:t>These questions may require the children to recall, use and apply knowledge, which has been taught in previous years. Throughout school, the children will have learnt how to compare and order numbers.</w:t>
                            </w:r>
                          </w:p>
                          <w:p w14:paraId="71E85E9D" w14:textId="7A829F26" w:rsidR="00445891" w:rsidRPr="00431658" w:rsidRDefault="00445891" w:rsidP="00D16927">
                            <w:pPr>
                              <w:jc w:val="center"/>
                              <w:rPr>
                                <w:rFonts w:ascii="Tahoma" w:hAnsi="Tahoma" w:cs="Tahoma"/>
                                <w:bCs/>
                              </w:rPr>
                            </w:pPr>
                          </w:p>
                          <w:p w14:paraId="00206739" w14:textId="619C2A47" w:rsidR="00445891" w:rsidRPr="00431658" w:rsidRDefault="00445891" w:rsidP="00D16927">
                            <w:pPr>
                              <w:jc w:val="center"/>
                              <w:rPr>
                                <w:rFonts w:ascii="Tahoma" w:hAnsi="Tahoma" w:cs="Tahoma"/>
                                <w:bCs/>
                              </w:rPr>
                            </w:pPr>
                            <w:r w:rsidRPr="00431658">
                              <w:rPr>
                                <w:rFonts w:ascii="Tahoma" w:hAnsi="Tahoma" w:cs="Tahoma"/>
                                <w:bCs/>
                              </w:rPr>
                              <w:t>It is important that children read the question carefully to make sure answers are presented correctly i.e. smallest to largest.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9AA30" id="Text Box 48" o:spid="_x0000_s1049" type="#_x0000_t202" style="position:absolute;margin-left:364.2pt;margin-top:7.75pt;width:404.9pt;height:141.2pt;z-index:25194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IuxpAIAAM0FAAAOAAAAZHJzL2Uyb0RvYy54bWysVN9P2zAQfp+0/8Hy+0gTyoCKFHUgpkkM&#10;0GDi2XVsGs32ebbbpPvrd7aT0rHtgWkviX2//d13d3bea0U2wvkWTE3LgwklwnBoWvNU068PV+9O&#10;KPGBmYYpMKKmW+Hp+fztm7POzkQFK1CNcASDGD/rbE1XIdhZUXi+Epr5A7DCoFKC0yzg1T0VjWMd&#10;RteqqCaT90UHrrEOuPAepZdZSecpvpSCh1spvQhE1RRrC+nr0ncZv8X8jM2eHLOrlg9lsH+oQrPW&#10;YNJdqEsWGFm79rdQuuUOPMhwwEEXIGXLRXoDvqacvHjN/YpZkd6C4Hi7g8n/v7D8ZnPnSNvUdIqd&#10;Mkxjjx5EH8gH6AmKEJ/O+hma3Vs0DD3Ksc+j3KMwPruXTsc/PoigHpHe7tCN0TgKj8ppVR2iiqOu&#10;PD49LI+nMU7x7G6dDx8FaBIPNXXYvoQq21z7kE1Hk5jNg2qbq1apdImUERfKkQ3DZjPOhQlVcldr&#10;/RmaLEfSTIa2oxjJkcUnoxirSeSLkVJtvyRRJqYyEJPmerJEJKoNRUbAMjDpFLZKRC9lvgiJUCd8&#10;/lpxghaLSNbRSmKq1zgO9tE1V/Ua551Hygwm7Jx1a8AlNHfwZOSab2PJMtsjanvvjsfQL/vEsepw&#10;JM4Smi3yyUGeSG/5VYs9v2Y+3DGHI4g8wbUSbvEjFXQ1heFEyQrcjz/Joz1OBmop6XCka+q/r5kT&#10;lKhPBmfmtJxO4w5Il+nRcYUXt69Z7mvMWl8AEqnEBWZ5Okb7oMajdKAfcfssYlZUMcMxd015cOPl&#10;IuRVg/uLi8UimeHcWxauzb3lMXgEOnL6oX9kzg7EDzgzNzCOP5u94H+2jZ4GFusAsk3DEaHOuA4t&#10;wJ2RKDzst7iU9u/J6nkLz38CAAD//wMAUEsDBBQABgAIAAAAIQCEVRDi4QAAAAsBAAAPAAAAZHJz&#10;L2Rvd25yZXYueG1sTI9NT4QwFEX3Jv6H5pm4c4ooDiBlokYTMxudj8Rthz4pgb4i7QD66+2sdPly&#10;T+49r1jNpmMjDq6xJOB6EQFDqqxqqBaw371cpcCcl6RkZwkFfKODVXl+Vshc2Yk2OG59zUIJuVwK&#10;0N73Oeeu0mikW9geKWSfdjDSh3OouRrkFMpNx+MouuNGNhQWtOzxSWPVbo9GwM9Ot/51+nhbv3+N&#10;j2ninrO6aoW4vJgf7oF5nP0fDCf9oA5lcDrYIynHOgHLOL0NaAiSBNgJSG7SGNhBQJwtM+Blwf//&#10;UP4CAAD//wMAUEsBAi0AFAAGAAgAAAAhALaDOJL+AAAA4QEAABMAAAAAAAAAAAAAAAAAAAAAAFtD&#10;b250ZW50X1R5cGVzXS54bWxQSwECLQAUAAYACAAAACEAOP0h/9YAAACUAQAACwAAAAAAAAAAAAAA&#10;AAAvAQAAX3JlbHMvLnJlbHNQSwECLQAUAAYACAAAACEAGaiLsaQCAADNBQAADgAAAAAAAAAAAAAA&#10;AAAuAgAAZHJzL2Uyb0RvYy54bWxQSwECLQAUAAYACAAAACEAhFUQ4uEAAAALAQAADwAAAAAAAAAA&#10;AAAAAAD+BAAAZHJzL2Rvd25yZXYueG1sUEsFBgAAAAAEAAQA8wAAAAwGAAAAAA==&#10;" fillcolor="#f2dbdb [661]" stroked="f">
                <v:textbox>
                  <w:txbxContent>
                    <w:p w14:paraId="385CAD03" w14:textId="77777777" w:rsidR="00445891" w:rsidRPr="00431658" w:rsidRDefault="00445891" w:rsidP="00D16927">
                      <w:pPr>
                        <w:jc w:val="center"/>
                        <w:rPr>
                          <w:rFonts w:ascii="Tahoma" w:hAnsi="Tahoma" w:cs="Tahoma"/>
                          <w:bCs/>
                        </w:rPr>
                      </w:pPr>
                      <w:r w:rsidRPr="00431658">
                        <w:rPr>
                          <w:rFonts w:ascii="Tahoma" w:hAnsi="Tahoma" w:cs="Tahoma"/>
                          <w:bCs/>
                        </w:rPr>
                        <w:t xml:space="preserve">Other questions are not contextualized, as the example to the left demonstrates. </w:t>
                      </w:r>
                    </w:p>
                    <w:p w14:paraId="28C12203" w14:textId="77777777" w:rsidR="00445891" w:rsidRPr="00431658" w:rsidRDefault="00445891" w:rsidP="00D16927">
                      <w:pPr>
                        <w:jc w:val="center"/>
                        <w:rPr>
                          <w:rFonts w:ascii="Tahoma" w:hAnsi="Tahoma" w:cs="Tahoma"/>
                          <w:bCs/>
                        </w:rPr>
                      </w:pPr>
                    </w:p>
                    <w:p w14:paraId="00A5462B" w14:textId="7FAB83B3" w:rsidR="00445891" w:rsidRPr="00431658" w:rsidRDefault="00445891" w:rsidP="00D16927">
                      <w:pPr>
                        <w:jc w:val="center"/>
                        <w:rPr>
                          <w:rFonts w:ascii="Tahoma" w:hAnsi="Tahoma" w:cs="Tahoma"/>
                          <w:bCs/>
                        </w:rPr>
                      </w:pPr>
                      <w:r w:rsidRPr="00431658">
                        <w:rPr>
                          <w:rFonts w:ascii="Tahoma" w:hAnsi="Tahoma" w:cs="Tahoma"/>
                          <w:bCs/>
                        </w:rPr>
                        <w:t>These questions may require the children to recall, use and apply knowledge, which has been taught in previous years. Throughout school, the children will have learnt how to compare and order numbers.</w:t>
                      </w:r>
                    </w:p>
                    <w:p w14:paraId="71E85E9D" w14:textId="7A829F26" w:rsidR="00445891" w:rsidRPr="00431658" w:rsidRDefault="00445891" w:rsidP="00D16927">
                      <w:pPr>
                        <w:jc w:val="center"/>
                        <w:rPr>
                          <w:rFonts w:ascii="Tahoma" w:hAnsi="Tahoma" w:cs="Tahoma"/>
                          <w:bCs/>
                        </w:rPr>
                      </w:pPr>
                    </w:p>
                    <w:p w14:paraId="00206739" w14:textId="619C2A47" w:rsidR="00445891" w:rsidRPr="00431658" w:rsidRDefault="00445891" w:rsidP="00D16927">
                      <w:pPr>
                        <w:jc w:val="center"/>
                        <w:rPr>
                          <w:rFonts w:ascii="Tahoma" w:hAnsi="Tahoma" w:cs="Tahoma"/>
                          <w:bCs/>
                        </w:rPr>
                      </w:pPr>
                      <w:r w:rsidRPr="00431658">
                        <w:rPr>
                          <w:rFonts w:ascii="Tahoma" w:hAnsi="Tahoma" w:cs="Tahoma"/>
                          <w:bCs/>
                        </w:rPr>
                        <w:t>It is important that children read the question carefully to make sure answers are presented correctly i.e. smallest to largest.</w:t>
                      </w:r>
                    </w:p>
                  </w:txbxContent>
                </v:textbox>
                <w10:wrap anchorx="margin"/>
              </v:shape>
            </w:pict>
          </mc:Fallback>
        </mc:AlternateContent>
      </w:r>
      <w:r w:rsidR="004230CC">
        <w:rPr>
          <w:rFonts w:ascii="SassoonPrimaryInfant" w:hAnsi="SassoonPrimaryInfant"/>
          <w:noProof/>
          <w:lang w:eastAsia="en-GB"/>
        </w:rPr>
        <mc:AlternateContent>
          <mc:Choice Requires="wps">
            <w:drawing>
              <wp:anchor distT="0" distB="0" distL="114300" distR="114300" simplePos="0" relativeHeight="251949056" behindDoc="0" locked="0" layoutInCell="1" allowOverlap="1" wp14:anchorId="2FCC9244" wp14:editId="04C2DCD9">
                <wp:simplePos x="0" y="0"/>
                <wp:positionH relativeFrom="margin">
                  <wp:align>left</wp:align>
                </wp:positionH>
                <wp:positionV relativeFrom="paragraph">
                  <wp:posOffset>1796489</wp:posOffset>
                </wp:positionV>
                <wp:extent cx="4512623" cy="1555115"/>
                <wp:effectExtent l="0" t="0" r="2540" b="6985"/>
                <wp:wrapNone/>
                <wp:docPr id="52" name="Text Box 52"/>
                <wp:cNvGraphicFramePr/>
                <a:graphic xmlns:a="http://schemas.openxmlformats.org/drawingml/2006/main">
                  <a:graphicData uri="http://schemas.microsoft.com/office/word/2010/wordprocessingShape">
                    <wps:wsp>
                      <wps:cNvSpPr txBox="1"/>
                      <wps:spPr>
                        <a:xfrm>
                          <a:off x="0" y="0"/>
                          <a:ext cx="4512623" cy="1555115"/>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568F031F" w14:textId="4A74C717" w:rsidR="00445891" w:rsidRPr="00431658" w:rsidRDefault="00445891" w:rsidP="004230CC">
                            <w:pPr>
                              <w:jc w:val="center"/>
                              <w:rPr>
                                <w:rFonts w:ascii="Tahoma" w:hAnsi="Tahoma" w:cs="Tahoma"/>
                                <w:bCs/>
                              </w:rPr>
                            </w:pPr>
                            <w:r w:rsidRPr="00431658">
                              <w:rPr>
                                <w:rFonts w:ascii="Tahoma" w:hAnsi="Tahoma" w:cs="Tahoma"/>
                                <w:bCs/>
                              </w:rPr>
                              <w:t xml:space="preserve">As above, children may be required to use knowledge (such as multiplication and division facts and place value) to solve missing number problems. </w:t>
                            </w:r>
                          </w:p>
                          <w:p w14:paraId="7D06AB59" w14:textId="03E8680D" w:rsidR="00445891" w:rsidRPr="00431658" w:rsidRDefault="00445891" w:rsidP="004230CC">
                            <w:pPr>
                              <w:jc w:val="center"/>
                              <w:rPr>
                                <w:rFonts w:ascii="Tahoma" w:hAnsi="Tahoma" w:cs="Tahoma"/>
                                <w:bCs/>
                              </w:rPr>
                            </w:pPr>
                          </w:p>
                          <w:p w14:paraId="05EC71CC" w14:textId="5A04D531" w:rsidR="00445891" w:rsidRPr="00431658" w:rsidRDefault="00445891" w:rsidP="004230CC">
                            <w:pPr>
                              <w:jc w:val="center"/>
                              <w:rPr>
                                <w:rFonts w:ascii="Tahoma" w:hAnsi="Tahoma" w:cs="Tahoma"/>
                                <w:bCs/>
                              </w:rPr>
                            </w:pPr>
                            <w:r w:rsidRPr="00431658">
                              <w:rPr>
                                <w:rFonts w:ascii="Tahoma" w:hAnsi="Tahoma" w:cs="Tahoma"/>
                                <w:bCs/>
                              </w:rPr>
                              <w:t>It is important for the children to remember that there is often more than one way to correctly answer these questions.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C9244" id="Text Box 52" o:spid="_x0000_s1050" type="#_x0000_t202" style="position:absolute;margin-left:0;margin-top:141.45pt;width:355.3pt;height:122.45pt;z-index:251949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IfipAIAAM0FAAAOAAAAZHJzL2Uyb0RvYy54bWysVN9v0zAQfkfif7D8ztKEdoxq6VQ2DSGN&#10;bWJDe3Yde42wfcZ2m5S/nrOddGXAwxAviX2/7/N3d3rWa0W2wvkWTE3LowklwnBoWvNY06/3l29O&#10;KPGBmYYpMKKmO+Hp2eL1q9POzkUFa1CNcASDGD/vbE3XIdh5UXi+Fpr5I7DCoFKC0yzg1T0WjWMd&#10;RteqqCaT46ID11gHXHiP0ouspIsUX0rBw42UXgSiaoq1hfR16buK32JxyuaPjtl1y4cy2D9UoVlr&#10;MOk+1AULjGxc+1so3XIHHmQ44qALkLLlIvWA3ZSTZ93crZkVqRcEx9s9TP7/heXX21tH2qams4oS&#10;wzS+0b3oA/kAPUER4tNZP0ezO4uGoUc5vvMo9yiMbffS6fjHhgjqEendHt0YjaNwOiur4+otJRx1&#10;5Ww2K8tZjFM8uVvnw0cBmsRDTR0+X0KVba98yKajSczmQbXNZatUukTKiHPlyJbhYzPOhQlVclcb&#10;/RmaLEfSTIZnRzGSI4tPRjFWk8gXI6XafkmiTExlICbN9WSJSFQbioyAZWDSKeyUiF7KfBESoU74&#10;/LXiBC0WkayjlcRUL3Ec7KNrruolznuPlBlM2Dvr1oBLaO7hycg138aSZbZH1A76jsfQr/rEsWo6&#10;EmcFzQ755CBPpLf8ssU3v2I+3DKHI4gUwrUSbvAjFXQ1heFEyRrcjz/Joz1OBmop6XCka+q/b5gT&#10;lKhPBmfmfTmdxh2QLtPZuwov7lCzOtSYjT4HJFKJC8zydIz2QY1H6UA/4PZZxqyoYoZj7pry4MbL&#10;ecirBvcXF8tlMsO5tyxcmTvLY/AIdOT0ff/AnB2IH3BmrmEcfzZ/xv9sGz0NLDcBZJuGI0KdcR2e&#10;AHdGovCw3+JSOrwnq6ctvPgJAAD//wMAUEsDBBQABgAIAAAAIQCQUG3S3wAAAAgBAAAPAAAAZHJz&#10;L2Rvd25yZXYueG1sTI/BTsMwEETvSPyDtUjcqNNIbdOQTQUIJMQFaJG4uvESR4nXIXaTwNdjTnAc&#10;zWjmTbGbbSdGGnzjGGG5SEAQV043XCO8HR6uMhA+KNaqc0wIX+RhV56fFSrXbuJXGvehFrGEfa4Q&#10;TAh9LqWvDFnlF64njt6HG6wKUQ611IOaYrntZJoka2lVw3HBqJ7uDFXt/mQRvg+mDY/T+/PTy+d4&#10;m638/bauWsTLi/nmGkSgOfyF4Rc/okMZmY7uxNqLDiEeCQhplm5BRHuzTNYgjgirdJOBLAv5/0D5&#10;AwAA//8DAFBLAQItABQABgAIAAAAIQC2gziS/gAAAOEBAAATAAAAAAAAAAAAAAAAAAAAAABbQ29u&#10;dGVudF9UeXBlc10ueG1sUEsBAi0AFAAGAAgAAAAhADj9If/WAAAAlAEAAAsAAAAAAAAAAAAAAAAA&#10;LwEAAF9yZWxzLy5yZWxzUEsBAi0AFAAGAAgAAAAhAGOoh+KkAgAAzQUAAA4AAAAAAAAAAAAAAAAA&#10;LgIAAGRycy9lMm9Eb2MueG1sUEsBAi0AFAAGAAgAAAAhAJBQbdLfAAAACAEAAA8AAAAAAAAAAAAA&#10;AAAA/gQAAGRycy9kb3ducmV2LnhtbFBLBQYAAAAABAAEAPMAAAAKBgAAAAA=&#10;" fillcolor="#f2dbdb [661]" stroked="f">
                <v:textbox>
                  <w:txbxContent>
                    <w:p w14:paraId="568F031F" w14:textId="4A74C717" w:rsidR="00445891" w:rsidRPr="00431658" w:rsidRDefault="00445891" w:rsidP="004230CC">
                      <w:pPr>
                        <w:jc w:val="center"/>
                        <w:rPr>
                          <w:rFonts w:ascii="Tahoma" w:hAnsi="Tahoma" w:cs="Tahoma"/>
                          <w:bCs/>
                        </w:rPr>
                      </w:pPr>
                      <w:r w:rsidRPr="00431658">
                        <w:rPr>
                          <w:rFonts w:ascii="Tahoma" w:hAnsi="Tahoma" w:cs="Tahoma"/>
                          <w:bCs/>
                        </w:rPr>
                        <w:t xml:space="preserve">As above, children may be required to use knowledge (such as multiplication and division facts and place value) to solve missing number problems. </w:t>
                      </w:r>
                    </w:p>
                    <w:p w14:paraId="7D06AB59" w14:textId="03E8680D" w:rsidR="00445891" w:rsidRPr="00431658" w:rsidRDefault="00445891" w:rsidP="004230CC">
                      <w:pPr>
                        <w:jc w:val="center"/>
                        <w:rPr>
                          <w:rFonts w:ascii="Tahoma" w:hAnsi="Tahoma" w:cs="Tahoma"/>
                          <w:bCs/>
                        </w:rPr>
                      </w:pPr>
                    </w:p>
                    <w:p w14:paraId="05EC71CC" w14:textId="5A04D531" w:rsidR="00445891" w:rsidRPr="00431658" w:rsidRDefault="00445891" w:rsidP="004230CC">
                      <w:pPr>
                        <w:jc w:val="center"/>
                        <w:rPr>
                          <w:rFonts w:ascii="Tahoma" w:hAnsi="Tahoma" w:cs="Tahoma"/>
                          <w:bCs/>
                        </w:rPr>
                      </w:pPr>
                      <w:r w:rsidRPr="00431658">
                        <w:rPr>
                          <w:rFonts w:ascii="Tahoma" w:hAnsi="Tahoma" w:cs="Tahoma"/>
                          <w:bCs/>
                        </w:rPr>
                        <w:t>It is important for the children to remember that there is often more than one way to correctly answer these questions.</w:t>
                      </w:r>
                    </w:p>
                  </w:txbxContent>
                </v:textbox>
                <w10:wrap anchorx="margin"/>
              </v:shape>
            </w:pict>
          </mc:Fallback>
        </mc:AlternateContent>
      </w:r>
      <w:r w:rsidR="004230CC">
        <w:rPr>
          <w:rFonts w:ascii="SassoonPrimaryInfant" w:hAnsi="SassoonPrimaryInfant"/>
          <w:noProof/>
          <w:lang w:eastAsia="en-GB"/>
        </w:rPr>
        <mc:AlternateContent>
          <mc:Choice Requires="wps">
            <w:drawing>
              <wp:anchor distT="0" distB="0" distL="114300" distR="114300" simplePos="0" relativeHeight="251951104" behindDoc="0" locked="0" layoutInCell="1" allowOverlap="1" wp14:anchorId="7585F823" wp14:editId="39D46F9D">
                <wp:simplePos x="0" y="0"/>
                <wp:positionH relativeFrom="margin">
                  <wp:posOffset>4672939</wp:posOffset>
                </wp:positionH>
                <wp:positionV relativeFrom="paragraph">
                  <wp:posOffset>3470910</wp:posOffset>
                </wp:positionV>
                <wp:extent cx="5106093" cy="2505529"/>
                <wp:effectExtent l="0" t="0" r="0" b="9525"/>
                <wp:wrapNone/>
                <wp:docPr id="53" name="Text Box 53"/>
                <wp:cNvGraphicFramePr/>
                <a:graphic xmlns:a="http://schemas.openxmlformats.org/drawingml/2006/main">
                  <a:graphicData uri="http://schemas.microsoft.com/office/word/2010/wordprocessingShape">
                    <wps:wsp>
                      <wps:cNvSpPr txBox="1"/>
                      <wps:spPr>
                        <a:xfrm>
                          <a:off x="0" y="0"/>
                          <a:ext cx="5106093" cy="2505529"/>
                        </a:xfrm>
                        <a:prstGeom prst="rect">
                          <a:avLst/>
                        </a:prstGeom>
                        <a:solidFill>
                          <a:schemeClr val="accent2">
                            <a:lumMod val="20000"/>
                            <a:lumOff val="8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71AB440D" w14:textId="4E2B00BD" w:rsidR="00445891" w:rsidRPr="00431658" w:rsidRDefault="00445891" w:rsidP="004230CC">
                            <w:pPr>
                              <w:jc w:val="center"/>
                              <w:rPr>
                                <w:rFonts w:ascii="Tahoma" w:hAnsi="Tahoma" w:cs="Tahoma"/>
                                <w:bCs/>
                              </w:rPr>
                            </w:pPr>
                            <w:r w:rsidRPr="00431658">
                              <w:rPr>
                                <w:rFonts w:ascii="Tahoma" w:hAnsi="Tahoma" w:cs="Tahoma"/>
                                <w:bCs/>
                              </w:rPr>
                              <w:t xml:space="preserve">In Year 6, the children may be required to use given information to make calculations or identify numbers. The children should ensure they take time to read the question carefully in order to gain </w:t>
                            </w:r>
                            <w:r w:rsidRPr="00431658">
                              <w:rPr>
                                <w:rFonts w:ascii="Tahoma" w:hAnsi="Tahoma" w:cs="Tahoma"/>
                                <w:b/>
                              </w:rPr>
                              <w:t xml:space="preserve">all </w:t>
                            </w:r>
                            <w:r w:rsidRPr="00431658">
                              <w:rPr>
                                <w:rFonts w:ascii="Tahoma" w:hAnsi="Tahoma" w:cs="Tahoma"/>
                                <w:bCs/>
                              </w:rPr>
                              <w:t>relevant information.</w:t>
                            </w:r>
                          </w:p>
                          <w:p w14:paraId="62C84154" w14:textId="377F1838" w:rsidR="00445891" w:rsidRPr="00431658" w:rsidRDefault="00445891" w:rsidP="004230CC">
                            <w:pPr>
                              <w:jc w:val="center"/>
                              <w:rPr>
                                <w:rFonts w:ascii="Tahoma" w:hAnsi="Tahoma" w:cs="Tahoma"/>
                                <w:bCs/>
                              </w:rPr>
                            </w:pPr>
                          </w:p>
                          <w:p w14:paraId="4529F994" w14:textId="698ED453" w:rsidR="00445891" w:rsidRPr="00431658" w:rsidRDefault="00445891" w:rsidP="004230CC">
                            <w:pPr>
                              <w:jc w:val="center"/>
                              <w:rPr>
                                <w:rFonts w:ascii="Tahoma" w:hAnsi="Tahoma" w:cs="Tahoma"/>
                                <w:bCs/>
                              </w:rPr>
                            </w:pPr>
                            <w:r w:rsidRPr="00431658">
                              <w:rPr>
                                <w:rFonts w:ascii="Tahoma" w:hAnsi="Tahoma" w:cs="Tahoma"/>
                                <w:bCs/>
                              </w:rPr>
                              <w:t xml:space="preserve">In some cases, there may be more than one possible correct answer to the question and children may be asked to find all possibilities.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5F823" id="Text Box 53" o:spid="_x0000_s1051" type="#_x0000_t202" style="position:absolute;margin-left:367.95pt;margin-top:273.3pt;width:402.05pt;height:197.3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kLhpAIAAM0FAAAOAAAAZHJzL2Uyb0RvYy54bWysVN9P2zAQfp+0/8Hy+0iaUQYVKepATJMY&#10;oMHEs+vYNJrt82y3Sfnrd7aT0rHtgWkviX2/7/N3d3rWa0U2wvkWTE0nByUlwnBoWvNY02/3l++O&#10;KfGBmYYpMKKmW+Hp2fztm9POzkQFK1CNcASDGD/rbE1XIdhZUXi+Epr5A7DCoFKC0yzg1T0WjWMd&#10;RteqqMryqOjANdYBF96j9CIr6TzFl1LwcCOlF4GommJtIX1d+i7jt5ifstmjY3bV8qEM9g9VaNYa&#10;TLoLdcECI2vX/hZKt9yBBxkOOOgCpGy5SD1gN5PyRTd3K2ZF6gXB8XYHk/9/Yfn15taRtqnp9D0l&#10;hml8o3vRB/IReoIixKezfoZmdxYNQ49yfOdR7lEY2+6l0/GPDRHUI9LbHboxGkfhdFIelSeYhaOu&#10;mpbTaXUS4xTP7tb58EmAJvFQU4fPl1BlmysfsuloErN5UG1z2SqVLpEy4lw5smH42IxzYUKV3NVa&#10;f4Emy5E05fDsKEZyZPHxKMZqEvlipFTbL0mUiakMxKS5niwRiWpDkRGwDEw6ha0S0UuZr0Ii1Amf&#10;v1acoMUiknW0kpjqNY6DfXTNVb3GeeeRMoMJO2fdGnAJzR08Gbnm+1iyzPaI2l7f8Rj6ZZ84Vk1H&#10;4iyh2SKfHOSJ9JZftvjmV8yHW+ZwBJFCuFbCDX6kgq6mMJwoWYF7+pM82uNkoJaSDke6pv7HmjlB&#10;ifpscGZOJoeHcQeky+H0Q4UXt69Z7mvMWp8DEmmCC8zydIz2QY1H6UA/4PZZxKyoYoZj7pry4MbL&#10;ecirBvcXF4tFMsO5tyxcmTvLY/AIdOT0ff/AnB2IH3BmrmEcfzZ7wf9sGz0NLNYBZJuGI0KdcR2e&#10;AHdGovCw3+JS2r8nq+ctPP8JAAD//wMAUEsDBBQABgAIAAAAIQB5Lirf4wAAAAwBAAAPAAAAZHJz&#10;L2Rvd25yZXYueG1sTI/BTsMwEETvSPyDtUjcqNOShCZkUwECCfUCtEhc3djEUeJ1iN0k8PW4Jziu&#10;9mnmTbGZTcdGNbjGEsJyEQFTVFnZUI3wvn+6WgNzXpAUnSWF8K0cbMrzs0Lk0k70psadr1kIIZcL&#10;BO19n3PuKq2McAvbKwq/TzsY4cM51FwOYgrhpuOrKEq5EQ2FBi169aBV1e6OBuFnr1v/PH28bF+/&#10;xvt14h6zumoRLy/mu1tgXs3+D4aTflCHMjgd7JGkYx3CzXWSBRQhidMU2IlI4ijMOyBk8XIFvCz4&#10;/xHlLwAAAP//AwBQSwECLQAUAAYACAAAACEAtoM4kv4AAADhAQAAEwAAAAAAAAAAAAAAAAAAAAAA&#10;W0NvbnRlbnRfVHlwZXNdLnhtbFBLAQItABQABgAIAAAAIQA4/SH/1gAAAJQBAAALAAAAAAAAAAAA&#10;AAAAAC8BAABfcmVscy8ucmVsc1BLAQItABQABgAIAAAAIQDQYkLhpAIAAM0FAAAOAAAAAAAAAAAA&#10;AAAAAC4CAABkcnMvZTJvRG9jLnhtbFBLAQItABQABgAIAAAAIQB5Lirf4wAAAAwBAAAPAAAAAAAA&#10;AAAAAAAAAP4EAABkcnMvZG93bnJldi54bWxQSwUGAAAAAAQABADzAAAADgYAAAAA&#10;" fillcolor="#f2dbdb [661]" stroked="f">
                <v:textbox>
                  <w:txbxContent>
                    <w:p w14:paraId="71AB440D" w14:textId="4E2B00BD" w:rsidR="00445891" w:rsidRPr="00431658" w:rsidRDefault="00445891" w:rsidP="004230CC">
                      <w:pPr>
                        <w:jc w:val="center"/>
                        <w:rPr>
                          <w:rFonts w:ascii="Tahoma" w:hAnsi="Tahoma" w:cs="Tahoma"/>
                          <w:bCs/>
                        </w:rPr>
                      </w:pPr>
                      <w:r w:rsidRPr="00431658">
                        <w:rPr>
                          <w:rFonts w:ascii="Tahoma" w:hAnsi="Tahoma" w:cs="Tahoma"/>
                          <w:bCs/>
                        </w:rPr>
                        <w:t xml:space="preserve">In Year 6, the children may be required to use given information to make calculations or identify numbers. The children should ensure they take time to read the question carefully in order to gain </w:t>
                      </w:r>
                      <w:r w:rsidRPr="00431658">
                        <w:rPr>
                          <w:rFonts w:ascii="Tahoma" w:hAnsi="Tahoma" w:cs="Tahoma"/>
                          <w:b/>
                        </w:rPr>
                        <w:t xml:space="preserve">all </w:t>
                      </w:r>
                      <w:r w:rsidRPr="00431658">
                        <w:rPr>
                          <w:rFonts w:ascii="Tahoma" w:hAnsi="Tahoma" w:cs="Tahoma"/>
                          <w:bCs/>
                        </w:rPr>
                        <w:t>relevant information.</w:t>
                      </w:r>
                    </w:p>
                    <w:p w14:paraId="62C84154" w14:textId="377F1838" w:rsidR="00445891" w:rsidRPr="00431658" w:rsidRDefault="00445891" w:rsidP="004230CC">
                      <w:pPr>
                        <w:jc w:val="center"/>
                        <w:rPr>
                          <w:rFonts w:ascii="Tahoma" w:hAnsi="Tahoma" w:cs="Tahoma"/>
                          <w:bCs/>
                        </w:rPr>
                      </w:pPr>
                    </w:p>
                    <w:p w14:paraId="4529F994" w14:textId="698ED453" w:rsidR="00445891" w:rsidRPr="00431658" w:rsidRDefault="00445891" w:rsidP="004230CC">
                      <w:pPr>
                        <w:jc w:val="center"/>
                        <w:rPr>
                          <w:rFonts w:ascii="Tahoma" w:hAnsi="Tahoma" w:cs="Tahoma"/>
                          <w:bCs/>
                        </w:rPr>
                      </w:pPr>
                      <w:r w:rsidRPr="00431658">
                        <w:rPr>
                          <w:rFonts w:ascii="Tahoma" w:hAnsi="Tahoma" w:cs="Tahoma"/>
                          <w:bCs/>
                        </w:rPr>
                        <w:t xml:space="preserve">In some cases, there may be more than one possible correct answer to the question and children may be asked to find all possibilities. </w:t>
                      </w:r>
                    </w:p>
                  </w:txbxContent>
                </v:textbox>
                <w10:wrap anchorx="margin"/>
              </v:shape>
            </w:pict>
          </mc:Fallback>
        </mc:AlternateContent>
      </w:r>
      <w:r w:rsidR="004230CC" w:rsidRPr="004230CC">
        <w:rPr>
          <w:rFonts w:ascii="Tahoma" w:hAnsi="Tahoma" w:cs="Tahoma"/>
          <w:noProof/>
          <w:sz w:val="10"/>
          <w:szCs w:val="10"/>
        </w:rPr>
        <w:drawing>
          <wp:anchor distT="0" distB="0" distL="114300" distR="114300" simplePos="0" relativeHeight="251947008" behindDoc="1" locked="0" layoutInCell="1" allowOverlap="1" wp14:anchorId="01AD3F3F" wp14:editId="6F6CF0F9">
            <wp:simplePos x="0" y="0"/>
            <wp:positionH relativeFrom="margin">
              <wp:align>left</wp:align>
            </wp:positionH>
            <wp:positionV relativeFrom="paragraph">
              <wp:posOffset>3387749</wp:posOffset>
            </wp:positionV>
            <wp:extent cx="4618990" cy="2588260"/>
            <wp:effectExtent l="0" t="0" r="0" b="2540"/>
            <wp:wrapTight wrapText="bothSides">
              <wp:wrapPolygon edited="0">
                <wp:start x="0" y="0"/>
                <wp:lineTo x="0" y="21462"/>
                <wp:lineTo x="21469" y="21462"/>
                <wp:lineTo x="2146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31">
                      <a:extLst>
                        <a:ext uri="{28A0092B-C50C-407E-A947-70E740481C1C}">
                          <a14:useLocalDpi xmlns:a14="http://schemas.microsoft.com/office/drawing/2010/main" val="0"/>
                        </a:ext>
                      </a:extLst>
                    </a:blip>
                    <a:srcRect b="32957"/>
                    <a:stretch/>
                  </pic:blipFill>
                  <pic:spPr bwMode="auto">
                    <a:xfrm>
                      <a:off x="0" y="0"/>
                      <a:ext cx="4618990" cy="2588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6927" w:rsidRPr="00D16927">
        <w:rPr>
          <w:rFonts w:ascii="Tahoma" w:hAnsi="Tahoma" w:cs="Tahoma"/>
          <w:noProof/>
          <w:sz w:val="20"/>
          <w:szCs w:val="20"/>
        </w:rPr>
        <w:drawing>
          <wp:anchor distT="0" distB="0" distL="114300" distR="114300" simplePos="0" relativeHeight="251937792" behindDoc="1" locked="0" layoutInCell="1" allowOverlap="1" wp14:anchorId="76560337" wp14:editId="77B0FDAC">
            <wp:simplePos x="0" y="0"/>
            <wp:positionH relativeFrom="margin">
              <wp:align>left</wp:align>
            </wp:positionH>
            <wp:positionV relativeFrom="paragraph">
              <wp:posOffset>109352</wp:posOffset>
            </wp:positionV>
            <wp:extent cx="4560124" cy="1652675"/>
            <wp:effectExtent l="0" t="0" r="0" b="5080"/>
            <wp:wrapTight wrapText="bothSides">
              <wp:wrapPolygon edited="0">
                <wp:start x="0" y="0"/>
                <wp:lineTo x="0" y="21417"/>
                <wp:lineTo x="21477" y="21417"/>
                <wp:lineTo x="2147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60124" cy="1652675"/>
                    </a:xfrm>
                    <a:prstGeom prst="rect">
                      <a:avLst/>
                    </a:prstGeom>
                    <a:noFill/>
                    <a:ln>
                      <a:noFill/>
                    </a:ln>
                  </pic:spPr>
                </pic:pic>
              </a:graphicData>
            </a:graphic>
          </wp:anchor>
        </w:drawing>
      </w:r>
      <w:r w:rsidR="00AB3213">
        <w:rPr>
          <w:rFonts w:ascii="Tahoma" w:hAnsi="Tahoma" w:cs="Tahoma"/>
          <w:sz w:val="10"/>
          <w:szCs w:val="10"/>
        </w:rPr>
        <w:br w:type="page"/>
      </w:r>
    </w:p>
    <w:p w14:paraId="193B2BF4" w14:textId="38BAD434" w:rsidR="00B6362A" w:rsidRDefault="00CB2AB9">
      <w:pPr>
        <w:rPr>
          <w:rFonts w:ascii="Tahoma" w:hAnsi="Tahoma" w:cs="Tahoma"/>
          <w:sz w:val="10"/>
          <w:szCs w:val="10"/>
        </w:rPr>
      </w:pPr>
      <w:r>
        <w:rPr>
          <w:rFonts w:ascii="Tahoma" w:hAnsi="Tahoma" w:cs="Tahoma"/>
          <w:noProof/>
          <w:sz w:val="10"/>
          <w:szCs w:val="10"/>
        </w:rPr>
        <w:lastRenderedPageBreak/>
        <mc:AlternateContent>
          <mc:Choice Requires="wps">
            <w:drawing>
              <wp:anchor distT="0" distB="0" distL="114300" distR="114300" simplePos="0" relativeHeight="251981824" behindDoc="0" locked="0" layoutInCell="1" allowOverlap="1" wp14:anchorId="726B90E6" wp14:editId="63C09852">
                <wp:simplePos x="0" y="0"/>
                <wp:positionH relativeFrom="column">
                  <wp:posOffset>6815470</wp:posOffset>
                </wp:positionH>
                <wp:positionV relativeFrom="paragraph">
                  <wp:posOffset>-31898</wp:posOffset>
                </wp:positionV>
                <wp:extent cx="0" cy="6666614"/>
                <wp:effectExtent l="19050" t="0" r="19050" b="20320"/>
                <wp:wrapNone/>
                <wp:docPr id="62" name="Straight Connector 62"/>
                <wp:cNvGraphicFramePr/>
                <a:graphic xmlns:a="http://schemas.openxmlformats.org/drawingml/2006/main">
                  <a:graphicData uri="http://schemas.microsoft.com/office/word/2010/wordprocessingShape">
                    <wps:wsp>
                      <wps:cNvCnPr/>
                      <wps:spPr>
                        <a:xfrm>
                          <a:off x="0" y="0"/>
                          <a:ext cx="0" cy="6666614"/>
                        </a:xfrm>
                        <a:prstGeom prst="line">
                          <a:avLst/>
                        </a:prstGeom>
                        <a:ln w="28575">
                          <a:solidFill>
                            <a:schemeClr val="bg1">
                              <a:lumMod val="50000"/>
                            </a:schemeClr>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DD120E8" id="Straight Connector 62" o:spid="_x0000_s1026" style="position:absolute;z-index:251981824;visibility:visible;mso-wrap-style:square;mso-wrap-distance-left:9pt;mso-wrap-distance-top:0;mso-wrap-distance-right:9pt;mso-wrap-distance-bottom:0;mso-position-horizontal:absolute;mso-position-horizontal-relative:text;mso-position-vertical:absolute;mso-position-vertical-relative:text" from="536.65pt,-2.5pt" to="536.65pt,5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9lV6wEAADMEAAAOAAAAZHJzL2Uyb0RvYy54bWysU02P2yAQvVfqf0DcGztRk66sOHvIanvp&#10;R9Td/gCCIUYCBgEbO/++A3id7celq/UBm2HezHvPw/Z2NJqchQ8KbEuXi5oSYTl0yp5a+vPx/sMN&#10;JSEy2zENVrT0IgK93b1/tx1cI1bQg+6EJ1jEhmZwLe1jdE1VBd4Lw8ICnLB4KMEbFnHrT1Xn2YDV&#10;ja5Wdb2pBvCd88BFCBi9K4d0l+tLKXj8LmUQkeiWIreYV5/XY1qr3ZY1J89cr/hEg72ChWHKYtO5&#10;1B2LjDx59Vcpo7iHADIuOJgKpFRcZA2oZln/oeahZ05kLWhOcLNN4e3K8m/ngyeqa+lmRYllBv/R&#10;Q/RMnfpI9mAtOgie4CE6NbjQIGBvD37aBXfwSfYovUlvFETG7O5ldleMkfAS5BjdpGf5MdWrrkDn&#10;Q/wswJD00VKtbBLOGnb+EmJJfU5JYW3J0NLVzfrTOqcF0Kq7V1qnwzw8Yq89OTP87cfTMufoJ/MV&#10;uhJb1/hMFOb0TOhFJaSnLQaT7CI0f8WLFoXDDyHROpRWGsyFSg/GubAxG5crYXaCSWQ5A+vCPk37&#10;lfDvwCk/QUUe6P8Bz4jcGWycwUZZ8P/qHsflZIws+c8OFN3JgiN0lzwC2RqczOzcdIvS6L/cZ/j1&#10;ru9+AQAA//8DAFBLAwQUAAYACAAAACEAWoOj/d8AAAANAQAADwAAAGRycy9kb3ducmV2LnhtbEyP&#10;QU/DMAyF70j8h8hI3LaUbcAoTSeEBILTRDeQuKWNaQqNUzXpVv49rjjAzc9+ev5ethldKw7Yh8aT&#10;got5AgKp8qahWsF+9zBbgwhRk9GtJ1TwjQE2+elJplPjj/SChyLWgkMopFqBjbFLpQyVRafD3HdI&#10;fPvwvdORZV9L0+sjh7tWLpLkSjrdEH+wusN7i9VXMTgFz+/RN0PxaNefuN29Lp7ebLl3Sp2fjXe3&#10;ICKO8c8MEz6jQ85MpR/IBNGyTq6XS/YqmF1yqcnxuymnabW6AZln8n+L/AcAAP//AwBQSwECLQAU&#10;AAYACAAAACEAtoM4kv4AAADhAQAAEwAAAAAAAAAAAAAAAAAAAAAAW0NvbnRlbnRfVHlwZXNdLnht&#10;bFBLAQItABQABgAIAAAAIQA4/SH/1gAAAJQBAAALAAAAAAAAAAAAAAAAAC8BAABfcmVscy8ucmVs&#10;c1BLAQItABQABgAIAAAAIQCXS9lV6wEAADMEAAAOAAAAAAAAAAAAAAAAAC4CAABkcnMvZTJvRG9j&#10;LnhtbFBLAQItABQABgAIAAAAIQBag6P93wAAAA0BAAAPAAAAAAAAAAAAAAAAAEUEAABkcnMvZG93&#10;bnJldi54bWxQSwUGAAAAAAQABADzAAAAUQUAAAAA&#10;" strokecolor="#7f7f7f [1612]" strokeweight="2.25pt">
                <v:stroke joinstyle="miter"/>
              </v:line>
            </w:pict>
          </mc:Fallback>
        </mc:AlternateContent>
      </w:r>
      <w:r w:rsidRPr="00B6362A">
        <w:rPr>
          <w:rFonts w:ascii="Tahoma" w:hAnsi="Tahoma" w:cs="Tahoma"/>
          <w:noProof/>
          <w:sz w:val="10"/>
          <w:szCs w:val="10"/>
        </w:rPr>
        <w:drawing>
          <wp:anchor distT="0" distB="0" distL="114300" distR="114300" simplePos="0" relativeHeight="251977728" behindDoc="0" locked="0" layoutInCell="1" allowOverlap="1" wp14:anchorId="5B53A421" wp14:editId="60C0825E">
            <wp:simplePos x="0" y="0"/>
            <wp:positionH relativeFrom="margin">
              <wp:posOffset>6899910</wp:posOffset>
            </wp:positionH>
            <wp:positionV relativeFrom="paragraph">
              <wp:posOffset>4672330</wp:posOffset>
            </wp:positionV>
            <wp:extent cx="2872105" cy="1950720"/>
            <wp:effectExtent l="0" t="0" r="444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872105" cy="1950720"/>
                    </a:xfrm>
                    <a:prstGeom prst="rect">
                      <a:avLst/>
                    </a:prstGeom>
                  </pic:spPr>
                </pic:pic>
              </a:graphicData>
            </a:graphic>
            <wp14:sizeRelH relativeFrom="margin">
              <wp14:pctWidth>0</wp14:pctWidth>
            </wp14:sizeRelH>
            <wp14:sizeRelV relativeFrom="margin">
              <wp14:pctHeight>0</wp14:pctHeight>
            </wp14:sizeRelV>
          </wp:anchor>
        </w:drawing>
      </w:r>
      <w:r>
        <w:rPr>
          <w:rFonts w:ascii="Tahoma" w:hAnsi="Tahoma" w:cs="Tahoma"/>
          <w:noProof/>
          <w:sz w:val="10"/>
          <w:szCs w:val="10"/>
        </w:rPr>
        <w:drawing>
          <wp:anchor distT="0" distB="0" distL="114300" distR="114300" simplePos="0" relativeHeight="251979776" behindDoc="1" locked="0" layoutInCell="1" allowOverlap="1" wp14:anchorId="69D7E077" wp14:editId="4AD52264">
            <wp:simplePos x="0" y="0"/>
            <wp:positionH relativeFrom="margin">
              <wp:posOffset>2487841</wp:posOffset>
            </wp:positionH>
            <wp:positionV relativeFrom="paragraph">
              <wp:posOffset>5084918</wp:posOffset>
            </wp:positionV>
            <wp:extent cx="2243455" cy="1540510"/>
            <wp:effectExtent l="0" t="0" r="4445" b="2540"/>
            <wp:wrapTight wrapText="bothSides">
              <wp:wrapPolygon edited="0">
                <wp:start x="0" y="0"/>
                <wp:lineTo x="0" y="21369"/>
                <wp:lineTo x="21459" y="21369"/>
                <wp:lineTo x="21459"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43455" cy="1540510"/>
                    </a:xfrm>
                    <a:prstGeom prst="rect">
                      <a:avLst/>
                    </a:prstGeom>
                    <a:noFill/>
                  </pic:spPr>
                </pic:pic>
              </a:graphicData>
            </a:graphic>
            <wp14:sizeRelH relativeFrom="margin">
              <wp14:pctWidth>0</wp14:pctWidth>
            </wp14:sizeRelH>
            <wp14:sizeRelV relativeFrom="margin">
              <wp14:pctHeight>0</wp14:pctHeight>
            </wp14:sizeRelV>
          </wp:anchor>
        </w:drawing>
      </w:r>
      <w:r>
        <w:rPr>
          <w:rFonts w:ascii="Tahoma" w:hAnsi="Tahoma" w:cs="Tahoma"/>
          <w:noProof/>
          <w:sz w:val="10"/>
          <w:szCs w:val="10"/>
        </w:rPr>
        <w:drawing>
          <wp:anchor distT="0" distB="0" distL="114300" distR="114300" simplePos="0" relativeHeight="251978752" behindDoc="0" locked="0" layoutInCell="1" allowOverlap="1" wp14:anchorId="265C506C" wp14:editId="0B11564C">
            <wp:simplePos x="0" y="0"/>
            <wp:positionH relativeFrom="margin">
              <wp:posOffset>-635</wp:posOffset>
            </wp:positionH>
            <wp:positionV relativeFrom="paragraph">
              <wp:posOffset>5085715</wp:posOffset>
            </wp:positionV>
            <wp:extent cx="2413000" cy="1532255"/>
            <wp:effectExtent l="0" t="0" r="635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13000" cy="1532255"/>
                    </a:xfrm>
                    <a:prstGeom prst="rect">
                      <a:avLst/>
                    </a:prstGeom>
                    <a:noFill/>
                  </pic:spPr>
                </pic:pic>
              </a:graphicData>
            </a:graphic>
            <wp14:sizeRelH relativeFrom="margin">
              <wp14:pctWidth>0</wp14:pctWidth>
            </wp14:sizeRelH>
            <wp14:sizeRelV relativeFrom="margin">
              <wp14:pctHeight>0</wp14:pctHeight>
            </wp14:sizeRelV>
          </wp:anchor>
        </w:drawing>
      </w:r>
      <w:r w:rsidRPr="00CB2AB9">
        <w:rPr>
          <w:rFonts w:ascii="Tahoma" w:hAnsi="Tahoma" w:cs="Tahoma"/>
          <w:noProof/>
          <w:sz w:val="10"/>
          <w:szCs w:val="10"/>
        </w:rPr>
        <w:drawing>
          <wp:anchor distT="0" distB="0" distL="114300" distR="114300" simplePos="0" relativeHeight="251980800" behindDoc="0" locked="0" layoutInCell="1" allowOverlap="1" wp14:anchorId="5200E889" wp14:editId="291AFF53">
            <wp:simplePos x="0" y="0"/>
            <wp:positionH relativeFrom="margin">
              <wp:align>right</wp:align>
            </wp:positionH>
            <wp:positionV relativeFrom="paragraph">
              <wp:posOffset>0</wp:posOffset>
            </wp:positionV>
            <wp:extent cx="2870200" cy="3678555"/>
            <wp:effectExtent l="0" t="0" r="635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870200" cy="3678555"/>
                    </a:xfrm>
                    <a:prstGeom prst="rect">
                      <a:avLst/>
                    </a:prstGeom>
                  </pic:spPr>
                </pic:pic>
              </a:graphicData>
            </a:graphic>
            <wp14:sizeRelH relativeFrom="margin">
              <wp14:pctWidth>0</wp14:pctWidth>
            </wp14:sizeRelH>
            <wp14:sizeRelV relativeFrom="margin">
              <wp14:pctHeight>0</wp14:pctHeight>
            </wp14:sizeRelV>
          </wp:anchor>
        </w:drawing>
      </w:r>
      <w:r w:rsidR="00B6362A" w:rsidRPr="00B6362A">
        <w:rPr>
          <w:rFonts w:ascii="Tahoma" w:hAnsi="Tahoma" w:cs="Tahoma"/>
          <w:noProof/>
          <w:sz w:val="10"/>
          <w:szCs w:val="10"/>
        </w:rPr>
        <w:drawing>
          <wp:anchor distT="0" distB="0" distL="114300" distR="114300" simplePos="0" relativeHeight="251976704" behindDoc="0" locked="0" layoutInCell="1" allowOverlap="1" wp14:anchorId="71C93C87" wp14:editId="0B1BF1B3">
            <wp:simplePos x="0" y="0"/>
            <wp:positionH relativeFrom="margin">
              <wp:align>left</wp:align>
            </wp:positionH>
            <wp:positionV relativeFrom="paragraph">
              <wp:posOffset>0</wp:posOffset>
            </wp:positionV>
            <wp:extent cx="6771640" cy="5060950"/>
            <wp:effectExtent l="0" t="0" r="0" b="635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771640" cy="5060950"/>
                    </a:xfrm>
                    <a:prstGeom prst="rect">
                      <a:avLst/>
                    </a:prstGeom>
                  </pic:spPr>
                </pic:pic>
              </a:graphicData>
            </a:graphic>
            <wp14:sizeRelH relativeFrom="margin">
              <wp14:pctWidth>0</wp14:pctWidth>
            </wp14:sizeRelH>
            <wp14:sizeRelV relativeFrom="margin">
              <wp14:pctHeight>0</wp14:pctHeight>
            </wp14:sizeRelV>
          </wp:anchor>
        </w:drawing>
      </w:r>
      <w:r w:rsidR="00B6362A">
        <w:rPr>
          <w:rFonts w:ascii="Tahoma" w:hAnsi="Tahoma" w:cs="Tahoma"/>
          <w:sz w:val="10"/>
          <w:szCs w:val="10"/>
        </w:rPr>
        <w:br w:type="page"/>
      </w:r>
    </w:p>
    <w:tbl>
      <w:tblPr>
        <w:tblStyle w:val="TableGrid"/>
        <w:tblW w:w="0" w:type="auto"/>
        <w:tblLayout w:type="fixed"/>
        <w:tblLook w:val="04A0" w:firstRow="1" w:lastRow="0" w:firstColumn="1" w:lastColumn="0" w:noHBand="0" w:noVBand="1"/>
      </w:tblPr>
      <w:tblGrid>
        <w:gridCol w:w="3847"/>
        <w:gridCol w:w="3848"/>
        <w:gridCol w:w="3847"/>
        <w:gridCol w:w="3848"/>
      </w:tblGrid>
      <w:tr w:rsidR="00AE10C5" w:rsidRPr="00B3212E" w14:paraId="77CE8609" w14:textId="6951F330" w:rsidTr="00AE10C5">
        <w:tc>
          <w:tcPr>
            <w:tcW w:w="15390" w:type="dxa"/>
            <w:gridSpan w:val="4"/>
            <w:shd w:val="clear" w:color="auto" w:fill="E6E4F0"/>
          </w:tcPr>
          <w:p w14:paraId="07EB6816" w14:textId="1D612932" w:rsidR="00AE10C5" w:rsidRPr="005D5511" w:rsidRDefault="00AE10C5" w:rsidP="00AE10C5">
            <w:pPr>
              <w:pStyle w:val="NoSpacing"/>
              <w:jc w:val="center"/>
              <w:rPr>
                <w:rFonts w:ascii="Tahoma" w:hAnsi="Tahoma" w:cs="Tahoma"/>
                <w:b/>
                <w:sz w:val="18"/>
                <w:szCs w:val="18"/>
              </w:rPr>
            </w:pPr>
            <w:r w:rsidRPr="005D5511">
              <w:rPr>
                <w:rFonts w:ascii="Tahoma" w:hAnsi="Tahoma" w:cs="Tahoma"/>
                <w:b/>
                <w:sz w:val="18"/>
                <w:szCs w:val="18"/>
              </w:rPr>
              <w:lastRenderedPageBreak/>
              <w:t>Reading Domains (VIPERS) question examples for reading at home</w:t>
            </w:r>
          </w:p>
        </w:tc>
      </w:tr>
      <w:tr w:rsidR="00AE10C5" w:rsidRPr="00B3212E" w14:paraId="77D13258" w14:textId="6D04B9D4" w:rsidTr="00CB2AB9">
        <w:trPr>
          <w:trHeight w:val="3365"/>
        </w:trPr>
        <w:tc>
          <w:tcPr>
            <w:tcW w:w="3847" w:type="dxa"/>
            <w:vAlign w:val="center"/>
          </w:tcPr>
          <w:p w14:paraId="48F90DEA" w14:textId="64CD0E99" w:rsidR="00AE10C5" w:rsidRPr="00AE10C5" w:rsidRDefault="00AE10C5" w:rsidP="005D5511">
            <w:pPr>
              <w:pStyle w:val="NoSpacing"/>
              <w:rPr>
                <w:rFonts w:ascii="Tahoma" w:hAnsi="Tahoma" w:cs="Tahoma"/>
                <w:sz w:val="18"/>
                <w:szCs w:val="18"/>
              </w:rPr>
            </w:pPr>
            <w:r w:rsidRPr="00AE10C5">
              <w:rPr>
                <w:rFonts w:ascii="Tahoma" w:hAnsi="Tahoma" w:cs="Tahoma"/>
                <w:noProof/>
                <w:sz w:val="18"/>
                <w:szCs w:val="18"/>
                <w:lang w:eastAsia="en-GB"/>
              </w:rPr>
              <w:drawing>
                <wp:anchor distT="0" distB="0" distL="114300" distR="114300" simplePos="0" relativeHeight="251872256" behindDoc="0" locked="0" layoutInCell="1" allowOverlap="1" wp14:anchorId="0059CF97" wp14:editId="6A83F1A1">
                  <wp:simplePos x="0" y="0"/>
                  <wp:positionH relativeFrom="column">
                    <wp:posOffset>-11430</wp:posOffset>
                  </wp:positionH>
                  <wp:positionV relativeFrom="paragraph">
                    <wp:posOffset>54610</wp:posOffset>
                  </wp:positionV>
                  <wp:extent cx="2327910" cy="1647190"/>
                  <wp:effectExtent l="0" t="0" r="0" b="0"/>
                  <wp:wrapSquare wrapText="bothSides"/>
                  <wp:docPr id="66" name="Picture 66" descr="../../English%20Leadership/Staff%20Meetings/Print%20for%20Staff%20Meeting/Vocabulary%20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nglish%20Leadership/Staff%20Meetings/Print%20for%20Staff%20Meeting/Vocabulary%20Poster.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27910" cy="1647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48" w:type="dxa"/>
            <w:vAlign w:val="center"/>
          </w:tcPr>
          <w:p w14:paraId="4FBF4251" w14:textId="47723E43" w:rsidR="00AE10C5" w:rsidRPr="00CB2AB9" w:rsidRDefault="00AE10C5" w:rsidP="005D5511">
            <w:pPr>
              <w:pStyle w:val="NoSpacing"/>
              <w:numPr>
                <w:ilvl w:val="0"/>
                <w:numId w:val="8"/>
              </w:numPr>
              <w:rPr>
                <w:rFonts w:ascii="Tahoma" w:hAnsi="Tahoma" w:cs="Tahoma"/>
                <w:color w:val="000000" w:themeColor="text1"/>
                <w:sz w:val="18"/>
                <w:szCs w:val="16"/>
              </w:rPr>
            </w:pPr>
            <w:r w:rsidRPr="00CB2AB9">
              <w:rPr>
                <w:rFonts w:ascii="Tahoma" w:hAnsi="Tahoma" w:cs="Tahoma"/>
                <w:color w:val="000000" w:themeColor="text1"/>
                <w:sz w:val="18"/>
                <w:szCs w:val="16"/>
              </w:rPr>
              <w:t xml:space="preserve">What does the word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 mean in this sentence?</w:t>
            </w:r>
          </w:p>
          <w:p w14:paraId="775FF610" w14:textId="5E48CE46" w:rsidR="00AE10C5" w:rsidRPr="00CB2AB9" w:rsidRDefault="00AE10C5" w:rsidP="005D5511">
            <w:pPr>
              <w:pStyle w:val="NoSpacing"/>
              <w:numPr>
                <w:ilvl w:val="0"/>
                <w:numId w:val="8"/>
              </w:numPr>
              <w:rPr>
                <w:rFonts w:ascii="Tahoma" w:hAnsi="Tahoma" w:cs="Tahoma"/>
                <w:color w:val="000000" w:themeColor="text1"/>
                <w:sz w:val="18"/>
                <w:szCs w:val="16"/>
              </w:rPr>
            </w:pPr>
            <w:r w:rsidRPr="00CB2AB9">
              <w:rPr>
                <w:rFonts w:ascii="Tahoma" w:hAnsi="Tahoma" w:cs="Tahoma"/>
                <w:color w:val="000000" w:themeColor="text1"/>
                <w:sz w:val="18"/>
                <w:szCs w:val="16"/>
              </w:rPr>
              <w:t xml:space="preserve">Find and copy a word which means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376FBF72" w14:textId="2A1E4D91" w:rsidR="00AE10C5" w:rsidRPr="00CB2AB9" w:rsidRDefault="00AE10C5" w:rsidP="005D5511">
            <w:pPr>
              <w:pStyle w:val="NoSpacing"/>
              <w:numPr>
                <w:ilvl w:val="0"/>
                <w:numId w:val="8"/>
              </w:numPr>
              <w:rPr>
                <w:rFonts w:ascii="Tahoma" w:hAnsi="Tahoma" w:cs="Tahoma"/>
                <w:color w:val="000000" w:themeColor="text1"/>
                <w:sz w:val="18"/>
                <w:szCs w:val="16"/>
              </w:rPr>
            </w:pPr>
            <w:r w:rsidRPr="00CB2AB9">
              <w:rPr>
                <w:rFonts w:ascii="Tahoma" w:hAnsi="Tahoma" w:cs="Tahoma"/>
                <w:color w:val="000000" w:themeColor="text1"/>
                <w:sz w:val="18"/>
                <w:szCs w:val="16"/>
              </w:rPr>
              <w:t xml:space="preserve">What does this word or phrase tell you about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6C86EC6C" w14:textId="679269FF" w:rsidR="00AE10C5" w:rsidRPr="00CB2AB9" w:rsidRDefault="00AE10C5" w:rsidP="005D5511">
            <w:pPr>
              <w:pStyle w:val="NoSpacing"/>
              <w:numPr>
                <w:ilvl w:val="0"/>
                <w:numId w:val="8"/>
              </w:numPr>
              <w:rPr>
                <w:rFonts w:ascii="Tahoma" w:hAnsi="Tahoma" w:cs="Tahoma"/>
                <w:color w:val="000000" w:themeColor="text1"/>
                <w:sz w:val="18"/>
                <w:szCs w:val="16"/>
              </w:rPr>
            </w:pPr>
            <w:r w:rsidRPr="00CB2AB9">
              <w:rPr>
                <w:rFonts w:ascii="Tahoma" w:hAnsi="Tahoma" w:cs="Tahoma"/>
                <w:color w:val="000000" w:themeColor="text1"/>
                <w:sz w:val="18"/>
                <w:szCs w:val="16"/>
              </w:rPr>
              <w:t>Which word in this section do you think is the most important? Why?</w:t>
            </w:r>
          </w:p>
          <w:p w14:paraId="2F3640F0" w14:textId="76F94FEC" w:rsidR="00AE10C5" w:rsidRPr="00CB2AB9" w:rsidRDefault="00AE10C5" w:rsidP="005D5511">
            <w:pPr>
              <w:pStyle w:val="NoSpacing"/>
              <w:numPr>
                <w:ilvl w:val="0"/>
                <w:numId w:val="8"/>
              </w:numPr>
              <w:rPr>
                <w:rFonts w:ascii="Tahoma" w:hAnsi="Tahoma" w:cs="Tahoma"/>
                <w:color w:val="000000" w:themeColor="text1"/>
                <w:sz w:val="18"/>
                <w:szCs w:val="16"/>
              </w:rPr>
            </w:pPr>
            <w:r w:rsidRPr="00CB2AB9">
              <w:rPr>
                <w:rFonts w:ascii="Tahoma" w:hAnsi="Tahoma" w:cs="Tahoma"/>
                <w:color w:val="000000" w:themeColor="text1"/>
                <w:sz w:val="18"/>
                <w:szCs w:val="16"/>
              </w:rPr>
              <w:t>Which of the words best describes the character/setting/mood etc?</w:t>
            </w:r>
          </w:p>
          <w:p w14:paraId="45BA504E" w14:textId="77777777" w:rsidR="005D5511" w:rsidRPr="00CB2AB9" w:rsidRDefault="00AE10C5" w:rsidP="005D5511">
            <w:pPr>
              <w:pStyle w:val="NoSpacing"/>
              <w:numPr>
                <w:ilvl w:val="0"/>
                <w:numId w:val="8"/>
              </w:numPr>
              <w:rPr>
                <w:rFonts w:ascii="Tahoma" w:hAnsi="Tahoma" w:cs="Tahoma"/>
                <w:color w:val="000000" w:themeColor="text1"/>
                <w:sz w:val="18"/>
                <w:szCs w:val="16"/>
              </w:rPr>
            </w:pPr>
            <w:r w:rsidRPr="00CB2AB9">
              <w:rPr>
                <w:rFonts w:ascii="Tahoma" w:hAnsi="Tahoma" w:cs="Tahoma"/>
                <w:color w:val="000000" w:themeColor="text1"/>
                <w:sz w:val="18"/>
                <w:szCs w:val="16"/>
              </w:rPr>
              <w:t>Can you think of any other words the author could have used to describe this?</w:t>
            </w:r>
          </w:p>
          <w:p w14:paraId="1597B396" w14:textId="1217D5F0" w:rsidR="00AE10C5" w:rsidRPr="00CB2AB9" w:rsidRDefault="00AE10C5" w:rsidP="005D5511">
            <w:pPr>
              <w:pStyle w:val="NoSpacing"/>
              <w:numPr>
                <w:ilvl w:val="0"/>
                <w:numId w:val="8"/>
              </w:numPr>
              <w:rPr>
                <w:rFonts w:ascii="Tahoma" w:hAnsi="Tahoma" w:cs="Tahoma"/>
                <w:color w:val="000000" w:themeColor="text1"/>
                <w:sz w:val="18"/>
                <w:szCs w:val="18"/>
              </w:rPr>
            </w:pPr>
            <w:r w:rsidRPr="00CB2AB9">
              <w:rPr>
                <w:rFonts w:ascii="Tahoma" w:hAnsi="Tahoma" w:cs="Tahoma"/>
                <w:color w:val="000000" w:themeColor="text1"/>
                <w:sz w:val="18"/>
                <w:szCs w:val="16"/>
              </w:rPr>
              <w:t xml:space="preserve">Why do you think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 is repeated in this section?</w:t>
            </w:r>
          </w:p>
        </w:tc>
        <w:tc>
          <w:tcPr>
            <w:tcW w:w="3847" w:type="dxa"/>
            <w:vAlign w:val="center"/>
          </w:tcPr>
          <w:p w14:paraId="65C8E468" w14:textId="63DAA6BA" w:rsidR="00AE10C5" w:rsidRPr="00AE10C5" w:rsidRDefault="00AE10C5" w:rsidP="005D5511">
            <w:pPr>
              <w:pStyle w:val="NoSpacing"/>
              <w:rPr>
                <w:rFonts w:ascii="Tahoma" w:eastAsia="Calibri" w:hAnsi="Tahoma" w:cs="Tahoma"/>
                <w:color w:val="000000" w:themeColor="text1"/>
                <w:sz w:val="18"/>
                <w:szCs w:val="18"/>
              </w:rPr>
            </w:pPr>
            <w:r w:rsidRPr="00AE10C5">
              <w:rPr>
                <w:rFonts w:ascii="Tahoma" w:hAnsi="Tahoma" w:cs="Tahoma"/>
                <w:noProof/>
                <w:sz w:val="18"/>
                <w:szCs w:val="18"/>
                <w:lang w:eastAsia="en-GB"/>
              </w:rPr>
              <w:drawing>
                <wp:anchor distT="0" distB="0" distL="114300" distR="114300" simplePos="0" relativeHeight="251875328" behindDoc="0" locked="0" layoutInCell="1" allowOverlap="1" wp14:anchorId="563B174B" wp14:editId="5D77CFC0">
                  <wp:simplePos x="0" y="0"/>
                  <wp:positionH relativeFrom="column">
                    <wp:posOffset>-6985</wp:posOffset>
                  </wp:positionH>
                  <wp:positionV relativeFrom="paragraph">
                    <wp:posOffset>106261</wp:posOffset>
                  </wp:positionV>
                  <wp:extent cx="2303145" cy="1629410"/>
                  <wp:effectExtent l="0" t="0" r="1905" b="8890"/>
                  <wp:wrapSquare wrapText="bothSides"/>
                  <wp:docPr id="69" name="Picture 69" descr="../../English%20Leadership/Staff%20Meetings/Print%20for%20Staff%20Meeting/explain%20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nglish%20Leadership/Staff%20Meetings/Print%20for%20Staff%20Meeting/explain%20poster.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03145" cy="16294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48" w:type="dxa"/>
            <w:vAlign w:val="center"/>
          </w:tcPr>
          <w:p w14:paraId="054C9424" w14:textId="31BAA010"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Who is your favourite character? Why?</w:t>
            </w:r>
          </w:p>
          <w:p w14:paraId="65DBD3A3" w14:textId="7362C503"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How do you think you would react if you were in this story?</w:t>
            </w:r>
          </w:p>
          <w:p w14:paraId="3D52F4A6" w14:textId="2F2CEF51"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Would you like to live in this setting? Why/why not?</w:t>
            </w:r>
          </w:p>
          <w:p w14:paraId="32805561" w14:textId="69E5BE21"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Is there anything you would change about this story?</w:t>
            </w:r>
          </w:p>
          <w:p w14:paraId="00583240" w14:textId="2DBBF1AC"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Do any of the characters remind you of people you know or characters in other books?</w:t>
            </w:r>
          </w:p>
          <w:p w14:paraId="6959EFCD" w14:textId="77777777" w:rsidR="00AE10C5" w:rsidRPr="00CB2AB9" w:rsidRDefault="00AE10C5" w:rsidP="005D5511">
            <w:pPr>
              <w:pStyle w:val="NoSpacing"/>
              <w:rPr>
                <w:rFonts w:ascii="Tahoma" w:eastAsia="Calibri" w:hAnsi="Tahoma" w:cs="Tahoma"/>
                <w:color w:val="000000" w:themeColor="text1"/>
                <w:sz w:val="18"/>
                <w:szCs w:val="16"/>
              </w:rPr>
            </w:pPr>
          </w:p>
        </w:tc>
      </w:tr>
      <w:tr w:rsidR="00AE10C5" w:rsidRPr="00B3212E" w14:paraId="73A0ED37" w14:textId="3A5179FE" w:rsidTr="00CB2AB9">
        <w:trPr>
          <w:trHeight w:val="3365"/>
        </w:trPr>
        <w:tc>
          <w:tcPr>
            <w:tcW w:w="3847" w:type="dxa"/>
            <w:vAlign w:val="center"/>
          </w:tcPr>
          <w:p w14:paraId="2F85444B" w14:textId="64A2C43E" w:rsidR="00AE10C5" w:rsidRPr="00AE10C5" w:rsidRDefault="00AE10C5" w:rsidP="005D5511">
            <w:pPr>
              <w:pStyle w:val="NoSpacing"/>
              <w:rPr>
                <w:rFonts w:ascii="Tahoma" w:hAnsi="Tahoma" w:cs="Tahoma"/>
                <w:sz w:val="18"/>
                <w:szCs w:val="18"/>
              </w:rPr>
            </w:pPr>
            <w:r w:rsidRPr="00AE10C5">
              <w:rPr>
                <w:rFonts w:ascii="Tahoma" w:hAnsi="Tahoma" w:cs="Tahoma"/>
                <w:noProof/>
                <w:sz w:val="18"/>
                <w:szCs w:val="18"/>
                <w:lang w:eastAsia="en-GB"/>
              </w:rPr>
              <w:drawing>
                <wp:anchor distT="0" distB="0" distL="114300" distR="114300" simplePos="0" relativeHeight="251873280" behindDoc="0" locked="0" layoutInCell="1" allowOverlap="1" wp14:anchorId="5DB9E680" wp14:editId="2039D95E">
                  <wp:simplePos x="0" y="0"/>
                  <wp:positionH relativeFrom="column">
                    <wp:posOffset>-3175</wp:posOffset>
                  </wp:positionH>
                  <wp:positionV relativeFrom="paragraph">
                    <wp:posOffset>80010</wp:posOffset>
                  </wp:positionV>
                  <wp:extent cx="2291715" cy="1621155"/>
                  <wp:effectExtent l="0" t="0" r="0" b="0"/>
                  <wp:wrapSquare wrapText="bothSides"/>
                  <wp:docPr id="67" name="Picture 67" descr="../../English%20Leadership/Staff%20Meetings/Print%20for%20Staff%20Meeting/Infer%20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nglish%20Leadership/Staff%20Meetings/Print%20for%20Staff%20Meeting/Infer%20poster.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91715" cy="1621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48" w:type="dxa"/>
            <w:vAlign w:val="center"/>
          </w:tcPr>
          <w:p w14:paraId="62B95D0F" w14:textId="13189F25"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Why was</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 feeling</w:t>
            </w:r>
            <w:r w:rsidRPr="00CB2AB9">
              <w:rPr>
                <w:rFonts w:ascii="Tahoma" w:eastAsia="Calibri" w:hAnsi="Tahoma" w:cs="Tahoma"/>
                <w:color w:val="000000" w:themeColor="text1"/>
                <w:sz w:val="18"/>
                <w:szCs w:val="16"/>
              </w:rPr>
              <w:t>…</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p>
          <w:p w14:paraId="602B0A9C" w14:textId="329E0E6E"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 xml:space="preserve">Why did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 xml:space="preserve"> happen?</w:t>
            </w:r>
          </w:p>
          <w:p w14:paraId="71A1B2D5" w14:textId="749C7071"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 xml:space="preserve">Why did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 xml:space="preserve">. say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58D7F615" w14:textId="3092A121"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Can you explain why</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4F6209B4" w14:textId="77777777" w:rsidR="00AE10C5" w:rsidRPr="00CB2AB9" w:rsidRDefault="00AE10C5" w:rsidP="005D5511">
            <w:pPr>
              <w:pStyle w:val="NoSpacing"/>
              <w:rPr>
                <w:rFonts w:ascii="Tahoma" w:hAnsi="Tahoma" w:cs="Tahoma"/>
                <w:color w:val="000000" w:themeColor="text1"/>
                <w:sz w:val="18"/>
                <w:szCs w:val="16"/>
              </w:rPr>
            </w:pPr>
          </w:p>
          <w:p w14:paraId="2699C17F" w14:textId="70801D82" w:rsidR="00AE10C5" w:rsidRPr="00CB2AB9" w:rsidRDefault="00AE10C5" w:rsidP="005D5511">
            <w:pPr>
              <w:pStyle w:val="NoSpacing"/>
              <w:rPr>
                <w:rFonts w:ascii="Tahoma" w:hAnsi="Tahoma" w:cs="Tahoma"/>
                <w:color w:val="000000" w:themeColor="text1"/>
                <w:sz w:val="18"/>
                <w:szCs w:val="16"/>
              </w:rPr>
            </w:pPr>
            <w:r w:rsidRPr="00CB2AB9">
              <w:rPr>
                <w:rFonts w:ascii="Tahoma" w:hAnsi="Tahoma" w:cs="Tahoma"/>
                <w:color w:val="000000" w:themeColor="text1"/>
                <w:sz w:val="18"/>
                <w:szCs w:val="16"/>
              </w:rPr>
              <w:t xml:space="preserve">The key skill when inferring is finding evidence directly from the text to support the inference and explaining how the evidence and inference are linked. </w:t>
            </w:r>
          </w:p>
        </w:tc>
        <w:tc>
          <w:tcPr>
            <w:tcW w:w="3847" w:type="dxa"/>
            <w:vAlign w:val="center"/>
          </w:tcPr>
          <w:p w14:paraId="04A8B4F0" w14:textId="416DE947" w:rsidR="00AE10C5" w:rsidRPr="00AE10C5" w:rsidRDefault="00AE10C5" w:rsidP="005D5511">
            <w:pPr>
              <w:pStyle w:val="NoSpacing"/>
              <w:rPr>
                <w:rFonts w:ascii="Tahoma" w:eastAsia="Calibri" w:hAnsi="Tahoma" w:cs="Tahoma"/>
                <w:color w:val="000000" w:themeColor="text1"/>
                <w:sz w:val="18"/>
                <w:szCs w:val="18"/>
              </w:rPr>
            </w:pPr>
            <w:r w:rsidRPr="00AE10C5">
              <w:rPr>
                <w:rFonts w:ascii="Tahoma" w:hAnsi="Tahoma" w:cs="Tahoma"/>
                <w:noProof/>
                <w:sz w:val="18"/>
                <w:szCs w:val="18"/>
                <w:lang w:eastAsia="en-GB"/>
              </w:rPr>
              <w:drawing>
                <wp:anchor distT="0" distB="0" distL="114300" distR="114300" simplePos="0" relativeHeight="251876352" behindDoc="0" locked="0" layoutInCell="1" allowOverlap="1" wp14:anchorId="6EDA5299" wp14:editId="309B2721">
                  <wp:simplePos x="0" y="0"/>
                  <wp:positionH relativeFrom="column">
                    <wp:posOffset>1905</wp:posOffset>
                  </wp:positionH>
                  <wp:positionV relativeFrom="paragraph">
                    <wp:posOffset>98006</wp:posOffset>
                  </wp:positionV>
                  <wp:extent cx="2279650" cy="1612900"/>
                  <wp:effectExtent l="0" t="0" r="6350" b="6350"/>
                  <wp:wrapSquare wrapText="bothSides"/>
                  <wp:docPr id="70" name="Picture 70" descr="../../English%20Leadership/Staff%20Meetings/Print%20for%20Staff%20Meeting/Retrieve%20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nglish%20Leadership/Staff%20Meetings/Print%20for%20Staff%20Meeting/Retrieve%20poster.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79650" cy="1612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48" w:type="dxa"/>
            <w:vAlign w:val="center"/>
          </w:tcPr>
          <w:p w14:paraId="30E79C87" w14:textId="1E332CBA"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What kind of text is this? (fiction, non-fiction, poetry)</w:t>
            </w:r>
          </w:p>
          <w:p w14:paraId="406CA289" w14:textId="2C479BDC"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Who did</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p>
          <w:p w14:paraId="22A44427" w14:textId="52331AEA"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Where did</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p>
          <w:p w14:paraId="12D7529B" w14:textId="0D9C749A"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When did</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p>
          <w:p w14:paraId="6988ADE4" w14:textId="4631F982"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What happened when</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p>
          <w:p w14:paraId="3B83FCC3" w14:textId="063DC799"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 xml:space="preserve">Why did </w:t>
            </w:r>
            <w:r w:rsidRPr="00CB2AB9">
              <w:rPr>
                <w:rFonts w:ascii="Tahoma" w:eastAsia="Calibri" w:hAnsi="Tahoma" w:cs="Tahoma"/>
                <w:color w:val="000000" w:themeColor="text1"/>
                <w:sz w:val="18"/>
                <w:szCs w:val="16"/>
              </w:rPr>
              <w:t>…</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r w:rsidRPr="00CB2AB9">
              <w:rPr>
                <w:rFonts w:ascii="Tahoma" w:hAnsi="Tahoma" w:cs="Tahoma"/>
                <w:color w:val="000000" w:themeColor="text1"/>
                <w:sz w:val="18"/>
                <w:szCs w:val="16"/>
              </w:rPr>
              <w:t xml:space="preserve"> happen?</w:t>
            </w:r>
          </w:p>
          <w:p w14:paraId="5184A51F" w14:textId="0B1EE41E"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 xml:space="preserve">How did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68BF7FC2" w14:textId="3B221AD5"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How many</w:t>
            </w:r>
            <w:proofErr w:type="gramStart"/>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roofErr w:type="gramEnd"/>
          </w:p>
          <w:p w14:paraId="15952C17" w14:textId="266C1F3E"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What happened to</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6436CA55" w14:textId="77777777" w:rsidR="005D5511" w:rsidRPr="00CB2AB9" w:rsidRDefault="005D5511" w:rsidP="005D5511">
            <w:pPr>
              <w:pStyle w:val="NoSpacing"/>
              <w:rPr>
                <w:rFonts w:ascii="Tahoma" w:hAnsi="Tahoma" w:cs="Tahoma"/>
                <w:color w:val="000000" w:themeColor="text1"/>
                <w:sz w:val="18"/>
                <w:szCs w:val="16"/>
              </w:rPr>
            </w:pPr>
          </w:p>
          <w:p w14:paraId="62C1DC0A" w14:textId="7A889130" w:rsidR="00AE10C5" w:rsidRPr="00CB2AB9" w:rsidRDefault="00AE10C5" w:rsidP="005D5511">
            <w:pPr>
              <w:pStyle w:val="NoSpacing"/>
              <w:rPr>
                <w:rFonts w:ascii="Tahoma" w:hAnsi="Tahoma" w:cs="Tahoma"/>
                <w:color w:val="000000" w:themeColor="text1"/>
                <w:sz w:val="18"/>
                <w:szCs w:val="16"/>
              </w:rPr>
            </w:pPr>
            <w:r w:rsidRPr="00CB2AB9">
              <w:rPr>
                <w:rFonts w:ascii="Tahoma" w:hAnsi="Tahoma" w:cs="Tahoma"/>
                <w:color w:val="000000" w:themeColor="text1"/>
                <w:sz w:val="18"/>
                <w:szCs w:val="16"/>
              </w:rPr>
              <w:t>Encourage scanning back through the text to find the exact wording when answering.</w:t>
            </w:r>
          </w:p>
        </w:tc>
      </w:tr>
      <w:tr w:rsidR="00AE10C5" w:rsidRPr="00B3212E" w14:paraId="31F02660" w14:textId="42235282" w:rsidTr="00CB2AB9">
        <w:trPr>
          <w:trHeight w:val="3365"/>
        </w:trPr>
        <w:tc>
          <w:tcPr>
            <w:tcW w:w="3847" w:type="dxa"/>
            <w:vAlign w:val="center"/>
          </w:tcPr>
          <w:p w14:paraId="7FB94D24" w14:textId="74D3C715" w:rsidR="00AE10C5" w:rsidRPr="00AE10C5" w:rsidRDefault="00AE10C5" w:rsidP="00AE10C5">
            <w:pPr>
              <w:pStyle w:val="NoSpacing"/>
              <w:jc w:val="center"/>
              <w:rPr>
                <w:rFonts w:ascii="Tahoma" w:hAnsi="Tahoma" w:cs="Tahoma"/>
                <w:sz w:val="18"/>
                <w:szCs w:val="18"/>
              </w:rPr>
            </w:pPr>
            <w:r w:rsidRPr="00AE10C5">
              <w:rPr>
                <w:rFonts w:ascii="Tahoma" w:hAnsi="Tahoma" w:cs="Tahoma"/>
                <w:noProof/>
                <w:sz w:val="18"/>
                <w:szCs w:val="18"/>
                <w:lang w:eastAsia="en-GB"/>
              </w:rPr>
              <w:drawing>
                <wp:anchor distT="0" distB="0" distL="114300" distR="114300" simplePos="0" relativeHeight="251874304" behindDoc="0" locked="0" layoutInCell="1" allowOverlap="1" wp14:anchorId="00E9EC98" wp14:editId="57DF71DF">
                  <wp:simplePos x="0" y="0"/>
                  <wp:positionH relativeFrom="column">
                    <wp:posOffset>5451</wp:posOffset>
                  </wp:positionH>
                  <wp:positionV relativeFrom="paragraph">
                    <wp:posOffset>98066</wp:posOffset>
                  </wp:positionV>
                  <wp:extent cx="2264283" cy="1602194"/>
                  <wp:effectExtent l="0" t="0" r="3175" b="0"/>
                  <wp:wrapSquare wrapText="bothSides"/>
                  <wp:docPr id="68" name="Picture 68" descr="../../English%20Leadership/Staff%20Meetings/Print%20for%20Staff%20Meeting/Predict%20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nglish%20Leadership/Staff%20Meetings/Print%20for%20Staff%20Meeting/Predict%20poster.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64283" cy="1602194"/>
                          </a:xfrm>
                          <a:prstGeom prst="rect">
                            <a:avLst/>
                          </a:prstGeom>
                          <a:noFill/>
                          <a:ln>
                            <a:noFill/>
                          </a:ln>
                        </pic:spPr>
                      </pic:pic>
                    </a:graphicData>
                  </a:graphic>
                </wp:anchor>
              </w:drawing>
            </w:r>
          </w:p>
        </w:tc>
        <w:tc>
          <w:tcPr>
            <w:tcW w:w="3848" w:type="dxa"/>
            <w:vAlign w:val="center"/>
          </w:tcPr>
          <w:p w14:paraId="75CD876E" w14:textId="043C2F0E"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 xml:space="preserve">Look at the book cover/blurb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 xml:space="preserve"> what do you think this book will be about?</w:t>
            </w:r>
          </w:p>
          <w:p w14:paraId="47F376BF" w14:textId="13E5EB2E"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What do you think will happen next? What makes you think this?</w:t>
            </w:r>
          </w:p>
          <w:p w14:paraId="69C66232" w14:textId="767BF4F0"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How do you think this character might change during the story?</w:t>
            </w:r>
          </w:p>
          <w:p w14:paraId="183BFAED" w14:textId="0C7081FE"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What is happening? What do you think happened before? What do you think will happen after?</w:t>
            </w:r>
          </w:p>
          <w:p w14:paraId="02D14928" w14:textId="7F5FBC62"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If there was another chapter at the end of this book, what might happen?</w:t>
            </w:r>
          </w:p>
        </w:tc>
        <w:tc>
          <w:tcPr>
            <w:tcW w:w="3847" w:type="dxa"/>
          </w:tcPr>
          <w:p w14:paraId="3504F178" w14:textId="3F700EF3" w:rsidR="00AE10C5" w:rsidRPr="00AE10C5" w:rsidRDefault="00AE10C5" w:rsidP="00AE10C5">
            <w:pPr>
              <w:pStyle w:val="NoSpacing"/>
              <w:rPr>
                <w:rFonts w:ascii="Tahoma" w:eastAsia="Calibri" w:hAnsi="Tahoma" w:cs="Tahoma"/>
                <w:color w:val="000000" w:themeColor="text1"/>
                <w:sz w:val="18"/>
                <w:szCs w:val="18"/>
              </w:rPr>
            </w:pPr>
            <w:r w:rsidRPr="00AE10C5">
              <w:rPr>
                <w:rFonts w:ascii="Tahoma" w:hAnsi="Tahoma" w:cs="Tahoma"/>
                <w:noProof/>
                <w:sz w:val="18"/>
                <w:szCs w:val="18"/>
                <w:lang w:eastAsia="en-GB"/>
              </w:rPr>
              <w:drawing>
                <wp:anchor distT="0" distB="0" distL="114300" distR="114300" simplePos="0" relativeHeight="251878400" behindDoc="1" locked="0" layoutInCell="1" allowOverlap="1" wp14:anchorId="61932982" wp14:editId="5B9B6E18">
                  <wp:simplePos x="0" y="0"/>
                  <wp:positionH relativeFrom="column">
                    <wp:posOffset>10735</wp:posOffset>
                  </wp:positionH>
                  <wp:positionV relativeFrom="paragraph">
                    <wp:posOffset>66064</wp:posOffset>
                  </wp:positionV>
                  <wp:extent cx="2267728" cy="1604513"/>
                  <wp:effectExtent l="0" t="0" r="0" b="0"/>
                  <wp:wrapNone/>
                  <wp:docPr id="71" name="Picture 71" descr="../../Year%204%2021:22/Display/summar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Year%204%2021:22/Display/summarise.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71928" cy="16074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48" w:type="dxa"/>
            <w:vAlign w:val="center"/>
          </w:tcPr>
          <w:p w14:paraId="04089279" w14:textId="1CF75A67"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Can you explain what has happened in this chapter in 30 words or less?</w:t>
            </w:r>
          </w:p>
          <w:p w14:paraId="57E7D085" w14:textId="5853E2D4"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 xml:space="preserve">What happened after </w:t>
            </w:r>
            <w:r w:rsidRPr="00CB2AB9">
              <w:rPr>
                <w:rFonts w:ascii="Tahoma" w:eastAsia="Calibri" w:hAnsi="Tahoma" w:cs="Tahoma"/>
                <w:color w:val="000000" w:themeColor="text1"/>
                <w:sz w:val="18"/>
                <w:szCs w:val="16"/>
              </w:rPr>
              <w:t>……</w:t>
            </w:r>
            <w:r w:rsidRPr="00CB2AB9">
              <w:rPr>
                <w:rFonts w:ascii="Tahoma" w:hAnsi="Tahoma" w:cs="Tahoma"/>
                <w:color w:val="000000" w:themeColor="text1"/>
                <w:sz w:val="18"/>
                <w:szCs w:val="16"/>
              </w:rPr>
              <w:t>.?</w:t>
            </w:r>
          </w:p>
          <w:p w14:paraId="733770BB" w14:textId="2531CED0"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What was the first thing that happened in the story?</w:t>
            </w:r>
          </w:p>
          <w:p w14:paraId="30EC9DC9" w14:textId="02D7B558"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Can you identify the three most important facts or points from this text?</w:t>
            </w:r>
          </w:p>
          <w:p w14:paraId="006DF892" w14:textId="285491CA" w:rsidR="00AE10C5" w:rsidRPr="00CB2AB9" w:rsidRDefault="00AE10C5" w:rsidP="005D5511">
            <w:pPr>
              <w:pStyle w:val="NoSpacing"/>
              <w:numPr>
                <w:ilvl w:val="0"/>
                <w:numId w:val="6"/>
              </w:numPr>
              <w:rPr>
                <w:rFonts w:ascii="Tahoma" w:hAnsi="Tahoma" w:cs="Tahoma"/>
                <w:color w:val="000000" w:themeColor="text1"/>
                <w:sz w:val="18"/>
                <w:szCs w:val="16"/>
              </w:rPr>
            </w:pPr>
            <w:r w:rsidRPr="00CB2AB9">
              <w:rPr>
                <w:rFonts w:ascii="Tahoma" w:hAnsi="Tahoma" w:cs="Tahoma"/>
                <w:color w:val="000000" w:themeColor="text1"/>
                <w:sz w:val="18"/>
                <w:szCs w:val="16"/>
              </w:rPr>
              <w:t>Can you retell the story/chapter?</w:t>
            </w:r>
          </w:p>
          <w:p w14:paraId="60212E20" w14:textId="77777777" w:rsidR="00AE10C5" w:rsidRPr="00CB2AB9" w:rsidRDefault="00AE10C5" w:rsidP="005D5511">
            <w:pPr>
              <w:pStyle w:val="NoSpacing"/>
              <w:rPr>
                <w:rFonts w:ascii="Tahoma" w:eastAsia="Calibri" w:hAnsi="Tahoma" w:cs="Tahoma"/>
                <w:color w:val="000000" w:themeColor="text1"/>
                <w:sz w:val="18"/>
                <w:szCs w:val="16"/>
              </w:rPr>
            </w:pPr>
          </w:p>
        </w:tc>
      </w:tr>
    </w:tbl>
    <w:p w14:paraId="3AAAE204" w14:textId="77777777" w:rsidR="008A1EA8" w:rsidRPr="00A147D8" w:rsidRDefault="008A1EA8" w:rsidP="008A1EA8">
      <w:pPr>
        <w:pStyle w:val="NoSpacing"/>
        <w:shd w:val="clear" w:color="auto" w:fill="E5B8B7" w:themeFill="accent2" w:themeFillTint="66"/>
        <w:jc w:val="center"/>
        <w:rPr>
          <w:rFonts w:ascii="Tahoma" w:hAnsi="Tahoma" w:cs="Tahoma"/>
          <w:b/>
          <w:bCs/>
          <w:sz w:val="10"/>
          <w:szCs w:val="10"/>
        </w:rPr>
      </w:pPr>
    </w:p>
    <w:p w14:paraId="48AD7E4E" w14:textId="2BF0BE6B" w:rsidR="008A1EA8" w:rsidRDefault="008A1EA8" w:rsidP="008A1EA8">
      <w:pPr>
        <w:pStyle w:val="NoSpacing"/>
        <w:shd w:val="clear" w:color="auto" w:fill="E5B8B7" w:themeFill="accent2" w:themeFillTint="66"/>
        <w:jc w:val="center"/>
        <w:rPr>
          <w:rFonts w:ascii="Tahoma" w:hAnsi="Tahoma" w:cs="Tahoma"/>
          <w:b/>
          <w:bCs/>
        </w:rPr>
      </w:pPr>
      <w:r>
        <w:rPr>
          <w:rFonts w:ascii="Tahoma" w:hAnsi="Tahoma" w:cs="Tahoma"/>
          <w:b/>
          <w:bCs/>
        </w:rPr>
        <w:t>Year 5 and 6: Recommended Reads</w:t>
      </w:r>
    </w:p>
    <w:p w14:paraId="4DC5E2B7" w14:textId="77777777" w:rsidR="008A1EA8" w:rsidRPr="008A1EA8" w:rsidRDefault="008A1EA8" w:rsidP="008A1EA8">
      <w:pPr>
        <w:pStyle w:val="NoSpacing"/>
        <w:shd w:val="clear" w:color="auto" w:fill="E5B8B7" w:themeFill="accent2" w:themeFillTint="66"/>
        <w:jc w:val="center"/>
        <w:rPr>
          <w:rFonts w:ascii="Tahoma" w:hAnsi="Tahoma" w:cs="Tahoma"/>
          <w:b/>
          <w:bCs/>
          <w:sz w:val="10"/>
          <w:szCs w:val="10"/>
        </w:rPr>
      </w:pPr>
    </w:p>
    <w:p w14:paraId="473DC042" w14:textId="77777777" w:rsidR="004971C4" w:rsidRPr="00B3212E" w:rsidRDefault="004971C4" w:rsidP="00B3212E">
      <w:pPr>
        <w:pStyle w:val="NoSpacing"/>
        <w:rPr>
          <w:rFonts w:ascii="Tahoma" w:hAnsi="Tahoma" w:cs="Tahoma"/>
          <w:sz w:val="20"/>
          <w:szCs w:val="20"/>
        </w:rPr>
      </w:pPr>
    </w:p>
    <w:p w14:paraId="764FFB2D" w14:textId="77777777" w:rsidR="0056023D" w:rsidRDefault="0056023D" w:rsidP="0056023D">
      <w:pPr>
        <w:pStyle w:val="NormalWeb"/>
        <w:spacing w:before="0" w:beforeAutospacing="0" w:after="0" w:afterAutospacing="0"/>
        <w:textAlignment w:val="top"/>
        <w:rPr>
          <w:rFonts w:ascii="Tahoma" w:hAnsi="Tahoma" w:cs="Tahoma"/>
          <w:color w:val="333333"/>
          <w:sz w:val="18"/>
          <w:szCs w:val="18"/>
          <w:bdr w:val="none" w:sz="0" w:space="0" w:color="auto" w:frame="1"/>
        </w:rPr>
        <w:sectPr w:rsidR="0056023D" w:rsidSect="00B3212E">
          <w:pgSz w:w="16840" w:h="11900" w:orient="landscape"/>
          <w:pgMar w:top="720" w:right="720" w:bottom="720" w:left="720" w:header="708" w:footer="708" w:gutter="0"/>
          <w:pgBorders w:offsetFrom="page">
            <w:top w:val="single" w:sz="18" w:space="24" w:color="943634" w:themeColor="accent2" w:themeShade="BF"/>
            <w:left w:val="single" w:sz="18" w:space="24" w:color="943634" w:themeColor="accent2" w:themeShade="BF"/>
            <w:bottom w:val="single" w:sz="18" w:space="24" w:color="943634" w:themeColor="accent2" w:themeShade="BF"/>
            <w:right w:val="single" w:sz="18" w:space="24" w:color="943634" w:themeColor="accent2" w:themeShade="BF"/>
          </w:pgBorders>
          <w:cols w:space="708"/>
          <w:docGrid w:linePitch="360"/>
        </w:sectPr>
      </w:pPr>
    </w:p>
    <w:p w14:paraId="7DB11D6E"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Fantasy</w:t>
      </w:r>
    </w:p>
    <w:p w14:paraId="0EC302B2"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Joan Aiken, </w:t>
      </w:r>
      <w:r w:rsidRPr="00457FD2">
        <w:rPr>
          <w:rStyle w:val="Emphasis"/>
          <w:rFonts w:ascii="Tahoma" w:hAnsi="Tahoma" w:cs="Tahoma"/>
          <w:color w:val="333333"/>
          <w:sz w:val="22"/>
          <w:szCs w:val="18"/>
          <w:bdr w:val="none" w:sz="0" w:space="0" w:color="auto" w:frame="1"/>
        </w:rPr>
        <w:t>Midnight is a Place</w:t>
      </w:r>
    </w:p>
    <w:p w14:paraId="6A4B1258"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David Almond, </w:t>
      </w:r>
      <w:r w:rsidRPr="00457FD2">
        <w:rPr>
          <w:rStyle w:val="Emphasis"/>
          <w:rFonts w:ascii="Tahoma" w:hAnsi="Tahoma" w:cs="Tahoma"/>
          <w:color w:val="333333"/>
          <w:sz w:val="22"/>
          <w:szCs w:val="18"/>
          <w:bdr w:val="none" w:sz="0" w:space="0" w:color="auto" w:frame="1"/>
        </w:rPr>
        <w:t>Skellig, Heaven Eyes</w:t>
      </w:r>
    </w:p>
    <w:p w14:paraId="5D0BB633"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Eion Colfer, </w:t>
      </w:r>
      <w:r w:rsidRPr="00457FD2">
        <w:rPr>
          <w:rStyle w:val="Emphasis"/>
          <w:rFonts w:ascii="Tahoma" w:hAnsi="Tahoma" w:cs="Tahoma"/>
          <w:color w:val="333333"/>
          <w:sz w:val="22"/>
          <w:szCs w:val="18"/>
          <w:bdr w:val="none" w:sz="0" w:space="0" w:color="auto" w:frame="1"/>
        </w:rPr>
        <w:t>Artemis Fowl series, The Supernaturalist, Half Moon</w:t>
      </w:r>
    </w:p>
    <w:p w14:paraId="2559A283"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Investigations</w:t>
      </w:r>
    </w:p>
    <w:p w14:paraId="7ABC4936"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Susan Cooper, </w:t>
      </w:r>
      <w:r w:rsidRPr="00457FD2">
        <w:rPr>
          <w:rStyle w:val="Emphasis"/>
          <w:rFonts w:ascii="Tahoma" w:hAnsi="Tahoma" w:cs="Tahoma"/>
          <w:color w:val="333333"/>
          <w:sz w:val="22"/>
          <w:szCs w:val="18"/>
          <w:bdr w:val="none" w:sz="0" w:space="0" w:color="auto" w:frame="1"/>
        </w:rPr>
        <w:t>The Dark is Rising sequence</w:t>
      </w:r>
    </w:p>
    <w:p w14:paraId="2451A3B7"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Chris D’Lacey, </w:t>
      </w:r>
      <w:proofErr w:type="spellStart"/>
      <w:r w:rsidRPr="00457FD2">
        <w:rPr>
          <w:rStyle w:val="Emphasis"/>
          <w:rFonts w:ascii="Tahoma" w:hAnsi="Tahoma" w:cs="Tahoma"/>
          <w:color w:val="333333"/>
          <w:sz w:val="22"/>
          <w:szCs w:val="18"/>
          <w:bdr w:val="none" w:sz="0" w:space="0" w:color="auto" w:frame="1"/>
        </w:rPr>
        <w:t>Icefire</w:t>
      </w:r>
      <w:proofErr w:type="spellEnd"/>
      <w:r w:rsidRPr="00457FD2">
        <w:rPr>
          <w:rStyle w:val="Emphasis"/>
          <w:rFonts w:ascii="Tahoma" w:hAnsi="Tahoma" w:cs="Tahoma"/>
          <w:color w:val="333333"/>
          <w:sz w:val="22"/>
          <w:szCs w:val="18"/>
          <w:bdr w:val="none" w:sz="0" w:space="0" w:color="auto" w:frame="1"/>
        </w:rPr>
        <w:t>, Shrinking Ralph Perfect, The Salt Pirates of</w:t>
      </w:r>
    </w:p>
    <w:p w14:paraId="6B026A23"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Skegness</w:t>
      </w:r>
    </w:p>
    <w:p w14:paraId="56AEA591"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Helen Dunmore, </w:t>
      </w:r>
      <w:r w:rsidRPr="00457FD2">
        <w:rPr>
          <w:rStyle w:val="Emphasis"/>
          <w:rFonts w:ascii="Tahoma" w:hAnsi="Tahoma" w:cs="Tahoma"/>
          <w:color w:val="333333"/>
          <w:sz w:val="22"/>
          <w:szCs w:val="18"/>
          <w:bdr w:val="none" w:sz="0" w:space="0" w:color="auto" w:frame="1"/>
        </w:rPr>
        <w:t>Ingo</w:t>
      </w:r>
    </w:p>
    <w:p w14:paraId="05129867"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Cornelia Funke,</w:t>
      </w:r>
      <w:r w:rsidRPr="00457FD2">
        <w:rPr>
          <w:rStyle w:val="Emphasis"/>
          <w:rFonts w:ascii="Tahoma" w:hAnsi="Tahoma" w:cs="Tahoma"/>
          <w:color w:val="333333"/>
          <w:sz w:val="22"/>
          <w:szCs w:val="18"/>
          <w:bdr w:val="none" w:sz="0" w:space="0" w:color="auto" w:frame="1"/>
        </w:rPr>
        <w:t> </w:t>
      </w:r>
      <w:proofErr w:type="spellStart"/>
      <w:r w:rsidRPr="00457FD2">
        <w:rPr>
          <w:rStyle w:val="Emphasis"/>
          <w:rFonts w:ascii="Tahoma" w:hAnsi="Tahoma" w:cs="Tahoma"/>
          <w:color w:val="333333"/>
          <w:sz w:val="22"/>
          <w:szCs w:val="18"/>
          <w:bdr w:val="none" w:sz="0" w:space="0" w:color="auto" w:frame="1"/>
        </w:rPr>
        <w:t>Inkheart</w:t>
      </w:r>
      <w:proofErr w:type="spellEnd"/>
      <w:r w:rsidRPr="00457FD2">
        <w:rPr>
          <w:rStyle w:val="Emphasis"/>
          <w:rFonts w:ascii="Tahoma" w:hAnsi="Tahoma" w:cs="Tahoma"/>
          <w:color w:val="333333"/>
          <w:sz w:val="22"/>
          <w:szCs w:val="18"/>
          <w:bdr w:val="none" w:sz="0" w:space="0" w:color="auto" w:frame="1"/>
        </w:rPr>
        <w:t xml:space="preserve">, </w:t>
      </w:r>
      <w:proofErr w:type="spellStart"/>
      <w:r w:rsidRPr="00457FD2">
        <w:rPr>
          <w:rStyle w:val="Emphasis"/>
          <w:rFonts w:ascii="Tahoma" w:hAnsi="Tahoma" w:cs="Tahoma"/>
          <w:color w:val="333333"/>
          <w:sz w:val="22"/>
          <w:szCs w:val="18"/>
          <w:bdr w:val="none" w:sz="0" w:space="0" w:color="auto" w:frame="1"/>
        </w:rPr>
        <w:t>Inkspell</w:t>
      </w:r>
      <w:proofErr w:type="spellEnd"/>
      <w:r w:rsidRPr="00457FD2">
        <w:rPr>
          <w:rStyle w:val="Emphasis"/>
          <w:rFonts w:ascii="Tahoma" w:hAnsi="Tahoma" w:cs="Tahoma"/>
          <w:color w:val="333333"/>
          <w:sz w:val="22"/>
          <w:szCs w:val="18"/>
          <w:bdr w:val="none" w:sz="0" w:space="0" w:color="auto" w:frame="1"/>
        </w:rPr>
        <w:t>, The Thief Lord</w:t>
      </w:r>
    </w:p>
    <w:p w14:paraId="356D4A09"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Alan Garner,</w:t>
      </w:r>
      <w:r w:rsidRPr="00457FD2">
        <w:rPr>
          <w:rStyle w:val="Emphasis"/>
          <w:rFonts w:ascii="Tahoma" w:hAnsi="Tahoma" w:cs="Tahoma"/>
          <w:color w:val="333333"/>
          <w:sz w:val="22"/>
          <w:szCs w:val="18"/>
          <w:bdr w:val="none" w:sz="0" w:space="0" w:color="auto" w:frame="1"/>
        </w:rPr>
        <w:t xml:space="preserve"> The Owl Service, </w:t>
      </w:r>
      <w:proofErr w:type="spellStart"/>
      <w:r w:rsidRPr="00457FD2">
        <w:rPr>
          <w:rStyle w:val="Emphasis"/>
          <w:rFonts w:ascii="Tahoma" w:hAnsi="Tahoma" w:cs="Tahoma"/>
          <w:color w:val="333333"/>
          <w:sz w:val="22"/>
          <w:szCs w:val="18"/>
          <w:bdr w:val="none" w:sz="0" w:space="0" w:color="auto" w:frame="1"/>
        </w:rPr>
        <w:t>Elidor</w:t>
      </w:r>
      <w:proofErr w:type="spellEnd"/>
    </w:p>
    <w:p w14:paraId="3CBE11F6"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Alan Gibbons, </w:t>
      </w:r>
      <w:r w:rsidRPr="00457FD2">
        <w:rPr>
          <w:rStyle w:val="Emphasis"/>
          <w:rFonts w:ascii="Tahoma" w:hAnsi="Tahoma" w:cs="Tahoma"/>
          <w:color w:val="333333"/>
          <w:sz w:val="22"/>
          <w:szCs w:val="18"/>
          <w:bdr w:val="none" w:sz="0" w:space="0" w:color="auto" w:frame="1"/>
        </w:rPr>
        <w:t>Warriors of the Raven</w:t>
      </w:r>
    </w:p>
    <w:p w14:paraId="62C3EA46"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Elizabeth Goudge, </w:t>
      </w:r>
      <w:r w:rsidRPr="00457FD2">
        <w:rPr>
          <w:rStyle w:val="Emphasis"/>
          <w:rFonts w:ascii="Tahoma" w:hAnsi="Tahoma" w:cs="Tahoma"/>
          <w:color w:val="333333"/>
          <w:sz w:val="22"/>
          <w:szCs w:val="18"/>
          <w:bdr w:val="none" w:sz="0" w:space="0" w:color="auto" w:frame="1"/>
        </w:rPr>
        <w:t>Little White Horse</w:t>
      </w:r>
    </w:p>
    <w:p w14:paraId="10FF6C74"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Anthony Horowitz,</w:t>
      </w:r>
      <w:r w:rsidRPr="00457FD2">
        <w:rPr>
          <w:rStyle w:val="Emphasis"/>
          <w:rFonts w:ascii="Tahoma" w:hAnsi="Tahoma" w:cs="Tahoma"/>
          <w:color w:val="333333"/>
          <w:sz w:val="22"/>
          <w:szCs w:val="18"/>
          <w:bdr w:val="none" w:sz="0" w:space="0" w:color="auto" w:frame="1"/>
        </w:rPr>
        <w:t> The Power of Five series</w:t>
      </w:r>
    </w:p>
    <w:p w14:paraId="31F05CA2"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Erin Hunter, </w:t>
      </w:r>
      <w:r w:rsidRPr="00457FD2">
        <w:rPr>
          <w:rStyle w:val="Emphasis"/>
          <w:rFonts w:ascii="Tahoma" w:hAnsi="Tahoma" w:cs="Tahoma"/>
          <w:color w:val="333333"/>
          <w:sz w:val="22"/>
          <w:szCs w:val="18"/>
          <w:bdr w:val="none" w:sz="0" w:space="0" w:color="auto" w:frame="1"/>
        </w:rPr>
        <w:t>Warrior Cats series</w:t>
      </w:r>
    </w:p>
    <w:p w14:paraId="6D1E790F"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Brian Jaques,</w:t>
      </w:r>
      <w:r w:rsidRPr="00457FD2">
        <w:rPr>
          <w:rStyle w:val="Emphasis"/>
          <w:rFonts w:ascii="Tahoma" w:hAnsi="Tahoma" w:cs="Tahoma"/>
          <w:color w:val="333333"/>
          <w:sz w:val="22"/>
          <w:szCs w:val="18"/>
          <w:bdr w:val="none" w:sz="0" w:space="0" w:color="auto" w:frame="1"/>
        </w:rPr>
        <w:t> </w:t>
      </w:r>
      <w:proofErr w:type="spellStart"/>
      <w:r w:rsidRPr="00457FD2">
        <w:rPr>
          <w:rStyle w:val="Emphasis"/>
          <w:rFonts w:ascii="Tahoma" w:hAnsi="Tahoma" w:cs="Tahoma"/>
          <w:color w:val="333333"/>
          <w:sz w:val="22"/>
          <w:szCs w:val="18"/>
          <w:bdr w:val="none" w:sz="0" w:space="0" w:color="auto" w:frame="1"/>
        </w:rPr>
        <w:t>Redwall</w:t>
      </w:r>
      <w:proofErr w:type="spellEnd"/>
    </w:p>
    <w:p w14:paraId="451715DB"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Diane Wynne Jones,</w:t>
      </w:r>
      <w:r w:rsidRPr="00457FD2">
        <w:rPr>
          <w:rStyle w:val="Emphasis"/>
          <w:rFonts w:ascii="Tahoma" w:hAnsi="Tahoma" w:cs="Tahoma"/>
          <w:color w:val="333333"/>
          <w:sz w:val="22"/>
          <w:szCs w:val="18"/>
          <w:bdr w:val="none" w:sz="0" w:space="0" w:color="auto" w:frame="1"/>
        </w:rPr>
        <w:t xml:space="preserve"> Eight Days of Luke, The </w:t>
      </w:r>
      <w:proofErr w:type="spellStart"/>
      <w:r w:rsidRPr="00457FD2">
        <w:rPr>
          <w:rStyle w:val="Emphasis"/>
          <w:rFonts w:ascii="Tahoma" w:hAnsi="Tahoma" w:cs="Tahoma"/>
          <w:color w:val="333333"/>
          <w:sz w:val="22"/>
          <w:szCs w:val="18"/>
          <w:bdr w:val="none" w:sz="0" w:space="0" w:color="auto" w:frame="1"/>
        </w:rPr>
        <w:t>Chrestomanci</w:t>
      </w:r>
      <w:proofErr w:type="spellEnd"/>
      <w:r w:rsidRPr="00457FD2">
        <w:rPr>
          <w:rStyle w:val="Emphasis"/>
          <w:rFonts w:ascii="Tahoma" w:hAnsi="Tahoma" w:cs="Tahoma"/>
          <w:color w:val="333333"/>
          <w:sz w:val="22"/>
          <w:szCs w:val="18"/>
          <w:bdr w:val="none" w:sz="0" w:space="0" w:color="auto" w:frame="1"/>
        </w:rPr>
        <w:t xml:space="preserve"> Series</w:t>
      </w:r>
    </w:p>
    <w:p w14:paraId="21AE517F"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Elizabeth Kay The Divide, Back to the Divide</w:t>
      </w:r>
      <w:r w:rsidRPr="00457FD2">
        <w:rPr>
          <w:rFonts w:ascii="Tahoma" w:hAnsi="Tahoma" w:cs="Tahoma"/>
          <w:color w:val="333333"/>
          <w:sz w:val="22"/>
          <w:szCs w:val="18"/>
          <w:bdr w:val="none" w:sz="0" w:space="0" w:color="auto" w:frame="1"/>
        </w:rPr>
        <w:t> etc</w:t>
      </w:r>
    </w:p>
    <w:p w14:paraId="37792DEF"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Stephen Moore,</w:t>
      </w:r>
      <w:r w:rsidRPr="00457FD2">
        <w:rPr>
          <w:rStyle w:val="Emphasis"/>
          <w:rFonts w:ascii="Tahoma" w:hAnsi="Tahoma" w:cs="Tahoma"/>
          <w:color w:val="333333"/>
          <w:sz w:val="22"/>
          <w:szCs w:val="18"/>
          <w:bdr w:val="none" w:sz="0" w:space="0" w:color="auto" w:frame="1"/>
        </w:rPr>
        <w:t> Tooth and Claw</w:t>
      </w:r>
    </w:p>
    <w:p w14:paraId="3EE3F786"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William Nicholson,</w:t>
      </w:r>
      <w:r w:rsidRPr="00457FD2">
        <w:rPr>
          <w:rStyle w:val="Emphasis"/>
          <w:rFonts w:ascii="Tahoma" w:hAnsi="Tahoma" w:cs="Tahoma"/>
          <w:color w:val="333333"/>
          <w:sz w:val="22"/>
          <w:szCs w:val="18"/>
          <w:bdr w:val="none" w:sz="0" w:space="0" w:color="auto" w:frame="1"/>
        </w:rPr>
        <w:t> The Wind on Fire Trilogy, The Noble Warriors</w:t>
      </w:r>
    </w:p>
    <w:p w14:paraId="4A9BB761"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Trilogy</w:t>
      </w:r>
    </w:p>
    <w:p w14:paraId="52D6ED10"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Jenny Nimmo,</w:t>
      </w:r>
      <w:r w:rsidRPr="00457FD2">
        <w:rPr>
          <w:rStyle w:val="Emphasis"/>
          <w:rFonts w:ascii="Tahoma" w:hAnsi="Tahoma" w:cs="Tahoma"/>
          <w:color w:val="333333"/>
          <w:sz w:val="22"/>
          <w:szCs w:val="18"/>
          <w:bdr w:val="none" w:sz="0" w:space="0" w:color="auto" w:frame="1"/>
        </w:rPr>
        <w:t> Charlie Bone series</w:t>
      </w:r>
    </w:p>
    <w:p w14:paraId="1A515D13"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Ian Ogilvy,</w:t>
      </w:r>
      <w:r w:rsidRPr="00457FD2">
        <w:rPr>
          <w:rStyle w:val="Emphasis"/>
          <w:rFonts w:ascii="Tahoma" w:hAnsi="Tahoma" w:cs="Tahoma"/>
          <w:color w:val="333333"/>
          <w:sz w:val="22"/>
          <w:szCs w:val="18"/>
          <w:bdr w:val="none" w:sz="0" w:space="0" w:color="auto" w:frame="1"/>
        </w:rPr>
        <w:t xml:space="preserve"> Measle and the </w:t>
      </w:r>
      <w:proofErr w:type="spellStart"/>
      <w:r w:rsidRPr="00457FD2">
        <w:rPr>
          <w:rStyle w:val="Emphasis"/>
          <w:rFonts w:ascii="Tahoma" w:hAnsi="Tahoma" w:cs="Tahoma"/>
          <w:color w:val="333333"/>
          <w:sz w:val="22"/>
          <w:szCs w:val="18"/>
          <w:bdr w:val="none" w:sz="0" w:space="0" w:color="auto" w:frame="1"/>
        </w:rPr>
        <w:t>Mallockee</w:t>
      </w:r>
      <w:proofErr w:type="spellEnd"/>
    </w:p>
    <w:p w14:paraId="3E6C68B6"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Christopher Paolini,</w:t>
      </w:r>
      <w:r w:rsidRPr="00457FD2">
        <w:rPr>
          <w:rStyle w:val="Emphasis"/>
          <w:rFonts w:ascii="Tahoma" w:hAnsi="Tahoma" w:cs="Tahoma"/>
          <w:color w:val="333333"/>
          <w:sz w:val="22"/>
          <w:szCs w:val="18"/>
          <w:bdr w:val="none" w:sz="0" w:space="0" w:color="auto" w:frame="1"/>
        </w:rPr>
        <w:t> Eragon, Eldest</w:t>
      </w:r>
    </w:p>
    <w:p w14:paraId="5FF9DA8B"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Michele Paver,</w:t>
      </w:r>
      <w:r w:rsidRPr="00457FD2">
        <w:rPr>
          <w:rStyle w:val="Emphasis"/>
          <w:rFonts w:ascii="Tahoma" w:hAnsi="Tahoma" w:cs="Tahoma"/>
          <w:color w:val="333333"/>
          <w:sz w:val="22"/>
          <w:szCs w:val="18"/>
          <w:bdr w:val="none" w:sz="0" w:space="0" w:color="auto" w:frame="1"/>
        </w:rPr>
        <w:t> Wolf Brother, Spirit Walker, Soul Eater</w:t>
      </w:r>
    </w:p>
    <w:p w14:paraId="0F41EAD4"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Terry Pratchet,</w:t>
      </w:r>
      <w:r w:rsidRPr="00457FD2">
        <w:rPr>
          <w:rStyle w:val="Emphasis"/>
          <w:rFonts w:ascii="Tahoma" w:hAnsi="Tahoma" w:cs="Tahoma"/>
          <w:color w:val="333333"/>
          <w:sz w:val="22"/>
          <w:szCs w:val="18"/>
          <w:bdr w:val="none" w:sz="0" w:space="0" w:color="auto" w:frame="1"/>
        </w:rPr>
        <w:t> Johnny and the Bomb, Diggers, The Amazing</w:t>
      </w:r>
    </w:p>
    <w:p w14:paraId="6EDA82CE"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Maurice and His Educated Rodents</w:t>
      </w:r>
    </w:p>
    <w:p w14:paraId="4FD91717"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Philip Pullman,</w:t>
      </w:r>
      <w:r w:rsidRPr="00457FD2">
        <w:rPr>
          <w:rStyle w:val="Emphasis"/>
          <w:rFonts w:ascii="Tahoma" w:hAnsi="Tahoma" w:cs="Tahoma"/>
          <w:color w:val="333333"/>
          <w:sz w:val="22"/>
          <w:szCs w:val="18"/>
          <w:bdr w:val="none" w:sz="0" w:space="0" w:color="auto" w:frame="1"/>
        </w:rPr>
        <w:t> His Dark Materials Series</w:t>
      </w:r>
    </w:p>
    <w:p w14:paraId="5657A9BE"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Philip Reeve, </w:t>
      </w:r>
      <w:r w:rsidRPr="00457FD2">
        <w:rPr>
          <w:rStyle w:val="Emphasis"/>
          <w:rFonts w:ascii="Tahoma" w:hAnsi="Tahoma" w:cs="Tahoma"/>
          <w:color w:val="333333"/>
          <w:sz w:val="22"/>
          <w:szCs w:val="18"/>
          <w:bdr w:val="none" w:sz="0" w:space="0" w:color="auto" w:frame="1"/>
        </w:rPr>
        <w:t>Mortal Engines</w:t>
      </w:r>
    </w:p>
    <w:p w14:paraId="7C17B66F"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Philip Ridley,</w:t>
      </w:r>
      <w:r w:rsidRPr="00457FD2">
        <w:rPr>
          <w:rStyle w:val="Emphasis"/>
          <w:rFonts w:ascii="Tahoma" w:hAnsi="Tahoma" w:cs="Tahoma"/>
          <w:color w:val="333333"/>
          <w:sz w:val="22"/>
          <w:szCs w:val="18"/>
          <w:bdr w:val="none" w:sz="0" w:space="0" w:color="auto" w:frame="1"/>
        </w:rPr>
        <w:t> Mighty Fizz Chilla</w:t>
      </w:r>
    </w:p>
    <w:p w14:paraId="34BECD6A"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 K. Rowling,</w:t>
      </w:r>
      <w:r w:rsidRPr="00457FD2">
        <w:rPr>
          <w:rStyle w:val="Emphasis"/>
          <w:rFonts w:ascii="Tahoma" w:hAnsi="Tahoma" w:cs="Tahoma"/>
          <w:color w:val="333333"/>
          <w:sz w:val="22"/>
          <w:szCs w:val="18"/>
          <w:bdr w:val="none" w:sz="0" w:space="0" w:color="auto" w:frame="1"/>
        </w:rPr>
        <w:t> Harry Potter</w:t>
      </w:r>
    </w:p>
    <w:p w14:paraId="16DB368C"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Louis Sachar, </w:t>
      </w:r>
      <w:r w:rsidRPr="00457FD2">
        <w:rPr>
          <w:rStyle w:val="Emphasis"/>
          <w:rFonts w:ascii="Tahoma" w:hAnsi="Tahoma" w:cs="Tahoma"/>
          <w:color w:val="333333"/>
          <w:sz w:val="22"/>
          <w:szCs w:val="18"/>
          <w:bdr w:val="none" w:sz="0" w:space="0" w:color="auto" w:frame="1"/>
        </w:rPr>
        <w:t>Holes, Small Steps</w:t>
      </w:r>
    </w:p>
    <w:p w14:paraId="72C866EF"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Angie Sage, </w:t>
      </w:r>
      <w:proofErr w:type="spellStart"/>
      <w:r w:rsidRPr="00457FD2">
        <w:rPr>
          <w:rStyle w:val="Emphasis"/>
          <w:rFonts w:ascii="Tahoma" w:hAnsi="Tahoma" w:cs="Tahoma"/>
          <w:color w:val="333333"/>
          <w:sz w:val="22"/>
          <w:szCs w:val="18"/>
          <w:bdr w:val="none" w:sz="0" w:space="0" w:color="auto" w:frame="1"/>
        </w:rPr>
        <w:t>Septamus</w:t>
      </w:r>
      <w:proofErr w:type="spellEnd"/>
      <w:r w:rsidRPr="00457FD2">
        <w:rPr>
          <w:rStyle w:val="Emphasis"/>
          <w:rFonts w:ascii="Tahoma" w:hAnsi="Tahoma" w:cs="Tahoma"/>
          <w:color w:val="333333"/>
          <w:sz w:val="22"/>
          <w:szCs w:val="18"/>
          <w:bdr w:val="none" w:sz="0" w:space="0" w:color="auto" w:frame="1"/>
        </w:rPr>
        <w:t xml:space="preserve"> Flyte series</w:t>
      </w:r>
    </w:p>
    <w:p w14:paraId="0D21C302"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Ali Sparkes, </w:t>
      </w:r>
      <w:r w:rsidRPr="00457FD2">
        <w:rPr>
          <w:rStyle w:val="Emphasis"/>
          <w:rFonts w:ascii="Tahoma" w:hAnsi="Tahoma" w:cs="Tahoma"/>
          <w:color w:val="333333"/>
          <w:sz w:val="22"/>
          <w:szCs w:val="18"/>
          <w:bdr w:val="none" w:sz="0" w:space="0" w:color="auto" w:frame="1"/>
        </w:rPr>
        <w:t>Shapeshifter series</w:t>
      </w:r>
    </w:p>
    <w:p w14:paraId="6342D1A8"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Paul Stewart and Chris Riddell,</w:t>
      </w:r>
      <w:r w:rsidRPr="00457FD2">
        <w:rPr>
          <w:rStyle w:val="Emphasis"/>
          <w:rFonts w:ascii="Tahoma" w:hAnsi="Tahoma" w:cs="Tahoma"/>
          <w:color w:val="333333"/>
          <w:sz w:val="22"/>
          <w:szCs w:val="18"/>
          <w:bdr w:val="none" w:sz="0" w:space="0" w:color="auto" w:frame="1"/>
        </w:rPr>
        <w:t> The Edge Chronicles series</w:t>
      </w:r>
    </w:p>
    <w:p w14:paraId="15720123"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Jonathan Stroud, </w:t>
      </w:r>
      <w:r w:rsidRPr="00457FD2">
        <w:rPr>
          <w:rStyle w:val="Emphasis"/>
          <w:rFonts w:ascii="Tahoma" w:hAnsi="Tahoma" w:cs="Tahoma"/>
          <w:color w:val="333333"/>
          <w:sz w:val="22"/>
          <w:szCs w:val="18"/>
          <w:bdr w:val="none" w:sz="0" w:space="0" w:color="auto" w:frame="1"/>
        </w:rPr>
        <w:t>Golem’s Eye</w:t>
      </w:r>
    </w:p>
    <w:p w14:paraId="0E68C0C0" w14:textId="39965DFC"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rPr>
        <w:t>Fantasy continued…</w:t>
      </w:r>
    </w:p>
    <w:p w14:paraId="51A24CCB" w14:textId="2D28B9B3"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Robert Swindells, </w:t>
      </w:r>
      <w:r w:rsidRPr="00457FD2">
        <w:rPr>
          <w:rStyle w:val="Emphasis"/>
          <w:rFonts w:ascii="Tahoma" w:hAnsi="Tahoma" w:cs="Tahoma"/>
          <w:color w:val="333333"/>
          <w:sz w:val="22"/>
          <w:szCs w:val="18"/>
          <w:bdr w:val="none" w:sz="0" w:space="0" w:color="auto" w:frame="1"/>
        </w:rPr>
        <w:t>In the Nick of Time</w:t>
      </w:r>
    </w:p>
    <w:p w14:paraId="5A68E09C"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G. P. Taylor, </w:t>
      </w:r>
      <w:proofErr w:type="spellStart"/>
      <w:r w:rsidRPr="00457FD2">
        <w:rPr>
          <w:rStyle w:val="Emphasis"/>
          <w:rFonts w:ascii="Tahoma" w:hAnsi="Tahoma" w:cs="Tahoma"/>
          <w:color w:val="333333"/>
          <w:sz w:val="22"/>
          <w:szCs w:val="18"/>
          <w:bdr w:val="none" w:sz="0" w:space="0" w:color="auto" w:frame="1"/>
        </w:rPr>
        <w:t>Shadowmancer</w:t>
      </w:r>
      <w:proofErr w:type="spellEnd"/>
    </w:p>
    <w:p w14:paraId="047DAAD9"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Kate Thompson, </w:t>
      </w:r>
      <w:r w:rsidRPr="00457FD2">
        <w:rPr>
          <w:rStyle w:val="Emphasis"/>
          <w:rFonts w:ascii="Tahoma" w:hAnsi="Tahoma" w:cs="Tahoma"/>
          <w:color w:val="333333"/>
          <w:sz w:val="22"/>
          <w:szCs w:val="18"/>
          <w:bdr w:val="none" w:sz="0" w:space="0" w:color="auto" w:frame="1"/>
        </w:rPr>
        <w:t xml:space="preserve">The </w:t>
      </w:r>
      <w:proofErr w:type="spellStart"/>
      <w:r w:rsidRPr="00457FD2">
        <w:rPr>
          <w:rStyle w:val="Emphasis"/>
          <w:rFonts w:ascii="Tahoma" w:hAnsi="Tahoma" w:cs="Tahoma"/>
          <w:color w:val="333333"/>
          <w:sz w:val="22"/>
          <w:szCs w:val="18"/>
          <w:bdr w:val="none" w:sz="0" w:space="0" w:color="auto" w:frame="1"/>
        </w:rPr>
        <w:t>Swithchers</w:t>
      </w:r>
      <w:proofErr w:type="spellEnd"/>
      <w:r w:rsidRPr="00457FD2">
        <w:rPr>
          <w:rStyle w:val="Emphasis"/>
          <w:rFonts w:ascii="Tahoma" w:hAnsi="Tahoma" w:cs="Tahoma"/>
          <w:color w:val="333333"/>
          <w:sz w:val="22"/>
          <w:szCs w:val="18"/>
          <w:bdr w:val="none" w:sz="0" w:space="0" w:color="auto" w:frame="1"/>
        </w:rPr>
        <w:t xml:space="preserve"> Trilogy, The Missing Link</w:t>
      </w:r>
    </w:p>
    <w:p w14:paraId="64100911"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 xml:space="preserve">J. R. </w:t>
      </w:r>
      <w:proofErr w:type="spellStart"/>
      <w:proofErr w:type="gramStart"/>
      <w:r w:rsidRPr="00457FD2">
        <w:rPr>
          <w:rFonts w:ascii="Tahoma" w:hAnsi="Tahoma" w:cs="Tahoma"/>
          <w:color w:val="333333"/>
          <w:sz w:val="22"/>
          <w:szCs w:val="18"/>
          <w:bdr w:val="none" w:sz="0" w:space="0" w:color="auto" w:frame="1"/>
        </w:rPr>
        <w:t>R.Tolkein</w:t>
      </w:r>
      <w:proofErr w:type="spellEnd"/>
      <w:proofErr w:type="gramEnd"/>
      <w:r w:rsidRPr="00457FD2">
        <w:rPr>
          <w:rFonts w:ascii="Tahoma" w:hAnsi="Tahoma" w:cs="Tahoma"/>
          <w:color w:val="333333"/>
          <w:sz w:val="22"/>
          <w:szCs w:val="18"/>
          <w:bdr w:val="none" w:sz="0" w:space="0" w:color="auto" w:frame="1"/>
        </w:rPr>
        <w:t>, </w:t>
      </w:r>
      <w:r w:rsidRPr="00457FD2">
        <w:rPr>
          <w:rStyle w:val="Emphasis"/>
          <w:rFonts w:ascii="Tahoma" w:hAnsi="Tahoma" w:cs="Tahoma"/>
          <w:color w:val="333333"/>
          <w:sz w:val="22"/>
          <w:szCs w:val="18"/>
          <w:bdr w:val="none" w:sz="0" w:space="0" w:color="auto" w:frame="1"/>
        </w:rPr>
        <w:t>The Hobbit / Lord of the Rings</w:t>
      </w:r>
    </w:p>
    <w:p w14:paraId="5638C0E5" w14:textId="77777777" w:rsidR="0056023D" w:rsidRPr="00457FD2" w:rsidRDefault="0056023D" w:rsidP="0056023D">
      <w:pPr>
        <w:pStyle w:val="NormalWeb"/>
        <w:numPr>
          <w:ilvl w:val="0"/>
          <w:numId w:val="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Dr Who story books</w:t>
      </w:r>
    </w:p>
    <w:p w14:paraId="5A4CE45C"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52E18F16"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Adventure</w:t>
      </w:r>
    </w:p>
    <w:p w14:paraId="323B2DE3"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Jon Blake, </w:t>
      </w:r>
      <w:r w:rsidRPr="00457FD2">
        <w:rPr>
          <w:rStyle w:val="Emphasis"/>
          <w:rFonts w:ascii="Tahoma" w:hAnsi="Tahoma" w:cs="Tahoma"/>
          <w:color w:val="333333"/>
          <w:sz w:val="22"/>
          <w:szCs w:val="18"/>
          <w:bdr w:val="none" w:sz="0" w:space="0" w:color="auto" w:frame="1"/>
        </w:rPr>
        <w:t>The Last Free Cat</w:t>
      </w:r>
    </w:p>
    <w:p w14:paraId="235C30B6"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Frank Cottrell Boyce, </w:t>
      </w:r>
      <w:r w:rsidRPr="00457FD2">
        <w:rPr>
          <w:rStyle w:val="Emphasis"/>
          <w:rFonts w:ascii="Tahoma" w:hAnsi="Tahoma" w:cs="Tahoma"/>
          <w:color w:val="333333"/>
          <w:sz w:val="22"/>
          <w:szCs w:val="18"/>
          <w:bdr w:val="none" w:sz="0" w:space="0" w:color="auto" w:frame="1"/>
        </w:rPr>
        <w:t>Millions, Framed, Cosmic</w:t>
      </w:r>
    </w:p>
    <w:p w14:paraId="22C58864"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Melvin Burgess, </w:t>
      </w:r>
      <w:r w:rsidRPr="00457FD2">
        <w:rPr>
          <w:rStyle w:val="Emphasis"/>
          <w:rFonts w:ascii="Tahoma" w:hAnsi="Tahoma" w:cs="Tahoma"/>
          <w:color w:val="333333"/>
          <w:sz w:val="22"/>
          <w:szCs w:val="18"/>
          <w:bdr w:val="none" w:sz="0" w:space="0" w:color="auto" w:frame="1"/>
        </w:rPr>
        <w:t>An Angel for May</w:t>
      </w:r>
    </w:p>
    <w:p w14:paraId="0F0E28BE"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Joe Craig, </w:t>
      </w:r>
      <w:r w:rsidRPr="00457FD2">
        <w:rPr>
          <w:rStyle w:val="Emphasis"/>
          <w:rFonts w:ascii="Tahoma" w:hAnsi="Tahoma" w:cs="Tahoma"/>
          <w:color w:val="333333"/>
          <w:sz w:val="22"/>
          <w:szCs w:val="18"/>
          <w:bdr w:val="none" w:sz="0" w:space="0" w:color="auto" w:frame="1"/>
        </w:rPr>
        <w:t>Jimmy Coates series</w:t>
      </w:r>
    </w:p>
    <w:p w14:paraId="2D3DAE48"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Jamila Gavin, </w:t>
      </w:r>
      <w:r w:rsidRPr="00457FD2">
        <w:rPr>
          <w:rStyle w:val="Emphasis"/>
          <w:rFonts w:ascii="Tahoma" w:hAnsi="Tahoma" w:cs="Tahoma"/>
          <w:color w:val="333333"/>
          <w:sz w:val="22"/>
          <w:szCs w:val="18"/>
          <w:bdr w:val="none" w:sz="0" w:space="0" w:color="auto" w:frame="1"/>
        </w:rPr>
        <w:t>The Blood Stone, Surya Trilogy</w:t>
      </w:r>
    </w:p>
    <w:p w14:paraId="3253CEE8"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Carl Hiaasen, </w:t>
      </w:r>
      <w:r w:rsidRPr="00457FD2">
        <w:rPr>
          <w:rStyle w:val="Emphasis"/>
          <w:rFonts w:ascii="Tahoma" w:hAnsi="Tahoma" w:cs="Tahoma"/>
          <w:color w:val="333333"/>
          <w:sz w:val="22"/>
          <w:szCs w:val="18"/>
          <w:bdr w:val="none" w:sz="0" w:space="0" w:color="auto" w:frame="1"/>
        </w:rPr>
        <w:t>Hoot</w:t>
      </w:r>
    </w:p>
    <w:p w14:paraId="54357073"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Charlie Higson, </w:t>
      </w:r>
      <w:r w:rsidRPr="00457FD2">
        <w:rPr>
          <w:rStyle w:val="Emphasis"/>
          <w:rFonts w:ascii="Tahoma" w:hAnsi="Tahoma" w:cs="Tahoma"/>
          <w:color w:val="333333"/>
          <w:sz w:val="22"/>
          <w:szCs w:val="18"/>
          <w:bdr w:val="none" w:sz="0" w:space="0" w:color="auto" w:frame="1"/>
        </w:rPr>
        <w:t>The Young Bond books</w:t>
      </w:r>
    </w:p>
    <w:p w14:paraId="2127C146"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Anthony Horowitz, </w:t>
      </w:r>
      <w:r w:rsidRPr="00457FD2">
        <w:rPr>
          <w:rStyle w:val="Emphasis"/>
          <w:rFonts w:ascii="Tahoma" w:hAnsi="Tahoma" w:cs="Tahoma"/>
          <w:color w:val="333333"/>
          <w:sz w:val="22"/>
          <w:szCs w:val="18"/>
          <w:bdr w:val="none" w:sz="0" w:space="0" w:color="auto" w:frame="1"/>
        </w:rPr>
        <w:t>Alex Rider series</w:t>
      </w:r>
    </w:p>
    <w:p w14:paraId="0D2E5793"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Sophie Mckenzie, </w:t>
      </w:r>
      <w:r w:rsidRPr="00457FD2">
        <w:rPr>
          <w:rStyle w:val="Emphasis"/>
          <w:rFonts w:ascii="Tahoma" w:hAnsi="Tahoma" w:cs="Tahoma"/>
          <w:color w:val="333333"/>
          <w:sz w:val="22"/>
          <w:szCs w:val="18"/>
          <w:bdr w:val="none" w:sz="0" w:space="0" w:color="auto" w:frame="1"/>
        </w:rPr>
        <w:t>Girl Missing</w:t>
      </w:r>
    </w:p>
    <w:p w14:paraId="45E25E45"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Willard Price, </w:t>
      </w:r>
      <w:r w:rsidRPr="00457FD2">
        <w:rPr>
          <w:rStyle w:val="Emphasis"/>
          <w:rFonts w:ascii="Tahoma" w:hAnsi="Tahoma" w:cs="Tahoma"/>
          <w:color w:val="333333"/>
          <w:sz w:val="22"/>
          <w:szCs w:val="18"/>
          <w:bdr w:val="none" w:sz="0" w:space="0" w:color="auto" w:frame="1"/>
        </w:rPr>
        <w:t>Volcano Adventure etc</w:t>
      </w:r>
    </w:p>
    <w:p w14:paraId="18475BEE"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Chris Ryan, </w:t>
      </w:r>
      <w:r w:rsidRPr="00457FD2">
        <w:rPr>
          <w:rStyle w:val="Emphasis"/>
          <w:rFonts w:ascii="Tahoma" w:hAnsi="Tahoma" w:cs="Tahoma"/>
          <w:color w:val="333333"/>
          <w:sz w:val="22"/>
          <w:szCs w:val="18"/>
          <w:bdr w:val="none" w:sz="0" w:space="0" w:color="auto" w:frame="1"/>
        </w:rPr>
        <w:t>Alpha Force series</w:t>
      </w:r>
    </w:p>
    <w:p w14:paraId="049E6B4B"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Ruth Thomas, </w:t>
      </w:r>
      <w:r w:rsidRPr="00457FD2">
        <w:rPr>
          <w:rStyle w:val="Emphasis"/>
          <w:rFonts w:ascii="Tahoma" w:hAnsi="Tahoma" w:cs="Tahoma"/>
          <w:color w:val="333333"/>
          <w:sz w:val="22"/>
          <w:szCs w:val="18"/>
          <w:bdr w:val="none" w:sz="0" w:space="0" w:color="auto" w:frame="1"/>
        </w:rPr>
        <w:t>The Runaways</w:t>
      </w:r>
    </w:p>
    <w:p w14:paraId="4C86C7B4"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lang w:val="de-DE"/>
        </w:rPr>
      </w:pPr>
      <w:r w:rsidRPr="00457FD2">
        <w:rPr>
          <w:rFonts w:ascii="Tahoma" w:hAnsi="Tahoma" w:cs="Tahoma"/>
          <w:color w:val="333333"/>
          <w:sz w:val="22"/>
          <w:szCs w:val="18"/>
          <w:bdr w:val="none" w:sz="0" w:space="0" w:color="auto" w:frame="1"/>
          <w:lang w:val="de-DE"/>
        </w:rPr>
        <w:t>Mark Walden, </w:t>
      </w:r>
      <w:r w:rsidRPr="00457FD2">
        <w:rPr>
          <w:rStyle w:val="Emphasis"/>
          <w:rFonts w:ascii="Tahoma" w:hAnsi="Tahoma" w:cs="Tahoma"/>
          <w:color w:val="333333"/>
          <w:sz w:val="22"/>
          <w:szCs w:val="18"/>
          <w:bdr w:val="none" w:sz="0" w:space="0" w:color="auto" w:frame="1"/>
          <w:lang w:val="de-DE"/>
        </w:rPr>
        <w:t>H.I.V.E series</w:t>
      </w:r>
    </w:p>
    <w:p w14:paraId="69A82BB7" w14:textId="77777777" w:rsidR="0056023D" w:rsidRPr="00457FD2" w:rsidRDefault="0056023D" w:rsidP="0056023D">
      <w:pPr>
        <w:pStyle w:val="NormalWeb"/>
        <w:numPr>
          <w:ilvl w:val="0"/>
          <w:numId w:val="1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Jeanette Winterson, </w:t>
      </w:r>
      <w:proofErr w:type="spellStart"/>
      <w:r w:rsidRPr="00457FD2">
        <w:rPr>
          <w:rStyle w:val="Emphasis"/>
          <w:rFonts w:ascii="Tahoma" w:hAnsi="Tahoma" w:cs="Tahoma"/>
          <w:color w:val="333333"/>
          <w:sz w:val="22"/>
          <w:szCs w:val="18"/>
          <w:bdr w:val="none" w:sz="0" w:space="0" w:color="auto" w:frame="1"/>
        </w:rPr>
        <w:t>Tanglewreck</w:t>
      </w:r>
      <w:proofErr w:type="spellEnd"/>
    </w:p>
    <w:p w14:paraId="73A1F7D3"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27AD4C85" w14:textId="4F9B13E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World War 2</w:t>
      </w:r>
    </w:p>
    <w:p w14:paraId="3E5D4F53"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Nina Bawden, </w:t>
      </w:r>
      <w:r w:rsidRPr="00457FD2">
        <w:rPr>
          <w:rStyle w:val="Emphasis"/>
          <w:rFonts w:ascii="Tahoma" w:hAnsi="Tahoma" w:cs="Tahoma"/>
          <w:color w:val="333333"/>
          <w:sz w:val="22"/>
          <w:szCs w:val="18"/>
          <w:bdr w:val="none" w:sz="0" w:space="0" w:color="auto" w:frame="1"/>
        </w:rPr>
        <w:t>Carrie’s War</w:t>
      </w:r>
    </w:p>
    <w:p w14:paraId="1CB90828"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John Boyne, </w:t>
      </w:r>
      <w:r w:rsidRPr="00457FD2">
        <w:rPr>
          <w:rStyle w:val="Emphasis"/>
          <w:rFonts w:ascii="Tahoma" w:hAnsi="Tahoma" w:cs="Tahoma"/>
          <w:color w:val="333333"/>
          <w:sz w:val="22"/>
          <w:szCs w:val="18"/>
          <w:bdr w:val="none" w:sz="0" w:space="0" w:color="auto" w:frame="1"/>
        </w:rPr>
        <w:t>The Boy in the Striped Pyjamas</w:t>
      </w:r>
    </w:p>
    <w:p w14:paraId="017ABAAE"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The Diary of Anne Frank</w:t>
      </w:r>
    </w:p>
    <w:p w14:paraId="5C585803"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Anne Holm, </w:t>
      </w:r>
      <w:r w:rsidRPr="00457FD2">
        <w:rPr>
          <w:rStyle w:val="Emphasis"/>
          <w:rFonts w:ascii="Tahoma" w:hAnsi="Tahoma" w:cs="Tahoma"/>
          <w:color w:val="333333"/>
          <w:sz w:val="22"/>
          <w:szCs w:val="18"/>
          <w:bdr w:val="none" w:sz="0" w:space="0" w:color="auto" w:frame="1"/>
        </w:rPr>
        <w:t>I am David</w:t>
      </w:r>
    </w:p>
    <w:p w14:paraId="44354AC6"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Judith Kerr, </w:t>
      </w:r>
      <w:r w:rsidRPr="00457FD2">
        <w:rPr>
          <w:rStyle w:val="Emphasis"/>
          <w:rFonts w:ascii="Tahoma" w:hAnsi="Tahoma" w:cs="Tahoma"/>
          <w:color w:val="333333"/>
          <w:sz w:val="22"/>
          <w:szCs w:val="18"/>
          <w:bdr w:val="none" w:sz="0" w:space="0" w:color="auto" w:frame="1"/>
        </w:rPr>
        <w:t>When Hitler Stole Pink Rabbit</w:t>
      </w:r>
    </w:p>
    <w:p w14:paraId="4B827182"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Robert Leeson, </w:t>
      </w:r>
      <w:r w:rsidRPr="00457FD2">
        <w:rPr>
          <w:rStyle w:val="Emphasis"/>
          <w:rFonts w:ascii="Tahoma" w:hAnsi="Tahoma" w:cs="Tahoma"/>
          <w:color w:val="333333"/>
          <w:sz w:val="22"/>
          <w:szCs w:val="18"/>
          <w:bdr w:val="none" w:sz="0" w:space="0" w:color="auto" w:frame="1"/>
        </w:rPr>
        <w:t>Tom’s War</w:t>
      </w:r>
    </w:p>
    <w:p w14:paraId="6649716D"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Michele Magorian, </w:t>
      </w:r>
      <w:r w:rsidRPr="00457FD2">
        <w:rPr>
          <w:rStyle w:val="Emphasis"/>
          <w:rFonts w:ascii="Tahoma" w:hAnsi="Tahoma" w:cs="Tahoma"/>
          <w:color w:val="333333"/>
          <w:sz w:val="22"/>
          <w:szCs w:val="18"/>
          <w:bdr w:val="none" w:sz="0" w:space="0" w:color="auto" w:frame="1"/>
        </w:rPr>
        <w:t>Goodnight Mr Tom</w:t>
      </w:r>
    </w:p>
    <w:p w14:paraId="2A913D56"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Linda Newberry, </w:t>
      </w:r>
      <w:r w:rsidRPr="00457FD2">
        <w:rPr>
          <w:rStyle w:val="Emphasis"/>
          <w:rFonts w:ascii="Tahoma" w:hAnsi="Tahoma" w:cs="Tahoma"/>
          <w:color w:val="333333"/>
          <w:sz w:val="22"/>
          <w:szCs w:val="18"/>
          <w:bdr w:val="none" w:sz="0" w:space="0" w:color="auto" w:frame="1"/>
        </w:rPr>
        <w:t>Blitz Boys</w:t>
      </w:r>
    </w:p>
    <w:p w14:paraId="20EAE4CF"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Christne Nostlinger, </w:t>
      </w:r>
      <w:r w:rsidRPr="00457FD2">
        <w:rPr>
          <w:rStyle w:val="Emphasis"/>
          <w:rFonts w:ascii="Tahoma" w:hAnsi="Tahoma" w:cs="Tahoma"/>
          <w:color w:val="333333"/>
          <w:sz w:val="22"/>
          <w:szCs w:val="18"/>
          <w:bdr w:val="none" w:sz="0" w:space="0" w:color="auto" w:frame="1"/>
        </w:rPr>
        <w:t>Fly Away Home</w:t>
      </w:r>
    </w:p>
    <w:p w14:paraId="6E58A77F"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Jill Paton Walsh, </w:t>
      </w:r>
      <w:r w:rsidRPr="00457FD2">
        <w:rPr>
          <w:rStyle w:val="Emphasis"/>
          <w:rFonts w:ascii="Tahoma" w:hAnsi="Tahoma" w:cs="Tahoma"/>
          <w:color w:val="333333"/>
          <w:sz w:val="22"/>
          <w:szCs w:val="18"/>
          <w:bdr w:val="none" w:sz="0" w:space="0" w:color="auto" w:frame="1"/>
        </w:rPr>
        <w:t>Dolphin Crossing</w:t>
      </w:r>
    </w:p>
    <w:p w14:paraId="5A1EAC38" w14:textId="77777777" w:rsidR="0056023D" w:rsidRPr="00457FD2" w:rsidRDefault="0056023D" w:rsidP="0056023D">
      <w:pPr>
        <w:pStyle w:val="NormalWeb"/>
        <w:numPr>
          <w:ilvl w:val="0"/>
          <w:numId w:val="1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Robert Westall Blitzcat, </w:t>
      </w:r>
      <w:r w:rsidRPr="00457FD2">
        <w:rPr>
          <w:rStyle w:val="Emphasis"/>
          <w:rFonts w:ascii="Tahoma" w:hAnsi="Tahoma" w:cs="Tahoma"/>
          <w:color w:val="333333"/>
          <w:sz w:val="22"/>
          <w:szCs w:val="18"/>
          <w:bdr w:val="none" w:sz="0" w:space="0" w:color="auto" w:frame="1"/>
        </w:rPr>
        <w:t>The Machine Gunners</w:t>
      </w:r>
    </w:p>
    <w:p w14:paraId="65C1CE90"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571E4B91"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Past</w:t>
      </w:r>
    </w:p>
    <w:p w14:paraId="4045F109"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Berlie Doherty, </w:t>
      </w:r>
      <w:r w:rsidRPr="00457FD2">
        <w:rPr>
          <w:rStyle w:val="Emphasis"/>
          <w:rFonts w:ascii="Tahoma" w:hAnsi="Tahoma" w:cs="Tahoma"/>
          <w:color w:val="333333"/>
          <w:sz w:val="22"/>
          <w:szCs w:val="18"/>
          <w:bdr w:val="none" w:sz="0" w:space="0" w:color="auto" w:frame="1"/>
        </w:rPr>
        <w:t>Street Child</w:t>
      </w:r>
    </w:p>
    <w:p w14:paraId="563CCDAB"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Paul Dowswell, </w:t>
      </w:r>
      <w:r w:rsidRPr="00457FD2">
        <w:rPr>
          <w:rStyle w:val="Emphasis"/>
          <w:rFonts w:ascii="Tahoma" w:hAnsi="Tahoma" w:cs="Tahoma"/>
          <w:color w:val="333333"/>
          <w:sz w:val="22"/>
          <w:szCs w:val="18"/>
          <w:bdr w:val="none" w:sz="0" w:space="0" w:color="auto" w:frame="1"/>
        </w:rPr>
        <w:t>Powder Monkey</w:t>
      </w:r>
    </w:p>
    <w:p w14:paraId="75AB0C6F"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Catherine Fisher, </w:t>
      </w:r>
      <w:r w:rsidRPr="00457FD2">
        <w:rPr>
          <w:rStyle w:val="Emphasis"/>
          <w:rFonts w:ascii="Tahoma" w:hAnsi="Tahoma" w:cs="Tahoma"/>
          <w:color w:val="333333"/>
          <w:sz w:val="22"/>
          <w:szCs w:val="18"/>
          <w:bdr w:val="none" w:sz="0" w:space="0" w:color="auto" w:frame="1"/>
        </w:rPr>
        <w:t>The Oracle</w:t>
      </w:r>
    </w:p>
    <w:p w14:paraId="3E08ED12"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Terry Jones, </w:t>
      </w:r>
      <w:r w:rsidRPr="00457FD2">
        <w:rPr>
          <w:rStyle w:val="Emphasis"/>
          <w:rFonts w:ascii="Tahoma" w:hAnsi="Tahoma" w:cs="Tahoma"/>
          <w:color w:val="333333"/>
          <w:sz w:val="22"/>
          <w:szCs w:val="18"/>
          <w:bdr w:val="none" w:sz="0" w:space="0" w:color="auto" w:frame="1"/>
        </w:rPr>
        <w:t>The Knight and the Squire, Saga of Erik the Viking</w:t>
      </w:r>
    </w:p>
    <w:p w14:paraId="777B90FF"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Caroline Lawrence, </w:t>
      </w:r>
      <w:r w:rsidRPr="00457FD2">
        <w:rPr>
          <w:rStyle w:val="Emphasis"/>
          <w:rFonts w:ascii="Tahoma" w:hAnsi="Tahoma" w:cs="Tahoma"/>
          <w:color w:val="333333"/>
          <w:sz w:val="22"/>
          <w:szCs w:val="18"/>
          <w:bdr w:val="none" w:sz="0" w:space="0" w:color="auto" w:frame="1"/>
        </w:rPr>
        <w:t>The Roman Mysteries</w:t>
      </w:r>
    </w:p>
    <w:p w14:paraId="1C79448B" w14:textId="45C3FEF9"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rPr>
        <w:t>Past continued…</w:t>
      </w:r>
    </w:p>
    <w:p w14:paraId="5A766F16" w14:textId="58A06616"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Rick Riordan, </w:t>
      </w:r>
      <w:r w:rsidRPr="00457FD2">
        <w:rPr>
          <w:rStyle w:val="Emphasis"/>
          <w:rFonts w:ascii="Tahoma" w:hAnsi="Tahoma" w:cs="Tahoma"/>
          <w:color w:val="333333"/>
          <w:sz w:val="22"/>
          <w:szCs w:val="18"/>
          <w:bdr w:val="none" w:sz="0" w:space="0" w:color="auto" w:frame="1"/>
        </w:rPr>
        <w:t>Percy Jackson series</w:t>
      </w:r>
    </w:p>
    <w:p w14:paraId="0C9080ED"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Matthew Skelton, </w:t>
      </w:r>
      <w:r w:rsidRPr="00457FD2">
        <w:rPr>
          <w:rStyle w:val="Emphasis"/>
          <w:rFonts w:ascii="Tahoma" w:hAnsi="Tahoma" w:cs="Tahoma"/>
          <w:color w:val="333333"/>
          <w:sz w:val="22"/>
          <w:szCs w:val="18"/>
          <w:bdr w:val="none" w:sz="0" w:space="0" w:color="auto" w:frame="1"/>
        </w:rPr>
        <w:t>Endymion Spring</w:t>
      </w:r>
    </w:p>
    <w:p w14:paraId="1EAEC716" w14:textId="77777777" w:rsidR="0056023D" w:rsidRPr="00457FD2" w:rsidRDefault="0056023D" w:rsidP="0056023D">
      <w:pPr>
        <w:pStyle w:val="NormalWeb"/>
        <w:numPr>
          <w:ilvl w:val="0"/>
          <w:numId w:val="12"/>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Eleanor Updale, </w:t>
      </w:r>
      <w:r w:rsidRPr="00457FD2">
        <w:rPr>
          <w:rStyle w:val="Emphasis"/>
          <w:rFonts w:ascii="Tahoma" w:hAnsi="Tahoma" w:cs="Tahoma"/>
          <w:color w:val="333333"/>
          <w:sz w:val="22"/>
          <w:szCs w:val="18"/>
          <w:bdr w:val="none" w:sz="0" w:space="0" w:color="auto" w:frame="1"/>
        </w:rPr>
        <w:t>Montmorency series</w:t>
      </w:r>
    </w:p>
    <w:p w14:paraId="3218594E"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6B26D5A8"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Scary</w:t>
      </w:r>
    </w:p>
    <w:p w14:paraId="4BDF8372" w14:textId="77777777" w:rsidR="0056023D" w:rsidRPr="00457FD2" w:rsidRDefault="0056023D" w:rsidP="0056023D">
      <w:pPr>
        <w:pStyle w:val="NormalWeb"/>
        <w:numPr>
          <w:ilvl w:val="0"/>
          <w:numId w:val="13"/>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Maragret Mahy, </w:t>
      </w:r>
      <w:r w:rsidRPr="00457FD2">
        <w:rPr>
          <w:rStyle w:val="Emphasis"/>
          <w:rFonts w:ascii="Tahoma" w:hAnsi="Tahoma" w:cs="Tahoma"/>
          <w:color w:val="333333"/>
          <w:sz w:val="22"/>
          <w:szCs w:val="18"/>
          <w:bdr w:val="none" w:sz="0" w:space="0" w:color="auto" w:frame="1"/>
        </w:rPr>
        <w:t>The Haunting</w:t>
      </w:r>
    </w:p>
    <w:p w14:paraId="58C2782A" w14:textId="77777777" w:rsidR="0056023D" w:rsidRPr="00457FD2" w:rsidRDefault="0056023D" w:rsidP="0056023D">
      <w:pPr>
        <w:pStyle w:val="NormalWeb"/>
        <w:numPr>
          <w:ilvl w:val="0"/>
          <w:numId w:val="13"/>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Peter J Murray, </w:t>
      </w:r>
      <w:proofErr w:type="spellStart"/>
      <w:r w:rsidRPr="00457FD2">
        <w:rPr>
          <w:rStyle w:val="Emphasis"/>
          <w:rFonts w:ascii="Tahoma" w:hAnsi="Tahoma" w:cs="Tahoma"/>
          <w:color w:val="333333"/>
          <w:sz w:val="22"/>
          <w:szCs w:val="18"/>
          <w:bdr w:val="none" w:sz="0" w:space="0" w:color="auto" w:frame="1"/>
        </w:rPr>
        <w:t>Mokee</w:t>
      </w:r>
      <w:proofErr w:type="spellEnd"/>
      <w:r w:rsidRPr="00457FD2">
        <w:rPr>
          <w:rStyle w:val="Emphasis"/>
          <w:rFonts w:ascii="Tahoma" w:hAnsi="Tahoma" w:cs="Tahoma"/>
          <w:color w:val="333333"/>
          <w:sz w:val="22"/>
          <w:szCs w:val="18"/>
          <w:bdr w:val="none" w:sz="0" w:space="0" w:color="auto" w:frame="1"/>
        </w:rPr>
        <w:t xml:space="preserve"> Joe series</w:t>
      </w:r>
    </w:p>
    <w:p w14:paraId="3788D599" w14:textId="77777777" w:rsidR="0056023D" w:rsidRPr="00457FD2" w:rsidRDefault="0056023D" w:rsidP="0056023D">
      <w:pPr>
        <w:pStyle w:val="NormalWeb"/>
        <w:numPr>
          <w:ilvl w:val="0"/>
          <w:numId w:val="13"/>
        </w:numPr>
        <w:spacing w:before="0" w:beforeAutospacing="0" w:after="0" w:afterAutospacing="0"/>
        <w:textAlignment w:val="top"/>
        <w:rPr>
          <w:rFonts w:ascii="Tahoma" w:hAnsi="Tahoma" w:cs="Tahoma"/>
          <w:color w:val="333333"/>
          <w:sz w:val="22"/>
          <w:szCs w:val="18"/>
        </w:rPr>
      </w:pPr>
      <w:proofErr w:type="spellStart"/>
      <w:r w:rsidRPr="00457FD2">
        <w:rPr>
          <w:rFonts w:ascii="Tahoma" w:hAnsi="Tahoma" w:cs="Tahoma"/>
          <w:color w:val="333333"/>
          <w:sz w:val="22"/>
          <w:szCs w:val="18"/>
          <w:bdr w:val="none" w:sz="0" w:space="0" w:color="auto" w:frame="1"/>
        </w:rPr>
        <w:t>Darrren</w:t>
      </w:r>
      <w:proofErr w:type="spellEnd"/>
      <w:r w:rsidRPr="00457FD2">
        <w:rPr>
          <w:rFonts w:ascii="Tahoma" w:hAnsi="Tahoma" w:cs="Tahoma"/>
          <w:color w:val="333333"/>
          <w:sz w:val="22"/>
          <w:szCs w:val="18"/>
          <w:bdr w:val="none" w:sz="0" w:space="0" w:color="auto" w:frame="1"/>
        </w:rPr>
        <w:t xml:space="preserve"> Shan, </w:t>
      </w:r>
      <w:r w:rsidRPr="00457FD2">
        <w:rPr>
          <w:rStyle w:val="Emphasis"/>
          <w:rFonts w:ascii="Tahoma" w:hAnsi="Tahoma" w:cs="Tahoma"/>
          <w:color w:val="333333"/>
          <w:sz w:val="22"/>
          <w:szCs w:val="18"/>
          <w:bdr w:val="none" w:sz="0" w:space="0" w:color="auto" w:frame="1"/>
        </w:rPr>
        <w:t>Cirque Du Freak, The Vampire’s Assisitant</w:t>
      </w:r>
    </w:p>
    <w:p w14:paraId="17772F78" w14:textId="77777777" w:rsidR="0056023D" w:rsidRPr="00457FD2" w:rsidRDefault="0056023D" w:rsidP="0056023D">
      <w:pPr>
        <w:pStyle w:val="NormalWeb"/>
        <w:numPr>
          <w:ilvl w:val="0"/>
          <w:numId w:val="13"/>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lastRenderedPageBreak/>
        <w:t>Justin Sompter, </w:t>
      </w:r>
      <w:proofErr w:type="spellStart"/>
      <w:r w:rsidRPr="00457FD2">
        <w:rPr>
          <w:rStyle w:val="Emphasis"/>
          <w:rFonts w:ascii="Tahoma" w:hAnsi="Tahoma" w:cs="Tahoma"/>
          <w:color w:val="333333"/>
          <w:sz w:val="22"/>
          <w:szCs w:val="18"/>
          <w:bdr w:val="none" w:sz="0" w:space="0" w:color="auto" w:frame="1"/>
        </w:rPr>
        <w:t>Vampirates</w:t>
      </w:r>
      <w:proofErr w:type="spellEnd"/>
      <w:r w:rsidRPr="00457FD2">
        <w:rPr>
          <w:rStyle w:val="Emphasis"/>
          <w:rFonts w:ascii="Tahoma" w:hAnsi="Tahoma" w:cs="Tahoma"/>
          <w:color w:val="333333"/>
          <w:sz w:val="22"/>
          <w:szCs w:val="18"/>
          <w:bdr w:val="none" w:sz="0" w:space="0" w:color="auto" w:frame="1"/>
        </w:rPr>
        <w:t xml:space="preserve"> series</w:t>
      </w:r>
    </w:p>
    <w:p w14:paraId="5264BCC0" w14:textId="77777777" w:rsidR="0056023D" w:rsidRPr="00457FD2" w:rsidRDefault="0056023D" w:rsidP="0056023D">
      <w:pPr>
        <w:pStyle w:val="NormalWeb"/>
        <w:numPr>
          <w:ilvl w:val="0"/>
          <w:numId w:val="13"/>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Robert Swindells, </w:t>
      </w:r>
      <w:r w:rsidRPr="00457FD2">
        <w:rPr>
          <w:rStyle w:val="Emphasis"/>
          <w:rFonts w:ascii="Tahoma" w:hAnsi="Tahoma" w:cs="Tahoma"/>
          <w:color w:val="333333"/>
          <w:sz w:val="22"/>
          <w:szCs w:val="18"/>
          <w:bdr w:val="none" w:sz="0" w:space="0" w:color="auto" w:frame="1"/>
        </w:rPr>
        <w:t>The Thousand Eyes of Night</w:t>
      </w:r>
    </w:p>
    <w:p w14:paraId="7DA9E764" w14:textId="5EC26F28" w:rsidR="0056023D" w:rsidRPr="00457FD2" w:rsidRDefault="0056023D" w:rsidP="0056023D">
      <w:pPr>
        <w:pStyle w:val="NormalWeb"/>
        <w:spacing w:before="0" w:beforeAutospacing="0" w:after="0" w:afterAutospacing="0"/>
        <w:ind w:firstLine="60"/>
        <w:textAlignment w:val="top"/>
        <w:rPr>
          <w:rFonts w:ascii="Tahoma" w:hAnsi="Tahoma" w:cs="Tahoma"/>
          <w:color w:val="333333"/>
          <w:sz w:val="22"/>
          <w:szCs w:val="18"/>
        </w:rPr>
      </w:pPr>
    </w:p>
    <w:p w14:paraId="7A1ED8C4"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Classics</w:t>
      </w:r>
    </w:p>
    <w:p w14:paraId="0C6ED7B5"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Frances Hodgson Burnett, </w:t>
      </w:r>
      <w:r w:rsidRPr="00457FD2">
        <w:rPr>
          <w:rStyle w:val="Emphasis"/>
          <w:rFonts w:ascii="Tahoma" w:hAnsi="Tahoma" w:cs="Tahoma"/>
          <w:color w:val="333333"/>
          <w:sz w:val="22"/>
          <w:szCs w:val="18"/>
          <w:bdr w:val="none" w:sz="0" w:space="0" w:color="auto" w:frame="1"/>
        </w:rPr>
        <w:t>The Secret Garden, The Little Princess,</w:t>
      </w:r>
    </w:p>
    <w:p w14:paraId="13560204"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Little Lord Fauntleroy</w:t>
      </w:r>
    </w:p>
    <w:p w14:paraId="6597FCF6"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Arthur Conan Doyle, </w:t>
      </w:r>
      <w:r w:rsidRPr="00457FD2">
        <w:rPr>
          <w:rStyle w:val="Emphasis"/>
          <w:rFonts w:ascii="Tahoma" w:hAnsi="Tahoma" w:cs="Tahoma"/>
          <w:color w:val="333333"/>
          <w:sz w:val="22"/>
          <w:szCs w:val="18"/>
          <w:bdr w:val="none" w:sz="0" w:space="0" w:color="auto" w:frame="1"/>
        </w:rPr>
        <w:t>The Lost World</w:t>
      </w:r>
    </w:p>
    <w:p w14:paraId="12D05B56"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Alexandre Dumas, </w:t>
      </w:r>
      <w:r w:rsidRPr="00457FD2">
        <w:rPr>
          <w:rStyle w:val="Emphasis"/>
          <w:rFonts w:ascii="Tahoma" w:hAnsi="Tahoma" w:cs="Tahoma"/>
          <w:color w:val="333333"/>
          <w:sz w:val="22"/>
          <w:szCs w:val="18"/>
          <w:bdr w:val="none" w:sz="0" w:space="0" w:color="auto" w:frame="1"/>
        </w:rPr>
        <w:t>The Three Musketeers</w:t>
      </w:r>
    </w:p>
    <w:p w14:paraId="5E4CB048"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W. E. Johns, </w:t>
      </w:r>
      <w:r w:rsidRPr="00457FD2">
        <w:rPr>
          <w:rStyle w:val="Emphasis"/>
          <w:rFonts w:ascii="Tahoma" w:hAnsi="Tahoma" w:cs="Tahoma"/>
          <w:color w:val="333333"/>
          <w:sz w:val="22"/>
          <w:szCs w:val="18"/>
          <w:bdr w:val="none" w:sz="0" w:space="0" w:color="auto" w:frame="1"/>
        </w:rPr>
        <w:t>Biggles</w:t>
      </w:r>
    </w:p>
    <w:p w14:paraId="3F13A348"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 S. Lewis, </w:t>
      </w:r>
      <w:r w:rsidRPr="00457FD2">
        <w:rPr>
          <w:rStyle w:val="Emphasis"/>
          <w:rFonts w:ascii="Tahoma" w:hAnsi="Tahoma" w:cs="Tahoma"/>
          <w:color w:val="333333"/>
          <w:sz w:val="22"/>
          <w:szCs w:val="18"/>
          <w:bdr w:val="none" w:sz="0" w:space="0" w:color="auto" w:frame="1"/>
        </w:rPr>
        <w:t>Narnia</w:t>
      </w:r>
    </w:p>
    <w:p w14:paraId="6F6BD4EC"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L. M. Montgomery, </w:t>
      </w:r>
      <w:r w:rsidRPr="00457FD2">
        <w:rPr>
          <w:rStyle w:val="Emphasis"/>
          <w:rFonts w:ascii="Tahoma" w:hAnsi="Tahoma" w:cs="Tahoma"/>
          <w:color w:val="333333"/>
          <w:sz w:val="22"/>
          <w:szCs w:val="18"/>
          <w:bdr w:val="none" w:sz="0" w:space="0" w:color="auto" w:frame="1"/>
        </w:rPr>
        <w:t>Anne of Green Gables</w:t>
      </w:r>
    </w:p>
    <w:p w14:paraId="16D464C9"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E. Nesbit, </w:t>
      </w:r>
      <w:r w:rsidRPr="00457FD2">
        <w:rPr>
          <w:rStyle w:val="Emphasis"/>
          <w:rFonts w:ascii="Tahoma" w:hAnsi="Tahoma" w:cs="Tahoma"/>
          <w:color w:val="333333"/>
          <w:sz w:val="22"/>
          <w:szCs w:val="18"/>
          <w:bdr w:val="none" w:sz="0" w:space="0" w:color="auto" w:frame="1"/>
        </w:rPr>
        <w:t>The Railway Children</w:t>
      </w:r>
    </w:p>
    <w:p w14:paraId="6D2B4104"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Mary Norton, </w:t>
      </w:r>
      <w:r w:rsidRPr="00457FD2">
        <w:rPr>
          <w:rStyle w:val="Emphasis"/>
          <w:rFonts w:ascii="Tahoma" w:hAnsi="Tahoma" w:cs="Tahoma"/>
          <w:color w:val="333333"/>
          <w:sz w:val="22"/>
          <w:szCs w:val="18"/>
          <w:bdr w:val="none" w:sz="0" w:space="0" w:color="auto" w:frame="1"/>
        </w:rPr>
        <w:t>The Borrowers</w:t>
      </w:r>
    </w:p>
    <w:p w14:paraId="2F6A3A07"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Arthur Ransome, </w:t>
      </w:r>
      <w:r w:rsidRPr="00457FD2">
        <w:rPr>
          <w:rStyle w:val="Emphasis"/>
          <w:rFonts w:ascii="Tahoma" w:hAnsi="Tahoma" w:cs="Tahoma"/>
          <w:color w:val="333333"/>
          <w:sz w:val="22"/>
          <w:szCs w:val="18"/>
          <w:bdr w:val="none" w:sz="0" w:space="0" w:color="auto" w:frame="1"/>
        </w:rPr>
        <w:t>Swallows and Amazons</w:t>
      </w:r>
    </w:p>
    <w:p w14:paraId="1940F6E3"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Anna Sewell, </w:t>
      </w:r>
      <w:r w:rsidRPr="00457FD2">
        <w:rPr>
          <w:rStyle w:val="Emphasis"/>
          <w:rFonts w:ascii="Tahoma" w:hAnsi="Tahoma" w:cs="Tahoma"/>
          <w:color w:val="333333"/>
          <w:sz w:val="22"/>
          <w:szCs w:val="18"/>
          <w:bdr w:val="none" w:sz="0" w:space="0" w:color="auto" w:frame="1"/>
        </w:rPr>
        <w:t>Black Beauty</w:t>
      </w:r>
    </w:p>
    <w:p w14:paraId="6C4C1BDC"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 L, Stevenson, </w:t>
      </w:r>
      <w:r w:rsidRPr="00457FD2">
        <w:rPr>
          <w:rStyle w:val="Emphasis"/>
          <w:rFonts w:ascii="Tahoma" w:hAnsi="Tahoma" w:cs="Tahoma"/>
          <w:color w:val="333333"/>
          <w:sz w:val="22"/>
          <w:szCs w:val="18"/>
          <w:bdr w:val="none" w:sz="0" w:space="0" w:color="auto" w:frame="1"/>
        </w:rPr>
        <w:t>Treasure Island</w:t>
      </w:r>
    </w:p>
    <w:p w14:paraId="3ED5A602"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Mark Twain, </w:t>
      </w:r>
      <w:r w:rsidRPr="00457FD2">
        <w:rPr>
          <w:rStyle w:val="Emphasis"/>
          <w:rFonts w:ascii="Tahoma" w:hAnsi="Tahoma" w:cs="Tahoma"/>
          <w:color w:val="333333"/>
          <w:sz w:val="22"/>
          <w:szCs w:val="18"/>
          <w:bdr w:val="none" w:sz="0" w:space="0" w:color="auto" w:frame="1"/>
        </w:rPr>
        <w:t>The Adventures of Tom Sawyer</w:t>
      </w:r>
    </w:p>
    <w:p w14:paraId="254E6189" w14:textId="77777777" w:rsidR="0056023D" w:rsidRPr="00457FD2" w:rsidRDefault="0056023D" w:rsidP="0056023D">
      <w:pPr>
        <w:pStyle w:val="NormalWeb"/>
        <w:numPr>
          <w:ilvl w:val="0"/>
          <w:numId w:val="14"/>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Jules Verne, </w:t>
      </w:r>
      <w:r w:rsidRPr="00457FD2">
        <w:rPr>
          <w:rStyle w:val="Emphasis"/>
          <w:rFonts w:ascii="Tahoma" w:hAnsi="Tahoma" w:cs="Tahoma"/>
          <w:color w:val="333333"/>
          <w:sz w:val="22"/>
          <w:szCs w:val="18"/>
          <w:bdr w:val="none" w:sz="0" w:space="0" w:color="auto" w:frame="1"/>
        </w:rPr>
        <w:t>Around the World in 80 Days</w:t>
      </w:r>
    </w:p>
    <w:p w14:paraId="4B009132"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6FCF0F7E"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Modern Classics</w:t>
      </w:r>
    </w:p>
    <w:p w14:paraId="759236ED"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Richard Adams, </w:t>
      </w:r>
      <w:r w:rsidRPr="00457FD2">
        <w:rPr>
          <w:rStyle w:val="Emphasis"/>
          <w:rFonts w:ascii="Tahoma" w:hAnsi="Tahoma" w:cs="Tahoma"/>
          <w:color w:val="333333"/>
          <w:sz w:val="22"/>
          <w:szCs w:val="18"/>
          <w:bdr w:val="none" w:sz="0" w:space="0" w:color="auto" w:frame="1"/>
        </w:rPr>
        <w:t>Watership Down</w:t>
      </w:r>
    </w:p>
    <w:p w14:paraId="05522081"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Joan Aiken, </w:t>
      </w:r>
      <w:r w:rsidRPr="00457FD2">
        <w:rPr>
          <w:rStyle w:val="Emphasis"/>
          <w:rFonts w:ascii="Tahoma" w:hAnsi="Tahoma" w:cs="Tahoma"/>
          <w:color w:val="333333"/>
          <w:sz w:val="22"/>
          <w:szCs w:val="18"/>
          <w:bdr w:val="none" w:sz="0" w:space="0" w:color="auto" w:frame="1"/>
        </w:rPr>
        <w:t>The Wolves of Willoughby Chase</w:t>
      </w:r>
    </w:p>
    <w:p w14:paraId="3AB5B8D3"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Lynne Read Banks, </w:t>
      </w:r>
      <w:r w:rsidRPr="00457FD2">
        <w:rPr>
          <w:rStyle w:val="Emphasis"/>
          <w:rFonts w:ascii="Tahoma" w:hAnsi="Tahoma" w:cs="Tahoma"/>
          <w:color w:val="333333"/>
          <w:sz w:val="22"/>
          <w:szCs w:val="18"/>
          <w:bdr w:val="none" w:sz="0" w:space="0" w:color="auto" w:frame="1"/>
        </w:rPr>
        <w:t>The Indian in the Cupboard</w:t>
      </w:r>
    </w:p>
    <w:p w14:paraId="688046D3"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Gillian Cross, </w:t>
      </w:r>
      <w:r w:rsidRPr="00457FD2">
        <w:rPr>
          <w:rStyle w:val="Emphasis"/>
          <w:rFonts w:ascii="Tahoma" w:hAnsi="Tahoma" w:cs="Tahoma"/>
          <w:color w:val="333333"/>
          <w:sz w:val="22"/>
          <w:szCs w:val="18"/>
          <w:bdr w:val="none" w:sz="0" w:space="0" w:color="auto" w:frame="1"/>
        </w:rPr>
        <w:t>The Demon Headmaster series, The Great Elephant</w:t>
      </w:r>
    </w:p>
    <w:p w14:paraId="1C29F421"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Chase</w:t>
      </w:r>
    </w:p>
    <w:p w14:paraId="108769E9"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Penelope Farmer, </w:t>
      </w:r>
      <w:r w:rsidRPr="00457FD2">
        <w:rPr>
          <w:rStyle w:val="Emphasis"/>
          <w:rFonts w:ascii="Tahoma" w:hAnsi="Tahoma" w:cs="Tahoma"/>
          <w:color w:val="333333"/>
          <w:sz w:val="22"/>
          <w:szCs w:val="18"/>
          <w:bdr w:val="none" w:sz="0" w:space="0" w:color="auto" w:frame="1"/>
        </w:rPr>
        <w:t>Charlotte Sometimes</w:t>
      </w:r>
    </w:p>
    <w:p w14:paraId="35F6D3E8"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Norman Juster, </w:t>
      </w:r>
      <w:r w:rsidRPr="00457FD2">
        <w:rPr>
          <w:rStyle w:val="Emphasis"/>
          <w:rFonts w:ascii="Tahoma" w:hAnsi="Tahoma" w:cs="Tahoma"/>
          <w:color w:val="333333"/>
          <w:sz w:val="22"/>
          <w:szCs w:val="18"/>
          <w:bdr w:val="none" w:sz="0" w:space="0" w:color="auto" w:frame="1"/>
        </w:rPr>
        <w:t>The Phantom Tollbooth</w:t>
      </w:r>
    </w:p>
    <w:p w14:paraId="592C30F7"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Jack London, </w:t>
      </w:r>
      <w:r w:rsidRPr="00457FD2">
        <w:rPr>
          <w:rStyle w:val="Emphasis"/>
          <w:rFonts w:ascii="Tahoma" w:hAnsi="Tahoma" w:cs="Tahoma"/>
          <w:color w:val="333333"/>
          <w:sz w:val="22"/>
          <w:szCs w:val="18"/>
          <w:bdr w:val="none" w:sz="0" w:space="0" w:color="auto" w:frame="1"/>
        </w:rPr>
        <w:t>White Fang, Call of the Wild</w:t>
      </w:r>
    </w:p>
    <w:p w14:paraId="0F5F4ABA"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Jenny Nimmo, </w:t>
      </w:r>
      <w:r w:rsidRPr="00457FD2">
        <w:rPr>
          <w:rStyle w:val="Emphasis"/>
          <w:rFonts w:ascii="Tahoma" w:hAnsi="Tahoma" w:cs="Tahoma"/>
          <w:color w:val="333333"/>
          <w:sz w:val="22"/>
          <w:szCs w:val="18"/>
          <w:bdr w:val="none" w:sz="0" w:space="0" w:color="auto" w:frame="1"/>
        </w:rPr>
        <w:t>The Snow Spider Trilogy</w:t>
      </w:r>
    </w:p>
    <w:p w14:paraId="55C270A0"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Phillipa Pearce, </w:t>
      </w:r>
      <w:r w:rsidRPr="00457FD2">
        <w:rPr>
          <w:rStyle w:val="Emphasis"/>
          <w:rFonts w:ascii="Tahoma" w:hAnsi="Tahoma" w:cs="Tahoma"/>
          <w:color w:val="333333"/>
          <w:sz w:val="22"/>
          <w:szCs w:val="18"/>
          <w:bdr w:val="none" w:sz="0" w:space="0" w:color="auto" w:frame="1"/>
        </w:rPr>
        <w:t>Tom’s Midnight Garden</w:t>
      </w:r>
    </w:p>
    <w:p w14:paraId="1F6786AA"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Sylivia Voight, </w:t>
      </w:r>
      <w:r w:rsidRPr="00457FD2">
        <w:rPr>
          <w:rStyle w:val="Emphasis"/>
          <w:rFonts w:ascii="Tahoma" w:hAnsi="Tahoma" w:cs="Tahoma"/>
          <w:color w:val="333333"/>
          <w:sz w:val="22"/>
          <w:szCs w:val="18"/>
          <w:bdr w:val="none" w:sz="0" w:space="0" w:color="auto" w:frame="1"/>
        </w:rPr>
        <w:t>The Homecoming</w:t>
      </w:r>
    </w:p>
    <w:p w14:paraId="61A5E7BF" w14:textId="77777777" w:rsidR="0056023D" w:rsidRPr="00457FD2" w:rsidRDefault="0056023D" w:rsidP="0056023D">
      <w:pPr>
        <w:pStyle w:val="NormalWeb"/>
        <w:numPr>
          <w:ilvl w:val="0"/>
          <w:numId w:val="15"/>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Laura Ingalls Wilder, </w:t>
      </w:r>
      <w:r w:rsidRPr="00457FD2">
        <w:rPr>
          <w:rStyle w:val="Emphasis"/>
          <w:rFonts w:ascii="Tahoma" w:hAnsi="Tahoma" w:cs="Tahoma"/>
          <w:color w:val="333333"/>
          <w:sz w:val="22"/>
          <w:szCs w:val="18"/>
          <w:bdr w:val="none" w:sz="0" w:space="0" w:color="auto" w:frame="1"/>
        </w:rPr>
        <w:t>Little House on the Prairie</w:t>
      </w:r>
    </w:p>
    <w:p w14:paraId="0C5DED4F"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Well-loved authors</w:t>
      </w:r>
    </w:p>
    <w:p w14:paraId="0A65A115"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Roald Dahl, </w:t>
      </w:r>
      <w:r w:rsidRPr="00457FD2">
        <w:rPr>
          <w:rStyle w:val="Emphasis"/>
          <w:rFonts w:ascii="Tahoma" w:hAnsi="Tahoma" w:cs="Tahoma"/>
          <w:color w:val="333333"/>
          <w:sz w:val="22"/>
          <w:szCs w:val="18"/>
          <w:bdr w:val="none" w:sz="0" w:space="0" w:color="auto" w:frame="1"/>
        </w:rPr>
        <w:t>Witches</w:t>
      </w:r>
    </w:p>
    <w:p w14:paraId="77E14AA3"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Geraldine McCaughrean, </w:t>
      </w:r>
      <w:r w:rsidRPr="00457FD2">
        <w:rPr>
          <w:rStyle w:val="Emphasis"/>
          <w:rFonts w:ascii="Tahoma" w:hAnsi="Tahoma" w:cs="Tahoma"/>
          <w:color w:val="333333"/>
          <w:sz w:val="22"/>
          <w:szCs w:val="18"/>
          <w:bdr w:val="none" w:sz="0" w:space="0" w:color="auto" w:frame="1"/>
        </w:rPr>
        <w:t>Stop the Train, The Stones are Hatching, A</w:t>
      </w:r>
    </w:p>
    <w:p w14:paraId="18F94F45"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Little Lower than Angels, Peter Pan in Scarlet</w:t>
      </w:r>
    </w:p>
    <w:p w14:paraId="2F62CDE1"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Michael Morpurgo, books for older readers </w:t>
      </w:r>
      <w:r w:rsidRPr="00457FD2">
        <w:rPr>
          <w:rStyle w:val="Emphasis"/>
          <w:rFonts w:ascii="Tahoma" w:hAnsi="Tahoma" w:cs="Tahoma"/>
          <w:color w:val="333333"/>
          <w:sz w:val="22"/>
          <w:szCs w:val="18"/>
          <w:bdr w:val="none" w:sz="0" w:space="0" w:color="auto" w:frame="1"/>
        </w:rPr>
        <w:t>Out of the Ashes, Private</w:t>
      </w:r>
    </w:p>
    <w:p w14:paraId="7C80F2F9"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Peaceful, Alone on the Wide Sea, Adolphus Tips, Why the Whales</w:t>
      </w:r>
    </w:p>
    <w:p w14:paraId="79F62A2C"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Came</w:t>
      </w:r>
    </w:p>
    <w:p w14:paraId="73BCD397" w14:textId="77777777" w:rsidR="0056023D" w:rsidRPr="00457FD2" w:rsidRDefault="0056023D" w:rsidP="0056023D">
      <w:pPr>
        <w:pStyle w:val="NormalWeb"/>
        <w:numPr>
          <w:ilvl w:val="0"/>
          <w:numId w:val="16"/>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Jacqueline Wilson, </w:t>
      </w:r>
      <w:r w:rsidRPr="00457FD2">
        <w:rPr>
          <w:rStyle w:val="Emphasis"/>
          <w:rFonts w:ascii="Tahoma" w:hAnsi="Tahoma" w:cs="Tahoma"/>
          <w:color w:val="333333"/>
          <w:sz w:val="22"/>
          <w:szCs w:val="18"/>
          <w:bdr w:val="none" w:sz="0" w:space="0" w:color="auto" w:frame="1"/>
        </w:rPr>
        <w:t>The Illustrated Mum, Vicky Angel, My Sister Jodie</w:t>
      </w:r>
    </w:p>
    <w:p w14:paraId="2E0E4091"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73CFC620"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Thought provoking books</w:t>
      </w:r>
    </w:p>
    <w:p w14:paraId="04F0B676" w14:textId="77777777" w:rsidR="0056023D" w:rsidRPr="00457FD2" w:rsidRDefault="0056023D" w:rsidP="0056023D">
      <w:pPr>
        <w:pStyle w:val="NormalWeb"/>
        <w:numPr>
          <w:ilvl w:val="0"/>
          <w:numId w:val="17"/>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Malorie Blackman, </w:t>
      </w:r>
      <w:r w:rsidRPr="00457FD2">
        <w:rPr>
          <w:rStyle w:val="Emphasis"/>
          <w:rFonts w:ascii="Tahoma" w:hAnsi="Tahoma" w:cs="Tahoma"/>
          <w:color w:val="333333"/>
          <w:sz w:val="22"/>
          <w:szCs w:val="18"/>
          <w:bdr w:val="none" w:sz="0" w:space="0" w:color="auto" w:frame="1"/>
        </w:rPr>
        <w:t>Pig Heart Boy, Tell Me No Lies</w:t>
      </w:r>
    </w:p>
    <w:p w14:paraId="219471A9" w14:textId="77777777" w:rsidR="0056023D" w:rsidRPr="00457FD2" w:rsidRDefault="0056023D" w:rsidP="0056023D">
      <w:pPr>
        <w:pStyle w:val="NormalWeb"/>
        <w:numPr>
          <w:ilvl w:val="0"/>
          <w:numId w:val="17"/>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Zizou Corder, </w:t>
      </w:r>
      <w:proofErr w:type="spellStart"/>
      <w:r w:rsidRPr="00457FD2">
        <w:rPr>
          <w:rStyle w:val="Emphasis"/>
          <w:rFonts w:ascii="Tahoma" w:hAnsi="Tahoma" w:cs="Tahoma"/>
          <w:color w:val="333333"/>
          <w:sz w:val="22"/>
          <w:szCs w:val="18"/>
          <w:bdr w:val="none" w:sz="0" w:space="0" w:color="auto" w:frame="1"/>
        </w:rPr>
        <w:t>Lionboy</w:t>
      </w:r>
      <w:proofErr w:type="spellEnd"/>
    </w:p>
    <w:p w14:paraId="56D91AFD" w14:textId="77777777" w:rsidR="0056023D" w:rsidRPr="00457FD2" w:rsidRDefault="0056023D" w:rsidP="0056023D">
      <w:pPr>
        <w:pStyle w:val="NormalWeb"/>
        <w:numPr>
          <w:ilvl w:val="0"/>
          <w:numId w:val="17"/>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Peter Dickinsnon, </w:t>
      </w:r>
      <w:r w:rsidRPr="00457FD2">
        <w:rPr>
          <w:rStyle w:val="Emphasis"/>
          <w:rFonts w:ascii="Tahoma" w:hAnsi="Tahoma" w:cs="Tahoma"/>
          <w:color w:val="333333"/>
          <w:sz w:val="22"/>
          <w:szCs w:val="18"/>
          <w:bdr w:val="none" w:sz="0" w:space="0" w:color="auto" w:frame="1"/>
        </w:rPr>
        <w:t>The Kin</w:t>
      </w:r>
    </w:p>
    <w:p w14:paraId="61ED3765" w14:textId="77777777" w:rsidR="0056023D" w:rsidRPr="00457FD2" w:rsidRDefault="0056023D" w:rsidP="0056023D">
      <w:pPr>
        <w:pStyle w:val="NormalWeb"/>
        <w:numPr>
          <w:ilvl w:val="0"/>
          <w:numId w:val="17"/>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Anita Desai, </w:t>
      </w:r>
      <w:r w:rsidRPr="00457FD2">
        <w:rPr>
          <w:rStyle w:val="Emphasis"/>
          <w:rFonts w:ascii="Tahoma" w:hAnsi="Tahoma" w:cs="Tahoma"/>
          <w:color w:val="333333"/>
          <w:sz w:val="22"/>
          <w:szCs w:val="18"/>
          <w:bdr w:val="none" w:sz="0" w:space="0" w:color="auto" w:frame="1"/>
        </w:rPr>
        <w:t>Village by the Sea</w:t>
      </w:r>
    </w:p>
    <w:p w14:paraId="64731593" w14:textId="77777777" w:rsidR="0056023D" w:rsidRPr="00457FD2" w:rsidRDefault="0056023D" w:rsidP="0056023D">
      <w:pPr>
        <w:pStyle w:val="NormalWeb"/>
        <w:numPr>
          <w:ilvl w:val="0"/>
          <w:numId w:val="17"/>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Deborah Ellis, </w:t>
      </w:r>
      <w:r w:rsidRPr="00457FD2">
        <w:rPr>
          <w:rStyle w:val="Emphasis"/>
          <w:rFonts w:ascii="Tahoma" w:hAnsi="Tahoma" w:cs="Tahoma"/>
          <w:color w:val="333333"/>
          <w:sz w:val="22"/>
          <w:szCs w:val="18"/>
          <w:bdr w:val="none" w:sz="0" w:space="0" w:color="auto" w:frame="1"/>
        </w:rPr>
        <w:t>The Breadwinner series</w:t>
      </w:r>
    </w:p>
    <w:p w14:paraId="2E0F9A38" w14:textId="77777777" w:rsidR="0056023D" w:rsidRPr="00457FD2" w:rsidRDefault="0056023D" w:rsidP="0056023D">
      <w:pPr>
        <w:pStyle w:val="NormalWeb"/>
        <w:numPr>
          <w:ilvl w:val="0"/>
          <w:numId w:val="17"/>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Adeline Yen Mah, </w:t>
      </w:r>
      <w:r w:rsidRPr="00457FD2">
        <w:rPr>
          <w:rStyle w:val="Emphasis"/>
          <w:rFonts w:ascii="Tahoma" w:hAnsi="Tahoma" w:cs="Tahoma"/>
          <w:color w:val="333333"/>
          <w:sz w:val="22"/>
          <w:szCs w:val="18"/>
          <w:bdr w:val="none" w:sz="0" w:space="0" w:color="auto" w:frame="1"/>
        </w:rPr>
        <w:t>The Chinese Cinderella</w:t>
      </w:r>
    </w:p>
    <w:p w14:paraId="2D6FF291" w14:textId="17323F2C"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Humour</w:t>
      </w:r>
    </w:p>
    <w:p w14:paraId="3AB977B2" w14:textId="77777777" w:rsidR="0056023D" w:rsidRPr="00457FD2" w:rsidRDefault="0056023D" w:rsidP="0056023D">
      <w:pPr>
        <w:pStyle w:val="NormalWeb"/>
        <w:numPr>
          <w:ilvl w:val="0"/>
          <w:numId w:val="18"/>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Dinah Capparucci, </w:t>
      </w:r>
      <w:r w:rsidRPr="00457FD2">
        <w:rPr>
          <w:rStyle w:val="Emphasis"/>
          <w:rFonts w:ascii="Tahoma" w:hAnsi="Tahoma" w:cs="Tahoma"/>
          <w:color w:val="333333"/>
          <w:sz w:val="22"/>
          <w:szCs w:val="18"/>
          <w:bdr w:val="none" w:sz="0" w:space="0" w:color="auto" w:frame="1"/>
        </w:rPr>
        <w:t>Aliens Don’t Eat Dog Food</w:t>
      </w:r>
    </w:p>
    <w:p w14:paraId="7831CB64" w14:textId="77777777" w:rsidR="0056023D" w:rsidRPr="00457FD2" w:rsidRDefault="0056023D" w:rsidP="0056023D">
      <w:pPr>
        <w:pStyle w:val="NormalWeb"/>
        <w:numPr>
          <w:ilvl w:val="0"/>
          <w:numId w:val="18"/>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Susan Gates, </w:t>
      </w:r>
      <w:r w:rsidRPr="00457FD2">
        <w:rPr>
          <w:rStyle w:val="Emphasis"/>
          <w:rFonts w:ascii="Tahoma" w:hAnsi="Tahoma" w:cs="Tahoma"/>
          <w:color w:val="333333"/>
          <w:sz w:val="22"/>
          <w:szCs w:val="18"/>
          <w:bdr w:val="none" w:sz="0" w:space="0" w:color="auto" w:frame="1"/>
        </w:rPr>
        <w:t>Killer Mushrooms Ate My Gran</w:t>
      </w:r>
    </w:p>
    <w:p w14:paraId="2954B277" w14:textId="77777777" w:rsidR="0056023D" w:rsidRPr="00457FD2" w:rsidRDefault="0056023D" w:rsidP="0056023D">
      <w:pPr>
        <w:pStyle w:val="NormalWeb"/>
        <w:numPr>
          <w:ilvl w:val="0"/>
          <w:numId w:val="18"/>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Pete Johnson, </w:t>
      </w:r>
      <w:r w:rsidRPr="00457FD2">
        <w:rPr>
          <w:rStyle w:val="Emphasis"/>
          <w:rFonts w:ascii="Tahoma" w:hAnsi="Tahoma" w:cs="Tahoma"/>
          <w:color w:val="333333"/>
          <w:sz w:val="22"/>
          <w:szCs w:val="18"/>
          <w:bdr w:val="none" w:sz="0" w:space="0" w:color="auto" w:frame="1"/>
        </w:rPr>
        <w:t>Trust Me I’m a Trouble maker</w:t>
      </w:r>
    </w:p>
    <w:p w14:paraId="314F51E1" w14:textId="77777777" w:rsidR="0056023D" w:rsidRPr="00457FD2" w:rsidRDefault="0056023D" w:rsidP="0056023D">
      <w:pPr>
        <w:pStyle w:val="NormalWeb"/>
        <w:numPr>
          <w:ilvl w:val="0"/>
          <w:numId w:val="18"/>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Diana Wynne, Jones </w:t>
      </w:r>
      <w:r w:rsidRPr="00457FD2">
        <w:rPr>
          <w:rStyle w:val="Emphasis"/>
          <w:rFonts w:ascii="Tahoma" w:hAnsi="Tahoma" w:cs="Tahoma"/>
          <w:color w:val="333333"/>
          <w:sz w:val="22"/>
          <w:szCs w:val="18"/>
          <w:bdr w:val="none" w:sz="0" w:space="0" w:color="auto" w:frame="1"/>
        </w:rPr>
        <w:t>Charmed Life</w:t>
      </w:r>
    </w:p>
    <w:p w14:paraId="4B04E5A0" w14:textId="77777777" w:rsidR="0056023D" w:rsidRPr="00457FD2" w:rsidRDefault="0056023D" w:rsidP="0056023D">
      <w:pPr>
        <w:pStyle w:val="NormalWeb"/>
        <w:numPr>
          <w:ilvl w:val="0"/>
          <w:numId w:val="18"/>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Phillip Reeve, </w:t>
      </w:r>
      <w:r w:rsidRPr="00457FD2">
        <w:rPr>
          <w:rStyle w:val="Emphasis"/>
          <w:rFonts w:ascii="Tahoma" w:hAnsi="Tahoma" w:cs="Tahoma"/>
          <w:color w:val="333333"/>
          <w:sz w:val="22"/>
          <w:szCs w:val="18"/>
          <w:bdr w:val="none" w:sz="0" w:space="0" w:color="auto" w:frame="1"/>
        </w:rPr>
        <w:t>Night of the Living Dead, Night of the Living Veg</w:t>
      </w:r>
    </w:p>
    <w:p w14:paraId="15EA1082" w14:textId="77777777" w:rsidR="0056023D" w:rsidRPr="00457FD2" w:rsidRDefault="0056023D" w:rsidP="0056023D">
      <w:pPr>
        <w:pStyle w:val="NormalWeb"/>
        <w:numPr>
          <w:ilvl w:val="0"/>
          <w:numId w:val="18"/>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Alan Temperley, </w:t>
      </w:r>
      <w:r w:rsidRPr="00457FD2">
        <w:rPr>
          <w:rStyle w:val="Emphasis"/>
          <w:rFonts w:ascii="Tahoma" w:hAnsi="Tahoma" w:cs="Tahoma"/>
          <w:color w:val="333333"/>
          <w:sz w:val="22"/>
          <w:szCs w:val="18"/>
          <w:bdr w:val="none" w:sz="0" w:space="0" w:color="auto" w:frame="1"/>
        </w:rPr>
        <w:t>Harry and the Wrinklies</w:t>
      </w:r>
    </w:p>
    <w:p w14:paraId="4F87F57C"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2DE180F9"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After Jacqueline Wilson</w:t>
      </w:r>
    </w:p>
    <w:p w14:paraId="3F1D8BA7"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Georgia Byng, </w:t>
      </w:r>
      <w:r w:rsidRPr="00457FD2">
        <w:rPr>
          <w:rStyle w:val="Emphasis"/>
          <w:rFonts w:ascii="Tahoma" w:hAnsi="Tahoma" w:cs="Tahoma"/>
          <w:color w:val="333333"/>
          <w:sz w:val="22"/>
          <w:szCs w:val="18"/>
          <w:bdr w:val="none" w:sz="0" w:space="0" w:color="auto" w:frame="1"/>
        </w:rPr>
        <w:t>Molly Moon books</w:t>
      </w:r>
    </w:p>
    <w:p w14:paraId="6B834C2C"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Cathy Cassidy, </w:t>
      </w:r>
      <w:r w:rsidRPr="00457FD2">
        <w:rPr>
          <w:rStyle w:val="Emphasis"/>
          <w:rFonts w:ascii="Tahoma" w:hAnsi="Tahoma" w:cs="Tahoma"/>
          <w:color w:val="333333"/>
          <w:sz w:val="22"/>
          <w:szCs w:val="18"/>
          <w:bdr w:val="none" w:sz="0" w:space="0" w:color="auto" w:frame="1"/>
        </w:rPr>
        <w:t>Lucky Star, Scarlet</w:t>
      </w:r>
    </w:p>
    <w:p w14:paraId="270E3144"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Sharon Creech, </w:t>
      </w:r>
      <w:r w:rsidRPr="00457FD2">
        <w:rPr>
          <w:rStyle w:val="Emphasis"/>
          <w:rFonts w:ascii="Tahoma" w:hAnsi="Tahoma" w:cs="Tahoma"/>
          <w:color w:val="333333"/>
          <w:sz w:val="22"/>
          <w:szCs w:val="18"/>
          <w:bdr w:val="none" w:sz="0" w:space="0" w:color="auto" w:frame="1"/>
        </w:rPr>
        <w:t>Walk Two Moons, The Wanderer</w:t>
      </w:r>
    </w:p>
    <w:p w14:paraId="6684CC27"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Annie Dalton, </w:t>
      </w:r>
      <w:r w:rsidRPr="00457FD2">
        <w:rPr>
          <w:rStyle w:val="Emphasis"/>
          <w:rFonts w:ascii="Tahoma" w:hAnsi="Tahoma" w:cs="Tahoma"/>
          <w:color w:val="333333"/>
          <w:sz w:val="22"/>
          <w:szCs w:val="18"/>
          <w:bdr w:val="none" w:sz="0" w:space="0" w:color="auto" w:frame="1"/>
        </w:rPr>
        <w:t>Angels Unlimited</w:t>
      </w:r>
    </w:p>
    <w:p w14:paraId="0F98D4D4"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Narinder Dhami, </w:t>
      </w:r>
      <w:r w:rsidRPr="00457FD2">
        <w:rPr>
          <w:rStyle w:val="Emphasis"/>
          <w:rFonts w:ascii="Tahoma" w:hAnsi="Tahoma" w:cs="Tahoma"/>
          <w:color w:val="333333"/>
          <w:sz w:val="22"/>
          <w:szCs w:val="18"/>
          <w:bdr w:val="none" w:sz="0" w:space="0" w:color="auto" w:frame="1"/>
        </w:rPr>
        <w:t>Bindi Babes</w:t>
      </w:r>
    </w:p>
    <w:p w14:paraId="752988A0"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Anne Fine, </w:t>
      </w:r>
      <w:r w:rsidRPr="00457FD2">
        <w:rPr>
          <w:rStyle w:val="Emphasis"/>
          <w:rFonts w:ascii="Tahoma" w:hAnsi="Tahoma" w:cs="Tahoma"/>
          <w:color w:val="333333"/>
          <w:sz w:val="22"/>
          <w:szCs w:val="18"/>
          <w:bdr w:val="none" w:sz="0" w:space="0" w:color="auto" w:frame="1"/>
        </w:rPr>
        <w:t>Madame Doubtfire Goggle Eyes, Up on Cloud Nine, Flour</w:t>
      </w:r>
    </w:p>
    <w:p w14:paraId="556B6A7E"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Style w:val="Emphasis"/>
          <w:rFonts w:ascii="Tahoma" w:hAnsi="Tahoma" w:cs="Tahoma"/>
          <w:color w:val="333333"/>
          <w:sz w:val="22"/>
          <w:szCs w:val="18"/>
          <w:bdr w:val="none" w:sz="0" w:space="0" w:color="auto" w:frame="1"/>
        </w:rPr>
        <w:t>Babies</w:t>
      </w:r>
    </w:p>
    <w:p w14:paraId="14E15418"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Belinda Hollyer, </w:t>
      </w:r>
      <w:r w:rsidRPr="00457FD2">
        <w:rPr>
          <w:rStyle w:val="Emphasis"/>
          <w:rFonts w:ascii="Tahoma" w:hAnsi="Tahoma" w:cs="Tahoma"/>
          <w:color w:val="333333"/>
          <w:sz w:val="22"/>
          <w:szCs w:val="18"/>
          <w:bdr w:val="none" w:sz="0" w:space="0" w:color="auto" w:frame="1"/>
        </w:rPr>
        <w:t>Everything I Know About You</w:t>
      </w:r>
    </w:p>
    <w:p w14:paraId="2363DAE9" w14:textId="77777777" w:rsidR="0056023D" w:rsidRPr="00457FD2" w:rsidRDefault="0056023D" w:rsidP="0056023D">
      <w:pPr>
        <w:pStyle w:val="NormalWeb"/>
        <w:numPr>
          <w:ilvl w:val="0"/>
          <w:numId w:val="19"/>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Polly Horvath, </w:t>
      </w:r>
      <w:r w:rsidRPr="00457FD2">
        <w:rPr>
          <w:rStyle w:val="Emphasis"/>
          <w:rFonts w:ascii="Tahoma" w:hAnsi="Tahoma" w:cs="Tahoma"/>
          <w:color w:val="333333"/>
          <w:sz w:val="22"/>
          <w:szCs w:val="18"/>
          <w:bdr w:val="none" w:sz="0" w:space="0" w:color="auto" w:frame="1"/>
        </w:rPr>
        <w:t>Everything on a Waffle</w:t>
      </w:r>
    </w:p>
    <w:p w14:paraId="40228C14"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bdr w:val="none" w:sz="0" w:space="0" w:color="auto" w:frame="1"/>
        </w:rPr>
      </w:pPr>
      <w:r w:rsidRPr="00457FD2">
        <w:rPr>
          <w:rFonts w:ascii="Tahoma" w:hAnsi="Tahoma" w:cs="Tahoma"/>
          <w:b/>
          <w:bCs/>
          <w:color w:val="333333"/>
          <w:sz w:val="22"/>
          <w:szCs w:val="18"/>
          <w:bdr w:val="none" w:sz="0" w:space="0" w:color="auto" w:frame="1"/>
        </w:rPr>
        <w:t>After Jacqueline Wilson continued…</w:t>
      </w:r>
    </w:p>
    <w:p w14:paraId="48D1ED58" w14:textId="245A8810" w:rsidR="0056023D" w:rsidRPr="00457FD2" w:rsidRDefault="0056023D" w:rsidP="0056023D">
      <w:pPr>
        <w:pStyle w:val="NormalWeb"/>
        <w:numPr>
          <w:ilvl w:val="0"/>
          <w:numId w:val="2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Eva Ibbotson, </w:t>
      </w:r>
      <w:r w:rsidRPr="00457FD2">
        <w:rPr>
          <w:rStyle w:val="Emphasis"/>
          <w:rFonts w:ascii="Tahoma" w:hAnsi="Tahoma" w:cs="Tahoma"/>
          <w:color w:val="333333"/>
          <w:sz w:val="22"/>
          <w:szCs w:val="18"/>
          <w:bdr w:val="none" w:sz="0" w:space="0" w:color="auto" w:frame="1"/>
        </w:rPr>
        <w:t>Journey to the River Sea</w:t>
      </w:r>
    </w:p>
    <w:p w14:paraId="388B147F" w14:textId="77777777" w:rsidR="0056023D" w:rsidRPr="00457FD2" w:rsidRDefault="0056023D" w:rsidP="0056023D">
      <w:pPr>
        <w:pStyle w:val="NormalWeb"/>
        <w:numPr>
          <w:ilvl w:val="0"/>
          <w:numId w:val="20"/>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Gwyneth Rees, </w:t>
      </w:r>
      <w:r w:rsidRPr="00457FD2">
        <w:rPr>
          <w:rStyle w:val="Emphasis"/>
          <w:rFonts w:ascii="Tahoma" w:hAnsi="Tahoma" w:cs="Tahoma"/>
          <w:color w:val="333333"/>
          <w:sz w:val="22"/>
          <w:szCs w:val="18"/>
          <w:bdr w:val="none" w:sz="0" w:space="0" w:color="auto" w:frame="1"/>
        </w:rPr>
        <w:t>The Mum Hunt, The Making of May</w:t>
      </w:r>
    </w:p>
    <w:p w14:paraId="4A9E2992" w14:textId="77777777" w:rsidR="0056023D" w:rsidRPr="00457FD2" w:rsidRDefault="0056023D" w:rsidP="0056023D">
      <w:pPr>
        <w:pStyle w:val="NormalWeb"/>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rPr>
        <w:t> </w:t>
      </w:r>
    </w:p>
    <w:p w14:paraId="30ADB349" w14:textId="77777777" w:rsidR="0056023D" w:rsidRPr="00457FD2" w:rsidRDefault="0056023D" w:rsidP="0056023D">
      <w:pPr>
        <w:pStyle w:val="NormalWeb"/>
        <w:spacing w:before="0" w:beforeAutospacing="0" w:after="0" w:afterAutospacing="0"/>
        <w:textAlignment w:val="top"/>
        <w:rPr>
          <w:rFonts w:ascii="Tahoma" w:hAnsi="Tahoma" w:cs="Tahoma"/>
          <w:b/>
          <w:bCs/>
          <w:color w:val="333333"/>
          <w:sz w:val="22"/>
          <w:szCs w:val="18"/>
        </w:rPr>
      </w:pPr>
      <w:r w:rsidRPr="00457FD2">
        <w:rPr>
          <w:rFonts w:ascii="Tahoma" w:hAnsi="Tahoma" w:cs="Tahoma"/>
          <w:b/>
          <w:bCs/>
          <w:color w:val="333333"/>
          <w:sz w:val="22"/>
          <w:szCs w:val="18"/>
          <w:bdr w:val="none" w:sz="0" w:space="0" w:color="auto" w:frame="1"/>
        </w:rPr>
        <w:t xml:space="preserve">Barrington Stoke </w:t>
      </w:r>
      <w:proofErr w:type="gramStart"/>
      <w:r w:rsidRPr="00457FD2">
        <w:rPr>
          <w:rFonts w:ascii="Tahoma" w:hAnsi="Tahoma" w:cs="Tahoma"/>
          <w:b/>
          <w:bCs/>
          <w:color w:val="333333"/>
          <w:sz w:val="22"/>
          <w:szCs w:val="18"/>
          <w:bdr w:val="none" w:sz="0" w:space="0" w:color="auto" w:frame="1"/>
        </w:rPr>
        <w:t>For</w:t>
      </w:r>
      <w:proofErr w:type="gramEnd"/>
      <w:r w:rsidRPr="00457FD2">
        <w:rPr>
          <w:rFonts w:ascii="Tahoma" w:hAnsi="Tahoma" w:cs="Tahoma"/>
          <w:b/>
          <w:bCs/>
          <w:color w:val="333333"/>
          <w:sz w:val="22"/>
          <w:szCs w:val="18"/>
          <w:bdr w:val="none" w:sz="0" w:space="0" w:color="auto" w:frame="1"/>
        </w:rPr>
        <w:t xml:space="preserve"> Older Readers</w:t>
      </w:r>
    </w:p>
    <w:p w14:paraId="12C3CAEB"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Malorie Blackman, </w:t>
      </w:r>
      <w:r w:rsidRPr="00457FD2">
        <w:rPr>
          <w:rStyle w:val="Emphasis"/>
          <w:rFonts w:ascii="Tahoma" w:hAnsi="Tahoma" w:cs="Tahoma"/>
          <w:color w:val="333333"/>
          <w:sz w:val="22"/>
          <w:szCs w:val="18"/>
          <w:bdr w:val="none" w:sz="0" w:space="0" w:color="auto" w:frame="1"/>
        </w:rPr>
        <w:t>Hostage</w:t>
      </w:r>
    </w:p>
    <w:p w14:paraId="7C4C5336"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Tony Bradman, </w:t>
      </w:r>
      <w:r w:rsidRPr="00457FD2">
        <w:rPr>
          <w:rStyle w:val="Emphasis"/>
          <w:rFonts w:ascii="Tahoma" w:hAnsi="Tahoma" w:cs="Tahoma"/>
          <w:color w:val="333333"/>
          <w:sz w:val="22"/>
          <w:szCs w:val="18"/>
          <w:bdr w:val="none" w:sz="0" w:space="0" w:color="auto" w:frame="1"/>
        </w:rPr>
        <w:t>The Dirty Dozen</w:t>
      </w:r>
    </w:p>
    <w:p w14:paraId="17214784"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Theresa Breslin, </w:t>
      </w:r>
      <w:r w:rsidRPr="00457FD2">
        <w:rPr>
          <w:rStyle w:val="Emphasis"/>
          <w:rFonts w:ascii="Tahoma" w:hAnsi="Tahoma" w:cs="Tahoma"/>
          <w:color w:val="333333"/>
          <w:sz w:val="22"/>
          <w:szCs w:val="18"/>
          <w:bdr w:val="none" w:sz="0" w:space="0" w:color="auto" w:frame="1"/>
        </w:rPr>
        <w:t>Starship Rescue</w:t>
      </w:r>
    </w:p>
    <w:p w14:paraId="72C14108"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Annie Dalton, </w:t>
      </w:r>
      <w:r w:rsidRPr="00457FD2">
        <w:rPr>
          <w:rStyle w:val="Emphasis"/>
          <w:rFonts w:ascii="Tahoma" w:hAnsi="Tahoma" w:cs="Tahoma"/>
          <w:color w:val="333333"/>
          <w:sz w:val="22"/>
          <w:szCs w:val="18"/>
          <w:bdr w:val="none" w:sz="0" w:space="0" w:color="auto" w:frame="1"/>
        </w:rPr>
        <w:t>Friday Forever</w:t>
      </w:r>
    </w:p>
    <w:p w14:paraId="7AE8C4F1"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Mary Hoffman, </w:t>
      </w:r>
      <w:r w:rsidRPr="00457FD2">
        <w:rPr>
          <w:rStyle w:val="Emphasis"/>
          <w:rFonts w:ascii="Tahoma" w:hAnsi="Tahoma" w:cs="Tahoma"/>
          <w:color w:val="333333"/>
          <w:sz w:val="22"/>
          <w:szCs w:val="18"/>
          <w:bdr w:val="none" w:sz="0" w:space="0" w:color="auto" w:frame="1"/>
        </w:rPr>
        <w:t>Virtual Friend</w:t>
      </w:r>
    </w:p>
    <w:p w14:paraId="4ED84743"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Mary Hooper, </w:t>
      </w:r>
      <w:r w:rsidRPr="00457FD2">
        <w:rPr>
          <w:rStyle w:val="Emphasis"/>
          <w:rFonts w:ascii="Tahoma" w:hAnsi="Tahoma" w:cs="Tahoma"/>
          <w:color w:val="333333"/>
          <w:sz w:val="22"/>
          <w:szCs w:val="18"/>
          <w:bdr w:val="none" w:sz="0" w:space="0" w:color="auto" w:frame="1"/>
        </w:rPr>
        <w:t>The Genie</w:t>
      </w:r>
    </w:p>
    <w:p w14:paraId="5A32BCF7"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Ann Jungman, </w:t>
      </w:r>
      <w:r w:rsidRPr="00457FD2">
        <w:rPr>
          <w:rStyle w:val="Emphasis"/>
          <w:rFonts w:ascii="Tahoma" w:hAnsi="Tahoma" w:cs="Tahoma"/>
          <w:color w:val="333333"/>
          <w:sz w:val="22"/>
          <w:szCs w:val="18"/>
          <w:bdr w:val="none" w:sz="0" w:space="0" w:color="auto" w:frame="1"/>
        </w:rPr>
        <w:t>Resistance</w:t>
      </w:r>
    </w:p>
    <w:p w14:paraId="67883196"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Michael Lawrence, </w:t>
      </w:r>
      <w:r w:rsidRPr="00457FD2">
        <w:rPr>
          <w:rStyle w:val="Emphasis"/>
          <w:rFonts w:ascii="Tahoma" w:hAnsi="Tahoma" w:cs="Tahoma"/>
          <w:color w:val="333333"/>
          <w:sz w:val="22"/>
          <w:szCs w:val="18"/>
          <w:bdr w:val="none" w:sz="0" w:space="0" w:color="auto" w:frame="1"/>
        </w:rPr>
        <w:t>Young Dracula</w:t>
      </w:r>
    </w:p>
    <w:p w14:paraId="6EE329DF"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Lynne Markham,</w:t>
      </w:r>
      <w:r w:rsidRPr="00457FD2">
        <w:rPr>
          <w:rStyle w:val="Emphasis"/>
          <w:rFonts w:ascii="Tahoma" w:hAnsi="Tahoma" w:cs="Tahoma"/>
          <w:color w:val="333333"/>
          <w:sz w:val="22"/>
          <w:szCs w:val="18"/>
          <w:bdr w:val="none" w:sz="0" w:space="0" w:color="auto" w:frame="1"/>
        </w:rPr>
        <w:t> </w:t>
      </w:r>
      <w:proofErr w:type="spellStart"/>
      <w:r w:rsidRPr="00457FD2">
        <w:rPr>
          <w:rStyle w:val="Emphasis"/>
          <w:rFonts w:ascii="Tahoma" w:hAnsi="Tahoma" w:cs="Tahoma"/>
          <w:color w:val="333333"/>
          <w:sz w:val="22"/>
          <w:szCs w:val="18"/>
          <w:bdr w:val="none" w:sz="0" w:space="0" w:color="auto" w:frame="1"/>
        </w:rPr>
        <w:t>Cinderalf</w:t>
      </w:r>
      <w:proofErr w:type="spellEnd"/>
    </w:p>
    <w:p w14:paraId="1BCA3CCF"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Anthony Masters, </w:t>
      </w:r>
      <w:r w:rsidRPr="00457FD2">
        <w:rPr>
          <w:rStyle w:val="Emphasis"/>
          <w:rFonts w:ascii="Tahoma" w:hAnsi="Tahoma" w:cs="Tahoma"/>
          <w:color w:val="333333"/>
          <w:sz w:val="22"/>
          <w:szCs w:val="18"/>
          <w:bdr w:val="none" w:sz="0" w:space="0" w:color="auto" w:frame="1"/>
        </w:rPr>
        <w:t>Tod in Biker City</w:t>
      </w:r>
    </w:p>
    <w:p w14:paraId="388BA126"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Alison Prince, </w:t>
      </w:r>
      <w:r w:rsidRPr="00457FD2">
        <w:rPr>
          <w:rStyle w:val="Emphasis"/>
          <w:rFonts w:ascii="Tahoma" w:hAnsi="Tahoma" w:cs="Tahoma"/>
          <w:color w:val="333333"/>
          <w:sz w:val="22"/>
          <w:szCs w:val="18"/>
          <w:bdr w:val="none" w:sz="0" w:space="0" w:color="auto" w:frame="1"/>
        </w:rPr>
        <w:t>Screw Loose</w:t>
      </w:r>
    </w:p>
    <w:p w14:paraId="5FB20160"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Rosie Rushton, </w:t>
      </w:r>
      <w:r w:rsidRPr="00457FD2">
        <w:rPr>
          <w:rStyle w:val="Emphasis"/>
          <w:rFonts w:ascii="Tahoma" w:hAnsi="Tahoma" w:cs="Tahoma"/>
          <w:color w:val="333333"/>
          <w:sz w:val="22"/>
          <w:szCs w:val="18"/>
          <w:bdr w:val="none" w:sz="0" w:space="0" w:color="auto" w:frame="1"/>
        </w:rPr>
        <w:t>Life Line</w:t>
      </w:r>
    </w:p>
    <w:p w14:paraId="4AEBA028"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Jeremy Strong, </w:t>
      </w:r>
      <w:r w:rsidRPr="00457FD2">
        <w:rPr>
          <w:rStyle w:val="Emphasis"/>
          <w:rFonts w:ascii="Tahoma" w:hAnsi="Tahoma" w:cs="Tahoma"/>
          <w:color w:val="333333"/>
          <w:sz w:val="22"/>
          <w:szCs w:val="18"/>
          <w:bdr w:val="none" w:sz="0" w:space="0" w:color="auto" w:frame="1"/>
        </w:rPr>
        <w:t>Mad Iris</w:t>
      </w:r>
    </w:p>
    <w:p w14:paraId="4C6C0808" w14:textId="77777777" w:rsidR="0056023D" w:rsidRPr="00457FD2" w:rsidRDefault="0056023D" w:rsidP="0056023D">
      <w:pPr>
        <w:pStyle w:val="NormalWeb"/>
        <w:numPr>
          <w:ilvl w:val="0"/>
          <w:numId w:val="21"/>
        </w:numPr>
        <w:spacing w:before="0" w:beforeAutospacing="0" w:after="0" w:afterAutospacing="0"/>
        <w:textAlignment w:val="top"/>
        <w:rPr>
          <w:rFonts w:ascii="Tahoma" w:hAnsi="Tahoma" w:cs="Tahoma"/>
          <w:color w:val="333333"/>
          <w:sz w:val="22"/>
          <w:szCs w:val="18"/>
        </w:rPr>
      </w:pPr>
      <w:r w:rsidRPr="00457FD2">
        <w:rPr>
          <w:rFonts w:ascii="Tahoma" w:hAnsi="Tahoma" w:cs="Tahoma"/>
          <w:color w:val="333333"/>
          <w:sz w:val="22"/>
          <w:szCs w:val="18"/>
          <w:bdr w:val="none" w:sz="0" w:space="0" w:color="auto" w:frame="1"/>
        </w:rPr>
        <w:t>Hazel Townson, </w:t>
      </w:r>
      <w:r w:rsidRPr="00457FD2">
        <w:rPr>
          <w:rStyle w:val="Emphasis"/>
          <w:rFonts w:ascii="Tahoma" w:hAnsi="Tahoma" w:cs="Tahoma"/>
          <w:color w:val="333333"/>
          <w:sz w:val="22"/>
          <w:szCs w:val="18"/>
          <w:bdr w:val="none" w:sz="0" w:space="0" w:color="auto" w:frame="1"/>
        </w:rPr>
        <w:t>Lift Off, The Secret Room</w:t>
      </w:r>
    </w:p>
    <w:p w14:paraId="7563D3D9" w14:textId="77777777" w:rsidR="0056023D" w:rsidRDefault="0056023D" w:rsidP="00B3212E">
      <w:pPr>
        <w:pStyle w:val="NoSpacing"/>
        <w:rPr>
          <w:rFonts w:ascii="Tahoma" w:hAnsi="Tahoma" w:cs="Tahoma"/>
          <w:sz w:val="20"/>
          <w:szCs w:val="20"/>
        </w:rPr>
        <w:sectPr w:rsidR="0056023D" w:rsidSect="0056023D">
          <w:type w:val="continuous"/>
          <w:pgSz w:w="16840" w:h="11900" w:orient="landscape"/>
          <w:pgMar w:top="720" w:right="720" w:bottom="720" w:left="720" w:header="708" w:footer="708" w:gutter="0"/>
          <w:pgBorders w:offsetFrom="page">
            <w:top w:val="single" w:sz="18" w:space="24" w:color="943634" w:themeColor="accent2" w:themeShade="BF"/>
            <w:left w:val="single" w:sz="18" w:space="24" w:color="943634" w:themeColor="accent2" w:themeShade="BF"/>
            <w:bottom w:val="single" w:sz="18" w:space="24" w:color="943634" w:themeColor="accent2" w:themeShade="BF"/>
            <w:right w:val="single" w:sz="18" w:space="24" w:color="943634" w:themeColor="accent2" w:themeShade="BF"/>
          </w:pgBorders>
          <w:cols w:num="3" w:space="708"/>
          <w:docGrid w:linePitch="360"/>
        </w:sectPr>
      </w:pPr>
    </w:p>
    <w:p w14:paraId="5365F3FF" w14:textId="386CE623" w:rsidR="006D4F03" w:rsidRDefault="00906761">
      <w:pPr>
        <w:rPr>
          <w:rFonts w:ascii="Tahoma" w:hAnsi="Tahoma" w:cs="Tahoma"/>
          <w:sz w:val="20"/>
          <w:szCs w:val="20"/>
        </w:rPr>
      </w:pPr>
      <w:r>
        <w:rPr>
          <w:rFonts w:ascii="Tahoma" w:hAnsi="Tahoma" w:cs="Tahoma"/>
          <w:sz w:val="20"/>
          <w:szCs w:val="20"/>
        </w:rPr>
        <w:br w:type="page"/>
      </w:r>
    </w:p>
    <w:p w14:paraId="6EA75AD7" w14:textId="77777777" w:rsidR="006D4F03" w:rsidRPr="00A147D8" w:rsidRDefault="006D4F03" w:rsidP="006D4F03">
      <w:pPr>
        <w:pStyle w:val="NoSpacing"/>
        <w:shd w:val="clear" w:color="auto" w:fill="E5B8B7" w:themeFill="accent2" w:themeFillTint="66"/>
        <w:jc w:val="center"/>
        <w:rPr>
          <w:rFonts w:ascii="Tahoma" w:hAnsi="Tahoma" w:cs="Tahoma"/>
          <w:b/>
          <w:bCs/>
          <w:sz w:val="10"/>
          <w:szCs w:val="10"/>
        </w:rPr>
      </w:pPr>
    </w:p>
    <w:p w14:paraId="2554DDDF" w14:textId="6CDEBD08" w:rsidR="006D4F03" w:rsidRDefault="006D4F03" w:rsidP="006D4F03">
      <w:pPr>
        <w:pStyle w:val="NoSpacing"/>
        <w:shd w:val="clear" w:color="auto" w:fill="E5B8B7" w:themeFill="accent2" w:themeFillTint="66"/>
        <w:jc w:val="center"/>
        <w:rPr>
          <w:rFonts w:ascii="Tahoma" w:hAnsi="Tahoma" w:cs="Tahoma"/>
          <w:b/>
          <w:bCs/>
        </w:rPr>
      </w:pPr>
      <w:r>
        <w:rPr>
          <w:rFonts w:ascii="Tahoma" w:hAnsi="Tahoma" w:cs="Tahoma"/>
          <w:b/>
          <w:bCs/>
        </w:rPr>
        <w:t>Year 6: Spelling Patterns and Words</w:t>
      </w:r>
    </w:p>
    <w:p w14:paraId="43D07FEA" w14:textId="3806C987" w:rsidR="006D4F03" w:rsidRPr="008A1EA8" w:rsidRDefault="006D4F03" w:rsidP="006D4F03">
      <w:pPr>
        <w:pStyle w:val="NoSpacing"/>
        <w:shd w:val="clear" w:color="auto" w:fill="E5B8B7" w:themeFill="accent2" w:themeFillTint="66"/>
        <w:jc w:val="center"/>
        <w:rPr>
          <w:rFonts w:ascii="Tahoma" w:hAnsi="Tahoma" w:cs="Tahoma"/>
          <w:b/>
          <w:bCs/>
          <w:sz w:val="10"/>
          <w:szCs w:val="10"/>
        </w:rPr>
      </w:pPr>
      <w:r w:rsidRPr="006D4F03">
        <w:rPr>
          <w:rFonts w:ascii="Tahoma" w:hAnsi="Tahoma" w:cs="Tahoma"/>
          <w:noProof/>
          <w:sz w:val="20"/>
          <w:szCs w:val="20"/>
        </w:rPr>
        <w:drawing>
          <wp:anchor distT="0" distB="0" distL="114300" distR="114300" simplePos="0" relativeHeight="251975680" behindDoc="0" locked="0" layoutInCell="1" allowOverlap="1" wp14:anchorId="03C67169" wp14:editId="029BF872">
            <wp:simplePos x="0" y="0"/>
            <wp:positionH relativeFrom="margin">
              <wp:posOffset>-21590</wp:posOffset>
            </wp:positionH>
            <wp:positionV relativeFrom="paragraph">
              <wp:posOffset>90170</wp:posOffset>
            </wp:positionV>
            <wp:extent cx="9855835" cy="6278880"/>
            <wp:effectExtent l="0" t="0" r="0" b="762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9855835" cy="6278880"/>
                    </a:xfrm>
                    <a:prstGeom prst="rect">
                      <a:avLst/>
                    </a:prstGeom>
                  </pic:spPr>
                </pic:pic>
              </a:graphicData>
            </a:graphic>
            <wp14:sizeRelH relativeFrom="margin">
              <wp14:pctWidth>0</wp14:pctWidth>
            </wp14:sizeRelH>
            <wp14:sizeRelV relativeFrom="margin">
              <wp14:pctHeight>0</wp14:pctHeight>
            </wp14:sizeRelV>
          </wp:anchor>
        </w:drawing>
      </w:r>
    </w:p>
    <w:p w14:paraId="05193F61" w14:textId="163981A1" w:rsidR="00CD1B32" w:rsidRDefault="00CD1B32">
      <w:pPr>
        <w:rPr>
          <w:rFonts w:ascii="Tahoma" w:hAnsi="Tahoma" w:cs="Tahoma"/>
          <w:sz w:val="6"/>
          <w:szCs w:val="20"/>
        </w:rPr>
      </w:pPr>
    </w:p>
    <w:p w14:paraId="43C7FD87" w14:textId="122C51EB" w:rsidR="00CD1B32" w:rsidRPr="00A147D8" w:rsidRDefault="00CD1B32" w:rsidP="00CD1B32">
      <w:pPr>
        <w:pStyle w:val="NoSpacing"/>
        <w:shd w:val="clear" w:color="auto" w:fill="E5B8B7" w:themeFill="accent2" w:themeFillTint="66"/>
        <w:jc w:val="center"/>
        <w:rPr>
          <w:rFonts w:ascii="Tahoma" w:hAnsi="Tahoma" w:cs="Tahoma"/>
          <w:b/>
          <w:bCs/>
          <w:sz w:val="10"/>
          <w:szCs w:val="10"/>
        </w:rPr>
      </w:pPr>
      <w:r w:rsidRPr="00CD1B32">
        <w:rPr>
          <w:rFonts w:ascii="Tahoma" w:hAnsi="Tahoma" w:cs="Tahoma"/>
          <w:b/>
          <w:bCs/>
          <w:sz w:val="10"/>
          <w:szCs w:val="10"/>
        </w:rPr>
        <w:t xml:space="preserve"> </w:t>
      </w:r>
    </w:p>
    <w:p w14:paraId="6A55FC3B" w14:textId="0FF104A6" w:rsidR="00CD1B32" w:rsidRDefault="00CD1B32" w:rsidP="00CD1B32">
      <w:pPr>
        <w:pStyle w:val="NoSpacing"/>
        <w:shd w:val="clear" w:color="auto" w:fill="E5B8B7" w:themeFill="accent2" w:themeFillTint="66"/>
        <w:jc w:val="center"/>
        <w:rPr>
          <w:rFonts w:ascii="Tahoma" w:hAnsi="Tahoma" w:cs="Tahoma"/>
          <w:b/>
          <w:bCs/>
        </w:rPr>
      </w:pPr>
      <w:r>
        <w:rPr>
          <w:rFonts w:ascii="Tahoma" w:hAnsi="Tahoma" w:cs="Tahoma"/>
          <w:b/>
          <w:bCs/>
        </w:rPr>
        <w:t>Spelling Practice Methods</w:t>
      </w:r>
    </w:p>
    <w:p w14:paraId="7FBA5B9D" w14:textId="37A59B4A" w:rsidR="00CD1B32" w:rsidRPr="008A1EA8" w:rsidRDefault="00CD1B32" w:rsidP="00CD1B32">
      <w:pPr>
        <w:pStyle w:val="NoSpacing"/>
        <w:shd w:val="clear" w:color="auto" w:fill="E5B8B7" w:themeFill="accent2" w:themeFillTint="66"/>
        <w:jc w:val="center"/>
        <w:rPr>
          <w:rFonts w:ascii="Tahoma" w:hAnsi="Tahoma" w:cs="Tahoma"/>
          <w:b/>
          <w:bCs/>
          <w:sz w:val="10"/>
          <w:szCs w:val="10"/>
        </w:rPr>
      </w:pPr>
    </w:p>
    <w:p w14:paraId="2B59A3BA" w14:textId="66384880" w:rsidR="00CD1B32" w:rsidRPr="00B3212E" w:rsidRDefault="00CD1B32" w:rsidP="00CD1B32">
      <w:pPr>
        <w:pStyle w:val="NoSpacing"/>
        <w:rPr>
          <w:rFonts w:ascii="Tahoma" w:hAnsi="Tahoma" w:cs="Tahoma"/>
          <w:sz w:val="20"/>
          <w:szCs w:val="20"/>
        </w:rPr>
      </w:pPr>
      <w:r w:rsidRPr="00CD1B32">
        <w:rPr>
          <w:rFonts w:ascii="Tahoma" w:hAnsi="Tahoma" w:cs="Tahoma"/>
          <w:noProof/>
          <w:sz w:val="6"/>
          <w:szCs w:val="20"/>
        </w:rPr>
        <w:drawing>
          <wp:anchor distT="0" distB="0" distL="114300" distR="114300" simplePos="0" relativeHeight="251982848" behindDoc="0" locked="0" layoutInCell="1" allowOverlap="1" wp14:anchorId="34123375" wp14:editId="5420AB2F">
            <wp:simplePos x="0" y="0"/>
            <wp:positionH relativeFrom="margin">
              <wp:align>left</wp:align>
            </wp:positionH>
            <wp:positionV relativeFrom="paragraph">
              <wp:posOffset>49530</wp:posOffset>
            </wp:positionV>
            <wp:extent cx="4859020" cy="620014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861841" cy="6203664"/>
                    </a:xfrm>
                    <a:prstGeom prst="rect">
                      <a:avLst/>
                    </a:prstGeom>
                  </pic:spPr>
                </pic:pic>
              </a:graphicData>
            </a:graphic>
            <wp14:sizeRelH relativeFrom="margin">
              <wp14:pctWidth>0</wp14:pctWidth>
            </wp14:sizeRelH>
            <wp14:sizeRelV relativeFrom="margin">
              <wp14:pctHeight>0</wp14:pctHeight>
            </wp14:sizeRelV>
          </wp:anchor>
        </w:drawing>
      </w:r>
      <w:r w:rsidRPr="00CD1B32">
        <w:rPr>
          <w:rFonts w:ascii="Tahoma" w:hAnsi="Tahoma" w:cs="Tahoma"/>
          <w:noProof/>
          <w:sz w:val="20"/>
          <w:szCs w:val="20"/>
        </w:rPr>
        <w:drawing>
          <wp:anchor distT="0" distB="0" distL="114300" distR="114300" simplePos="0" relativeHeight="251983872" behindDoc="1" locked="0" layoutInCell="1" allowOverlap="1" wp14:anchorId="54B9FD6C" wp14:editId="5FF9A98A">
            <wp:simplePos x="0" y="0"/>
            <wp:positionH relativeFrom="margin">
              <wp:posOffset>4922875</wp:posOffset>
            </wp:positionH>
            <wp:positionV relativeFrom="paragraph">
              <wp:posOffset>52395</wp:posOffset>
            </wp:positionV>
            <wp:extent cx="4894388" cy="6195060"/>
            <wp:effectExtent l="0" t="0" r="1905"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899562" cy="6201610"/>
                    </a:xfrm>
                    <a:prstGeom prst="rect">
                      <a:avLst/>
                    </a:prstGeom>
                  </pic:spPr>
                </pic:pic>
              </a:graphicData>
            </a:graphic>
            <wp14:sizeRelH relativeFrom="margin">
              <wp14:pctWidth>0</wp14:pctWidth>
            </wp14:sizeRelH>
            <wp14:sizeRelV relativeFrom="margin">
              <wp14:pctHeight>0</wp14:pctHeight>
            </wp14:sizeRelV>
          </wp:anchor>
        </w:drawing>
      </w:r>
    </w:p>
    <w:p w14:paraId="1ECF6CBE" w14:textId="05798964" w:rsidR="006D4F03" w:rsidRDefault="006D4F03">
      <w:pPr>
        <w:rPr>
          <w:rFonts w:ascii="Tahoma" w:hAnsi="Tahoma" w:cs="Tahoma"/>
          <w:sz w:val="20"/>
          <w:szCs w:val="20"/>
        </w:rPr>
      </w:pPr>
    </w:p>
    <w:p w14:paraId="18AB896B" w14:textId="0CD8DB48" w:rsidR="00E72334" w:rsidRPr="00B3212E" w:rsidRDefault="00E72334" w:rsidP="00B3212E">
      <w:pPr>
        <w:pStyle w:val="NoSpacing"/>
        <w:rPr>
          <w:rFonts w:ascii="Tahoma" w:hAnsi="Tahoma" w:cs="Tahoma"/>
          <w:sz w:val="20"/>
          <w:szCs w:val="20"/>
        </w:rPr>
      </w:pPr>
    </w:p>
    <w:sectPr w:rsidR="00E72334" w:rsidRPr="00B3212E" w:rsidSect="0056023D">
      <w:type w:val="continuous"/>
      <w:pgSz w:w="16840" w:h="11900" w:orient="landscape"/>
      <w:pgMar w:top="720" w:right="720" w:bottom="720" w:left="720" w:header="708" w:footer="708" w:gutter="0"/>
      <w:pgBorders w:offsetFrom="page">
        <w:top w:val="single" w:sz="18" w:space="24" w:color="943634" w:themeColor="accent2" w:themeShade="BF"/>
        <w:left w:val="single" w:sz="18" w:space="24" w:color="943634" w:themeColor="accent2" w:themeShade="BF"/>
        <w:bottom w:val="single" w:sz="18" w:space="24" w:color="943634" w:themeColor="accent2" w:themeShade="BF"/>
        <w:right w:val="single" w:sz="18" w:space="24" w:color="943634"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ddorn Font">
    <w:altName w:val="Calibri"/>
    <w:panose1 w:val="020B0604020202020204"/>
    <w:charset w:val="00"/>
    <w:family w:val="auto"/>
    <w:pitch w:val="variable"/>
    <w:sig w:usb0="00000003" w:usb1="00000000" w:usb2="00000000" w:usb3="00000000" w:csb0="00000001" w:csb1="00000000"/>
  </w:font>
  <w:font w:name="SassoonPrimaryInfant">
    <w:panose1 w:val="020B0604020202020204"/>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001D"/>
    <w:multiLevelType w:val="hybridMultilevel"/>
    <w:tmpl w:val="FA869190"/>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563A6"/>
    <w:multiLevelType w:val="hybridMultilevel"/>
    <w:tmpl w:val="34E47434"/>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F393B"/>
    <w:multiLevelType w:val="hybridMultilevel"/>
    <w:tmpl w:val="75301948"/>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951EC"/>
    <w:multiLevelType w:val="hybridMultilevel"/>
    <w:tmpl w:val="B6080590"/>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86872"/>
    <w:multiLevelType w:val="hybridMultilevel"/>
    <w:tmpl w:val="39B0A518"/>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10EF1"/>
    <w:multiLevelType w:val="hybridMultilevel"/>
    <w:tmpl w:val="ABDC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24DE2"/>
    <w:multiLevelType w:val="hybridMultilevel"/>
    <w:tmpl w:val="5AA4AED0"/>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20852"/>
    <w:multiLevelType w:val="hybridMultilevel"/>
    <w:tmpl w:val="A54E15DE"/>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710B2E"/>
    <w:multiLevelType w:val="hybridMultilevel"/>
    <w:tmpl w:val="39BA07C8"/>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80150D"/>
    <w:multiLevelType w:val="hybridMultilevel"/>
    <w:tmpl w:val="7400917A"/>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E0DB1"/>
    <w:multiLevelType w:val="hybridMultilevel"/>
    <w:tmpl w:val="99140E58"/>
    <w:lvl w:ilvl="0" w:tplc="10DC27BA">
      <w:start w:val="2"/>
      <w:numFmt w:val="bullet"/>
      <w:lvlText w:val="-"/>
      <w:lvlJc w:val="left"/>
      <w:pPr>
        <w:ind w:left="720" w:hanging="360"/>
      </w:pPr>
      <w:rPr>
        <w:rFonts w:ascii="Siddorn Font" w:eastAsiaTheme="minorHAnsi" w:hAnsi="Siddorn Font"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CD37F0"/>
    <w:multiLevelType w:val="hybridMultilevel"/>
    <w:tmpl w:val="4AD2C35A"/>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96F62"/>
    <w:multiLevelType w:val="hybridMultilevel"/>
    <w:tmpl w:val="9A4857B2"/>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251FB1"/>
    <w:multiLevelType w:val="hybridMultilevel"/>
    <w:tmpl w:val="66E4D17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38D228B"/>
    <w:multiLevelType w:val="hybridMultilevel"/>
    <w:tmpl w:val="ABA0B7EC"/>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10DA1"/>
    <w:multiLevelType w:val="hybridMultilevel"/>
    <w:tmpl w:val="DAF232D6"/>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B66345"/>
    <w:multiLevelType w:val="hybridMultilevel"/>
    <w:tmpl w:val="1EEA6996"/>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D36872"/>
    <w:multiLevelType w:val="hybridMultilevel"/>
    <w:tmpl w:val="A1D29AA4"/>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CB01A4"/>
    <w:multiLevelType w:val="hybridMultilevel"/>
    <w:tmpl w:val="4FF0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070CA5"/>
    <w:multiLevelType w:val="hybridMultilevel"/>
    <w:tmpl w:val="A96C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8B419F"/>
    <w:multiLevelType w:val="hybridMultilevel"/>
    <w:tmpl w:val="6A5E1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F84F77"/>
    <w:multiLevelType w:val="hybridMultilevel"/>
    <w:tmpl w:val="85B8561C"/>
    <w:lvl w:ilvl="0" w:tplc="D2EC36D4">
      <w:numFmt w:val="bullet"/>
      <w:lvlText w:val="•"/>
      <w:lvlJc w:val="left"/>
      <w:pPr>
        <w:ind w:left="720" w:hanging="36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005386">
    <w:abstractNumId w:val="13"/>
  </w:num>
  <w:num w:numId="2" w16cid:durableId="1860387416">
    <w:abstractNumId w:val="10"/>
  </w:num>
  <w:num w:numId="3" w16cid:durableId="817304214">
    <w:abstractNumId w:val="19"/>
  </w:num>
  <w:num w:numId="4" w16cid:durableId="216363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2730976">
    <w:abstractNumId w:val="5"/>
  </w:num>
  <w:num w:numId="6" w16cid:durableId="1021396984">
    <w:abstractNumId w:val="3"/>
  </w:num>
  <w:num w:numId="7" w16cid:durableId="1669092212">
    <w:abstractNumId w:val="12"/>
  </w:num>
  <w:num w:numId="8" w16cid:durableId="865828145">
    <w:abstractNumId w:val="15"/>
  </w:num>
  <w:num w:numId="9" w16cid:durableId="1335642423">
    <w:abstractNumId w:val="2"/>
  </w:num>
  <w:num w:numId="10" w16cid:durableId="1665546888">
    <w:abstractNumId w:val="9"/>
  </w:num>
  <w:num w:numId="11" w16cid:durableId="105346689">
    <w:abstractNumId w:val="14"/>
  </w:num>
  <w:num w:numId="12" w16cid:durableId="667370517">
    <w:abstractNumId w:val="17"/>
  </w:num>
  <w:num w:numId="13" w16cid:durableId="1047411168">
    <w:abstractNumId w:val="1"/>
  </w:num>
  <w:num w:numId="14" w16cid:durableId="731344691">
    <w:abstractNumId w:val="21"/>
  </w:num>
  <w:num w:numId="15" w16cid:durableId="987705464">
    <w:abstractNumId w:val="16"/>
  </w:num>
  <w:num w:numId="16" w16cid:durableId="1184634267">
    <w:abstractNumId w:val="6"/>
  </w:num>
  <w:num w:numId="17" w16cid:durableId="1917468467">
    <w:abstractNumId w:val="8"/>
  </w:num>
  <w:num w:numId="18" w16cid:durableId="484200093">
    <w:abstractNumId w:val="7"/>
  </w:num>
  <w:num w:numId="19" w16cid:durableId="1520965354">
    <w:abstractNumId w:val="4"/>
  </w:num>
  <w:num w:numId="20" w16cid:durableId="992176238">
    <w:abstractNumId w:val="0"/>
  </w:num>
  <w:num w:numId="21" w16cid:durableId="536550569">
    <w:abstractNumId w:val="11"/>
  </w:num>
  <w:num w:numId="22" w16cid:durableId="1251812324">
    <w:abstractNumId w:val="20"/>
  </w:num>
  <w:num w:numId="23" w16cid:durableId="841579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1B8"/>
    <w:rsid w:val="00012721"/>
    <w:rsid w:val="0007270E"/>
    <w:rsid w:val="0007367E"/>
    <w:rsid w:val="000954D4"/>
    <w:rsid w:val="000B2584"/>
    <w:rsid w:val="000D1FFE"/>
    <w:rsid w:val="000E21CD"/>
    <w:rsid w:val="000E2D6A"/>
    <w:rsid w:val="00100F9F"/>
    <w:rsid w:val="0016252C"/>
    <w:rsid w:val="00171A7A"/>
    <w:rsid w:val="00197EDE"/>
    <w:rsid w:val="001A6621"/>
    <w:rsid w:val="001B3A24"/>
    <w:rsid w:val="001F0C24"/>
    <w:rsid w:val="001F4945"/>
    <w:rsid w:val="002111B8"/>
    <w:rsid w:val="00212C8E"/>
    <w:rsid w:val="00224392"/>
    <w:rsid w:val="00286BCF"/>
    <w:rsid w:val="002C6902"/>
    <w:rsid w:val="002D4C0A"/>
    <w:rsid w:val="002D640D"/>
    <w:rsid w:val="00315B27"/>
    <w:rsid w:val="003255EC"/>
    <w:rsid w:val="00355CB2"/>
    <w:rsid w:val="00396C21"/>
    <w:rsid w:val="004230CC"/>
    <w:rsid w:val="004232BD"/>
    <w:rsid w:val="004261CD"/>
    <w:rsid w:val="00431658"/>
    <w:rsid w:val="00434689"/>
    <w:rsid w:val="00445891"/>
    <w:rsid w:val="00457FD2"/>
    <w:rsid w:val="0047069F"/>
    <w:rsid w:val="00485CA6"/>
    <w:rsid w:val="004971C4"/>
    <w:rsid w:val="004A315B"/>
    <w:rsid w:val="004A386E"/>
    <w:rsid w:val="004D3D04"/>
    <w:rsid w:val="004D7997"/>
    <w:rsid w:val="004F7068"/>
    <w:rsid w:val="00501C02"/>
    <w:rsid w:val="00527ECC"/>
    <w:rsid w:val="00540C13"/>
    <w:rsid w:val="00541D77"/>
    <w:rsid w:val="0056023D"/>
    <w:rsid w:val="00560FE8"/>
    <w:rsid w:val="00565413"/>
    <w:rsid w:val="0057773A"/>
    <w:rsid w:val="00581D6C"/>
    <w:rsid w:val="005B4265"/>
    <w:rsid w:val="005D5511"/>
    <w:rsid w:val="0062069B"/>
    <w:rsid w:val="00625BDD"/>
    <w:rsid w:val="006269DA"/>
    <w:rsid w:val="006440D9"/>
    <w:rsid w:val="0067782A"/>
    <w:rsid w:val="006B02F1"/>
    <w:rsid w:val="006B7B06"/>
    <w:rsid w:val="006D33B2"/>
    <w:rsid w:val="006D4F03"/>
    <w:rsid w:val="00763B1E"/>
    <w:rsid w:val="0078519B"/>
    <w:rsid w:val="007B49B8"/>
    <w:rsid w:val="007C01D4"/>
    <w:rsid w:val="007D7411"/>
    <w:rsid w:val="0081482D"/>
    <w:rsid w:val="00832833"/>
    <w:rsid w:val="008546F4"/>
    <w:rsid w:val="00861A07"/>
    <w:rsid w:val="00875F45"/>
    <w:rsid w:val="00884DAE"/>
    <w:rsid w:val="008908F5"/>
    <w:rsid w:val="00897037"/>
    <w:rsid w:val="008A1EA8"/>
    <w:rsid w:val="008B02BF"/>
    <w:rsid w:val="00906761"/>
    <w:rsid w:val="009110E3"/>
    <w:rsid w:val="009146DF"/>
    <w:rsid w:val="00915D3A"/>
    <w:rsid w:val="00916CB8"/>
    <w:rsid w:val="00923CFC"/>
    <w:rsid w:val="009339DC"/>
    <w:rsid w:val="00937247"/>
    <w:rsid w:val="009431B3"/>
    <w:rsid w:val="009527DA"/>
    <w:rsid w:val="00970A3E"/>
    <w:rsid w:val="00974D09"/>
    <w:rsid w:val="00975658"/>
    <w:rsid w:val="00995CE2"/>
    <w:rsid w:val="009A5BB9"/>
    <w:rsid w:val="009B451F"/>
    <w:rsid w:val="009C71D2"/>
    <w:rsid w:val="009D29E8"/>
    <w:rsid w:val="009F780B"/>
    <w:rsid w:val="00A147D8"/>
    <w:rsid w:val="00A20DD7"/>
    <w:rsid w:val="00A30445"/>
    <w:rsid w:val="00A43725"/>
    <w:rsid w:val="00A5384C"/>
    <w:rsid w:val="00A55680"/>
    <w:rsid w:val="00A743C4"/>
    <w:rsid w:val="00A94021"/>
    <w:rsid w:val="00AB3213"/>
    <w:rsid w:val="00AC0E60"/>
    <w:rsid w:val="00AE10C5"/>
    <w:rsid w:val="00B15119"/>
    <w:rsid w:val="00B3212E"/>
    <w:rsid w:val="00B331D7"/>
    <w:rsid w:val="00B6362A"/>
    <w:rsid w:val="00B64EEC"/>
    <w:rsid w:val="00B720A5"/>
    <w:rsid w:val="00B928E7"/>
    <w:rsid w:val="00BC18A3"/>
    <w:rsid w:val="00BE159A"/>
    <w:rsid w:val="00C2417C"/>
    <w:rsid w:val="00C35961"/>
    <w:rsid w:val="00C621BB"/>
    <w:rsid w:val="00C76BD4"/>
    <w:rsid w:val="00C97B31"/>
    <w:rsid w:val="00CB2AB9"/>
    <w:rsid w:val="00CB427E"/>
    <w:rsid w:val="00CB4CC5"/>
    <w:rsid w:val="00CC36A1"/>
    <w:rsid w:val="00CD1B32"/>
    <w:rsid w:val="00CE621F"/>
    <w:rsid w:val="00CF7D39"/>
    <w:rsid w:val="00D16927"/>
    <w:rsid w:val="00D24C84"/>
    <w:rsid w:val="00D3010C"/>
    <w:rsid w:val="00D37FF8"/>
    <w:rsid w:val="00D54B1A"/>
    <w:rsid w:val="00D571B3"/>
    <w:rsid w:val="00D61A9F"/>
    <w:rsid w:val="00DF1EF1"/>
    <w:rsid w:val="00E204A3"/>
    <w:rsid w:val="00E47D51"/>
    <w:rsid w:val="00E72334"/>
    <w:rsid w:val="00E82A6C"/>
    <w:rsid w:val="00EA2BFD"/>
    <w:rsid w:val="00EC0152"/>
    <w:rsid w:val="00EE7F31"/>
    <w:rsid w:val="00F21C7E"/>
    <w:rsid w:val="00F45F1D"/>
    <w:rsid w:val="00F75C9A"/>
    <w:rsid w:val="00F8625D"/>
    <w:rsid w:val="00FA386B"/>
    <w:rsid w:val="00FA4B21"/>
    <w:rsid w:val="00FC03E5"/>
    <w:rsid w:val="00FF0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8332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11B8"/>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11B8"/>
    <w:pPr>
      <w:ind w:left="720"/>
      <w:contextualSpacing/>
    </w:pPr>
    <w:rPr>
      <w:lang w:val="en-GB"/>
    </w:rPr>
  </w:style>
  <w:style w:type="character" w:customStyle="1" w:styleId="normaltextrun">
    <w:name w:val="normaltextrun"/>
    <w:basedOn w:val="DefaultParagraphFont"/>
    <w:rsid w:val="002111B8"/>
  </w:style>
  <w:style w:type="character" w:customStyle="1" w:styleId="eop">
    <w:name w:val="eop"/>
    <w:basedOn w:val="DefaultParagraphFont"/>
    <w:rsid w:val="002111B8"/>
  </w:style>
  <w:style w:type="paragraph" w:customStyle="1" w:styleId="paragraph">
    <w:name w:val="paragraph"/>
    <w:basedOn w:val="Normal"/>
    <w:rsid w:val="002111B8"/>
    <w:pPr>
      <w:spacing w:before="100" w:beforeAutospacing="1" w:after="100" w:afterAutospacing="1"/>
    </w:pPr>
    <w:rPr>
      <w:rFonts w:ascii="Times New Roman" w:eastAsia="Times New Roman" w:hAnsi="Times New Roman" w:cs="Times New Roman"/>
      <w:lang w:val="en-GB" w:eastAsia="en-GB"/>
    </w:rPr>
  </w:style>
  <w:style w:type="character" w:styleId="PlaceholderText">
    <w:name w:val="Placeholder Text"/>
    <w:basedOn w:val="DefaultParagraphFont"/>
    <w:uiPriority w:val="99"/>
    <w:semiHidden/>
    <w:rsid w:val="00434689"/>
    <w:rPr>
      <w:color w:val="808080"/>
    </w:rPr>
  </w:style>
  <w:style w:type="paragraph" w:styleId="NoSpacing">
    <w:name w:val="No Spacing"/>
    <w:uiPriority w:val="1"/>
    <w:qFormat/>
    <w:rsid w:val="00B3212E"/>
  </w:style>
  <w:style w:type="paragraph" w:styleId="NormalWeb">
    <w:name w:val="Normal (Web)"/>
    <w:basedOn w:val="Normal"/>
    <w:uiPriority w:val="99"/>
    <w:semiHidden/>
    <w:unhideWhenUsed/>
    <w:rsid w:val="0056023D"/>
    <w:pPr>
      <w:spacing w:before="100" w:beforeAutospacing="1" w:after="100" w:afterAutospacing="1"/>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5602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24652">
      <w:bodyDiv w:val="1"/>
      <w:marLeft w:val="0"/>
      <w:marRight w:val="0"/>
      <w:marTop w:val="0"/>
      <w:marBottom w:val="0"/>
      <w:divBdr>
        <w:top w:val="none" w:sz="0" w:space="0" w:color="auto"/>
        <w:left w:val="none" w:sz="0" w:space="0" w:color="auto"/>
        <w:bottom w:val="none" w:sz="0" w:space="0" w:color="auto"/>
        <w:right w:val="none" w:sz="0" w:space="0" w:color="auto"/>
      </w:divBdr>
    </w:div>
    <w:div w:id="696352014">
      <w:bodyDiv w:val="1"/>
      <w:marLeft w:val="0"/>
      <w:marRight w:val="0"/>
      <w:marTop w:val="0"/>
      <w:marBottom w:val="0"/>
      <w:divBdr>
        <w:top w:val="none" w:sz="0" w:space="0" w:color="auto"/>
        <w:left w:val="none" w:sz="0" w:space="0" w:color="auto"/>
        <w:bottom w:val="none" w:sz="0" w:space="0" w:color="auto"/>
        <w:right w:val="none" w:sz="0" w:space="0" w:color="auto"/>
      </w:divBdr>
    </w:div>
    <w:div w:id="811942396">
      <w:bodyDiv w:val="1"/>
      <w:marLeft w:val="0"/>
      <w:marRight w:val="0"/>
      <w:marTop w:val="0"/>
      <w:marBottom w:val="0"/>
      <w:divBdr>
        <w:top w:val="none" w:sz="0" w:space="0" w:color="auto"/>
        <w:left w:val="none" w:sz="0" w:space="0" w:color="auto"/>
        <w:bottom w:val="none" w:sz="0" w:space="0" w:color="auto"/>
        <w:right w:val="none" w:sz="0" w:space="0" w:color="auto"/>
      </w:divBdr>
    </w:div>
    <w:div w:id="844711774">
      <w:bodyDiv w:val="1"/>
      <w:marLeft w:val="0"/>
      <w:marRight w:val="0"/>
      <w:marTop w:val="0"/>
      <w:marBottom w:val="0"/>
      <w:divBdr>
        <w:top w:val="none" w:sz="0" w:space="0" w:color="auto"/>
        <w:left w:val="none" w:sz="0" w:space="0" w:color="auto"/>
        <w:bottom w:val="none" w:sz="0" w:space="0" w:color="auto"/>
        <w:right w:val="none" w:sz="0" w:space="0" w:color="auto"/>
      </w:divBdr>
    </w:div>
    <w:div w:id="1296910296">
      <w:bodyDiv w:val="1"/>
      <w:marLeft w:val="0"/>
      <w:marRight w:val="0"/>
      <w:marTop w:val="0"/>
      <w:marBottom w:val="0"/>
      <w:divBdr>
        <w:top w:val="none" w:sz="0" w:space="0" w:color="auto"/>
        <w:left w:val="none" w:sz="0" w:space="0" w:color="auto"/>
        <w:bottom w:val="none" w:sz="0" w:space="0" w:color="auto"/>
        <w:right w:val="none" w:sz="0" w:space="0" w:color="auto"/>
      </w:divBdr>
    </w:div>
    <w:div w:id="1512913437">
      <w:bodyDiv w:val="1"/>
      <w:marLeft w:val="0"/>
      <w:marRight w:val="0"/>
      <w:marTop w:val="0"/>
      <w:marBottom w:val="0"/>
      <w:divBdr>
        <w:top w:val="none" w:sz="0" w:space="0" w:color="auto"/>
        <w:left w:val="none" w:sz="0" w:space="0" w:color="auto"/>
        <w:bottom w:val="none" w:sz="0" w:space="0" w:color="auto"/>
        <w:right w:val="none" w:sz="0" w:space="0" w:color="auto"/>
      </w:divBdr>
    </w:div>
    <w:div w:id="1771780098">
      <w:bodyDiv w:val="1"/>
      <w:marLeft w:val="0"/>
      <w:marRight w:val="0"/>
      <w:marTop w:val="0"/>
      <w:marBottom w:val="0"/>
      <w:divBdr>
        <w:top w:val="none" w:sz="0" w:space="0" w:color="auto"/>
        <w:left w:val="none" w:sz="0" w:space="0" w:color="auto"/>
        <w:bottom w:val="none" w:sz="0" w:space="0" w:color="auto"/>
        <w:right w:val="none" w:sz="0" w:space="0" w:color="auto"/>
      </w:divBdr>
    </w:div>
    <w:div w:id="2117095795">
      <w:bodyDiv w:val="1"/>
      <w:marLeft w:val="0"/>
      <w:marRight w:val="0"/>
      <w:marTop w:val="0"/>
      <w:marBottom w:val="0"/>
      <w:divBdr>
        <w:top w:val="none" w:sz="0" w:space="0" w:color="auto"/>
        <w:left w:val="none" w:sz="0" w:space="0" w:color="auto"/>
        <w:bottom w:val="none" w:sz="0" w:space="0" w:color="auto"/>
        <w:right w:val="none" w:sz="0" w:space="0" w:color="auto"/>
      </w:divBdr>
    </w:div>
    <w:div w:id="2122605214">
      <w:bodyDiv w:val="1"/>
      <w:marLeft w:val="0"/>
      <w:marRight w:val="0"/>
      <w:marTop w:val="0"/>
      <w:marBottom w:val="0"/>
      <w:divBdr>
        <w:top w:val="none" w:sz="0" w:space="0" w:color="auto"/>
        <w:left w:val="none" w:sz="0" w:space="0" w:color="auto"/>
        <w:bottom w:val="none" w:sz="0" w:space="0" w:color="auto"/>
        <w:right w:val="none" w:sz="0" w:space="0" w:color="auto"/>
      </w:divBdr>
    </w:div>
    <w:div w:id="2135557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jpeg"/><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emf"/><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pn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emf"/><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emf"/><Relationship Id="rId44" Type="http://schemas.openxmlformats.org/officeDocument/2006/relationships/image" Target="media/image37.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emf"/><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image" Target="media/image34.jpe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a1e9a83-6321-4ed2-9129-3e364871bf2d">
      <Terms xmlns="http://schemas.microsoft.com/office/infopath/2007/PartnerControls"/>
    </lcf76f155ced4ddcb4097134ff3c332f>
    <TaxCatchAll xmlns="7d262bc4-41ec-4b47-8375-40ce3ff2d49d" xsi:nil="true"/>
    <_Flow_SignoffStatus xmlns="ba1e9a83-6321-4ed2-9129-3e364871bf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B7C3AF79494983CFF2F74B1E74B1" ma:contentTypeVersion="19" ma:contentTypeDescription="Create a new document." ma:contentTypeScope="" ma:versionID="947b2da9b0c86053679e2666044ab9e2">
  <xsd:schema xmlns:xsd="http://www.w3.org/2001/XMLSchema" xmlns:xs="http://www.w3.org/2001/XMLSchema" xmlns:p="http://schemas.microsoft.com/office/2006/metadata/properties" xmlns:ns2="ba1e9a83-6321-4ed2-9129-3e364871bf2d" xmlns:ns3="7d262bc4-41ec-4b47-8375-40ce3ff2d49d" targetNamespace="http://schemas.microsoft.com/office/2006/metadata/properties" ma:root="true" ma:fieldsID="cf7fd1df702403bfdd88178e956f5b07" ns2:_="" ns3:_="">
    <xsd:import namespace="ba1e9a83-6321-4ed2-9129-3e364871bf2d"/>
    <xsd:import namespace="7d262bc4-41ec-4b47-8375-40ce3ff2d49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_Flow_SignoffStatu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e9a83-6321-4ed2-9129-3e364871bf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262bc4-41ec-4b47-8375-40ce3ff2d49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ec939f6-28d0-49bb-b025-1ba10e12bd88}" ma:internalName="TaxCatchAll" ma:showField="CatchAllData" ma:web="7d262bc4-41ec-4b47-8375-40ce3ff2d4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D3386E-0675-477C-AA40-28E64D08DEA8}">
  <ds:schemaRefs>
    <ds:schemaRef ds:uri="http://schemas.microsoft.com/sharepoint/v3/contenttype/forms"/>
  </ds:schemaRefs>
</ds:datastoreItem>
</file>

<file path=customXml/itemProps2.xml><?xml version="1.0" encoding="utf-8"?>
<ds:datastoreItem xmlns:ds="http://schemas.openxmlformats.org/officeDocument/2006/customXml" ds:itemID="{C6F02FDF-B46F-46A3-A7B5-BFAEF7B9225D}">
  <ds:schemaRefs>
    <ds:schemaRef ds:uri="7d262bc4-41ec-4b47-8375-40ce3ff2d49d"/>
    <ds:schemaRef ds:uri="http://schemas.microsoft.com/office/infopath/2007/PartnerControls"/>
    <ds:schemaRef ds:uri="http://schemas.openxmlformats.org/package/2006/metadata/core-properties"/>
    <ds:schemaRef ds:uri="http://purl.org/dc/dcmitype/"/>
    <ds:schemaRef ds:uri="http://purl.org/dc/terms/"/>
    <ds:schemaRef ds:uri="ba1e9a83-6321-4ed2-9129-3e364871bf2d"/>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5D0483B3-1E53-49A3-915D-0F554A587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e9a83-6321-4ed2-9129-3e364871bf2d"/>
    <ds:schemaRef ds:uri="7d262bc4-41ec-4b47-8375-40ce3ff2d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22</Pages>
  <Words>3345</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Siddorn, Beth</dc:creator>
  <cp:keywords/>
  <dc:description/>
  <cp:lastModifiedBy>A Johnston (COT)</cp:lastModifiedBy>
  <cp:revision>24</cp:revision>
  <cp:lastPrinted>2023-09-07T13:47:00Z</cp:lastPrinted>
  <dcterms:created xsi:type="dcterms:W3CDTF">2022-07-14T10:52:00Z</dcterms:created>
  <dcterms:modified xsi:type="dcterms:W3CDTF">2025-09-04T10:50:00Z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0x010100CE50B7C3AF79494983CFF2F74B1E74B1</vt:lpwstr>
  </property>
</Properties>
</file>