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0180C" w14:textId="4561C7CD" w:rsidR="00AC1CB8" w:rsidRDefault="00795D0F" w:rsidP="00AF320A">
      <w:pPr>
        <w:jc w:val="center"/>
        <w:rPr>
          <w:sz w:val="72"/>
          <w:szCs w:val="72"/>
        </w:rPr>
      </w:pPr>
      <w:r>
        <w:rPr>
          <w:noProof/>
          <w:sz w:val="72"/>
          <w:szCs w:val="72"/>
          <w:lang w:eastAsia="en-GB"/>
        </w:rPr>
        <w:drawing>
          <wp:anchor distT="0" distB="0" distL="114300" distR="114300" simplePos="0" relativeHeight="251658240" behindDoc="0" locked="0" layoutInCell="1" allowOverlap="1" wp14:anchorId="793FE6E7" wp14:editId="546C9195">
            <wp:simplePos x="0" y="0"/>
            <wp:positionH relativeFrom="margin">
              <wp:align>left</wp:align>
            </wp:positionH>
            <wp:positionV relativeFrom="margin">
              <wp:posOffset>7620</wp:posOffset>
            </wp:positionV>
            <wp:extent cx="2127885" cy="1859280"/>
            <wp:effectExtent l="0" t="0" r="5715"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27885" cy="1859280"/>
                    </a:xfrm>
                    <a:prstGeom prst="rect">
                      <a:avLst/>
                    </a:prstGeom>
                    <a:noFill/>
                  </pic:spPr>
                </pic:pic>
              </a:graphicData>
            </a:graphic>
          </wp:anchor>
        </w:drawing>
      </w:r>
      <w:r>
        <w:rPr>
          <w:noProof/>
        </w:rPr>
        <w:drawing>
          <wp:anchor distT="0" distB="0" distL="114300" distR="114300" simplePos="0" relativeHeight="251660288" behindDoc="0" locked="0" layoutInCell="1" allowOverlap="1" wp14:anchorId="7B7FA570" wp14:editId="6419DF63">
            <wp:simplePos x="0" y="0"/>
            <wp:positionH relativeFrom="column">
              <wp:posOffset>3352800</wp:posOffset>
            </wp:positionH>
            <wp:positionV relativeFrom="paragraph">
              <wp:posOffset>5715</wp:posOffset>
            </wp:positionV>
            <wp:extent cx="2660650" cy="1993900"/>
            <wp:effectExtent l="0" t="0" r="0" b="6350"/>
            <wp:wrapThrough wrapText="bothSides">
              <wp:wrapPolygon edited="0">
                <wp:start x="8815" y="0"/>
                <wp:lineTo x="7578" y="413"/>
                <wp:lineTo x="4485" y="2683"/>
                <wp:lineTo x="3866" y="4540"/>
                <wp:lineTo x="2938" y="6604"/>
                <wp:lineTo x="2320" y="9906"/>
                <wp:lineTo x="2474" y="13208"/>
                <wp:lineTo x="3557" y="16510"/>
                <wp:lineTo x="5722" y="19811"/>
                <wp:lineTo x="8351" y="21462"/>
                <wp:lineTo x="8661" y="21462"/>
                <wp:lineTo x="12836" y="21462"/>
                <wp:lineTo x="13146" y="21462"/>
                <wp:lineTo x="15775" y="19811"/>
                <wp:lineTo x="18095" y="16510"/>
                <wp:lineTo x="19022" y="13208"/>
                <wp:lineTo x="19177" y="9906"/>
                <wp:lineTo x="18558" y="6604"/>
                <wp:lineTo x="17476" y="4127"/>
                <wp:lineTo x="17167" y="2889"/>
                <wp:lineTo x="13919" y="413"/>
                <wp:lineTo x="12682" y="0"/>
                <wp:lineTo x="8815" y="0"/>
              </wp:wrapPolygon>
            </wp:wrapThrough>
            <wp:docPr id="5" name="Picture 3" descr="Coten End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ten End Primary School - Hom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065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FB1FE1" w14:textId="19ED7302" w:rsidR="00AC1CB8" w:rsidRDefault="00AC1CB8" w:rsidP="00AF320A">
      <w:pPr>
        <w:jc w:val="center"/>
        <w:rPr>
          <w:sz w:val="72"/>
          <w:szCs w:val="72"/>
        </w:rPr>
      </w:pPr>
    </w:p>
    <w:p w14:paraId="29182B9C" w14:textId="77777777" w:rsidR="00064326" w:rsidRDefault="00064326" w:rsidP="00AC1CB8">
      <w:pPr>
        <w:jc w:val="center"/>
        <w:rPr>
          <w:rFonts w:ascii="Tahoma" w:hAnsi="Tahoma" w:cs="Tahoma"/>
          <w:sz w:val="72"/>
          <w:szCs w:val="72"/>
        </w:rPr>
      </w:pPr>
    </w:p>
    <w:p w14:paraId="05A48A89" w14:textId="77777777" w:rsidR="00064326" w:rsidRDefault="00064326" w:rsidP="00AC1CB8">
      <w:pPr>
        <w:jc w:val="center"/>
        <w:rPr>
          <w:rFonts w:ascii="Tahoma" w:hAnsi="Tahoma" w:cs="Tahoma"/>
          <w:sz w:val="72"/>
          <w:szCs w:val="72"/>
        </w:rPr>
      </w:pPr>
    </w:p>
    <w:p w14:paraId="548306BC" w14:textId="1F4DC5A8" w:rsidR="00AC1CB8" w:rsidRPr="00AC1CB8" w:rsidRDefault="42505C3D" w:rsidP="00AC1CB8">
      <w:pPr>
        <w:jc w:val="center"/>
        <w:rPr>
          <w:rFonts w:ascii="Tahoma" w:hAnsi="Tahoma" w:cs="Tahoma"/>
          <w:sz w:val="72"/>
          <w:szCs w:val="72"/>
        </w:rPr>
      </w:pPr>
      <w:commentRangeStart w:id="0"/>
      <w:proofErr w:type="spellStart"/>
      <w:r w:rsidRPr="4548F9C0">
        <w:rPr>
          <w:rFonts w:ascii="Tahoma" w:hAnsi="Tahoma" w:cs="Tahoma"/>
          <w:sz w:val="72"/>
          <w:szCs w:val="72"/>
        </w:rPr>
        <w:t>Coten</w:t>
      </w:r>
      <w:proofErr w:type="spellEnd"/>
      <w:r w:rsidRPr="4548F9C0">
        <w:rPr>
          <w:rFonts w:ascii="Tahoma" w:hAnsi="Tahoma" w:cs="Tahoma"/>
          <w:sz w:val="72"/>
          <w:szCs w:val="72"/>
        </w:rPr>
        <w:t xml:space="preserve"> End</w:t>
      </w:r>
      <w:r w:rsidR="00AC1CB8" w:rsidRPr="4548F9C0">
        <w:rPr>
          <w:rFonts w:ascii="Tahoma" w:hAnsi="Tahoma" w:cs="Tahoma"/>
          <w:sz w:val="72"/>
          <w:szCs w:val="72"/>
        </w:rPr>
        <w:t xml:space="preserve"> </w:t>
      </w:r>
      <w:commentRangeEnd w:id="0"/>
      <w:r w:rsidR="00AC1CB8">
        <w:rPr>
          <w:rStyle w:val="CommentReference"/>
        </w:rPr>
        <w:commentReference w:id="0"/>
      </w:r>
      <w:r w:rsidR="00AC1CB8" w:rsidRPr="4548F9C0">
        <w:rPr>
          <w:rFonts w:ascii="Tahoma" w:hAnsi="Tahoma" w:cs="Tahoma"/>
          <w:sz w:val="72"/>
          <w:szCs w:val="72"/>
        </w:rPr>
        <w:t>Primary School</w:t>
      </w:r>
    </w:p>
    <w:p w14:paraId="410D8AB7" w14:textId="4ADE27CD" w:rsidR="00AC1CB8" w:rsidRPr="00AC1CB8" w:rsidRDefault="00AC1CB8" w:rsidP="00AC1CB8">
      <w:pPr>
        <w:jc w:val="center"/>
        <w:rPr>
          <w:rFonts w:ascii="Tahoma" w:hAnsi="Tahoma" w:cs="Tahoma"/>
          <w:sz w:val="72"/>
          <w:szCs w:val="72"/>
        </w:rPr>
      </w:pPr>
      <w:r w:rsidRPr="00AC1CB8">
        <w:rPr>
          <w:rFonts w:ascii="Tahoma" w:hAnsi="Tahoma" w:cs="Tahoma"/>
          <w:sz w:val="72"/>
          <w:szCs w:val="72"/>
        </w:rPr>
        <w:t>SEND Policy and Information Report</w:t>
      </w:r>
    </w:p>
    <w:p w14:paraId="168B8701" w14:textId="77777777" w:rsidR="00AC1CB8" w:rsidRDefault="00AC1CB8" w:rsidP="00AF320A">
      <w:pPr>
        <w:jc w:val="center"/>
        <w:rPr>
          <w:sz w:val="72"/>
          <w:szCs w:val="72"/>
        </w:rPr>
      </w:pPr>
    </w:p>
    <w:p w14:paraId="22343CC0" w14:textId="2D05F21E" w:rsidR="00AF320A" w:rsidRDefault="00AF320A"/>
    <w:p w14:paraId="5826461C" w14:textId="4F5C7883" w:rsidR="00AF320A" w:rsidRDefault="00AF320A"/>
    <w:p w14:paraId="2988195A" w14:textId="65414A6A" w:rsidR="00AF320A" w:rsidRDefault="00AF320A"/>
    <w:p w14:paraId="14D0B19B" w14:textId="253A4CC5" w:rsidR="00AF320A" w:rsidRDefault="00AF320A"/>
    <w:p w14:paraId="489FE3A7" w14:textId="38ED5F73" w:rsidR="00AF320A" w:rsidRDefault="00AF320A"/>
    <w:p w14:paraId="70000EFF" w14:textId="1EF397F3" w:rsidR="00AC1CB8" w:rsidRPr="00AC1CB8" w:rsidRDefault="00AC1CB8" w:rsidP="00AC1CB8">
      <w:pPr>
        <w:widowControl w:val="0"/>
        <w:autoSpaceDE w:val="0"/>
        <w:autoSpaceDN w:val="0"/>
        <w:spacing w:after="29"/>
        <w:ind w:left="-5"/>
        <w:rPr>
          <w:rFonts w:ascii="Tahoma" w:eastAsia="Tahoma" w:hAnsi="Tahoma" w:cs="Tahoma"/>
          <w:lang w:val="en-US" w:bidi="en-US"/>
        </w:rPr>
      </w:pPr>
      <w:r w:rsidRPr="00AC1CB8">
        <w:rPr>
          <w:rFonts w:ascii="Tahoma" w:eastAsia="Tahoma" w:hAnsi="Tahoma" w:cs="Tahoma"/>
          <w:lang w:val="en-US" w:bidi="en-US"/>
        </w:rPr>
        <w:t xml:space="preserve">Adopted by Trustees: </w:t>
      </w:r>
      <w:r w:rsidR="000808EC">
        <w:rPr>
          <w:rFonts w:ascii="Tahoma" w:eastAsia="Tahoma" w:hAnsi="Tahoma" w:cs="Tahoma"/>
          <w:lang w:val="en-US" w:bidi="en-US"/>
        </w:rPr>
        <w:t>9</w:t>
      </w:r>
      <w:r w:rsidR="000808EC" w:rsidRPr="000808EC">
        <w:rPr>
          <w:rFonts w:ascii="Tahoma" w:eastAsia="Tahoma" w:hAnsi="Tahoma" w:cs="Tahoma"/>
          <w:vertAlign w:val="superscript"/>
          <w:lang w:val="en-US" w:bidi="en-US"/>
        </w:rPr>
        <w:t>th</w:t>
      </w:r>
      <w:r w:rsidR="000808EC">
        <w:rPr>
          <w:rFonts w:ascii="Tahoma" w:eastAsia="Tahoma" w:hAnsi="Tahoma" w:cs="Tahoma"/>
          <w:lang w:val="en-US" w:bidi="en-US"/>
        </w:rPr>
        <w:t xml:space="preserve"> July 2025</w:t>
      </w:r>
    </w:p>
    <w:p w14:paraId="4D4C2D25" w14:textId="5CDDC21A" w:rsidR="00AC1CB8" w:rsidRPr="00AC1CB8" w:rsidRDefault="00AC1CB8" w:rsidP="00AC1CB8">
      <w:pPr>
        <w:widowControl w:val="0"/>
        <w:autoSpaceDE w:val="0"/>
        <w:autoSpaceDN w:val="0"/>
        <w:spacing w:after="39"/>
        <w:ind w:left="-5"/>
        <w:rPr>
          <w:rFonts w:ascii="Tahoma" w:eastAsia="Tahoma" w:hAnsi="Tahoma" w:cs="Tahoma"/>
          <w:lang w:val="en-US" w:bidi="en-US"/>
        </w:rPr>
      </w:pPr>
      <w:r w:rsidRPr="00AC1CB8">
        <w:rPr>
          <w:rFonts w:ascii="Tahoma" w:eastAsia="Tahoma" w:hAnsi="Tahoma" w:cs="Tahoma"/>
          <w:lang w:val="en-US" w:bidi="en-US"/>
        </w:rPr>
        <w:t>Next Review Date:</w:t>
      </w:r>
    </w:p>
    <w:p w14:paraId="7E6CBC7B" w14:textId="34C4488C" w:rsidR="00AC1CB8" w:rsidRPr="00AC1CB8" w:rsidRDefault="00AC1CB8" w:rsidP="00AC1CB8">
      <w:pPr>
        <w:widowControl w:val="0"/>
        <w:autoSpaceDE w:val="0"/>
        <w:autoSpaceDN w:val="0"/>
        <w:spacing w:after="0"/>
        <w:ind w:left="-5"/>
        <w:rPr>
          <w:rFonts w:ascii="Tahoma" w:eastAsia="Tahoma" w:hAnsi="Tahoma" w:cs="Tahoma"/>
          <w:lang w:val="en-US" w:bidi="en-US"/>
        </w:rPr>
      </w:pPr>
      <w:r w:rsidRPr="00AC1CB8">
        <w:rPr>
          <w:rFonts w:ascii="Tahoma" w:eastAsia="Tahoma" w:hAnsi="Tahoma" w:cs="Tahoma"/>
          <w:lang w:val="en-US" w:bidi="en-US"/>
        </w:rPr>
        <w:t xml:space="preserve">Person responsible for overseeing the implementation: CEO </w:t>
      </w:r>
    </w:p>
    <w:p w14:paraId="2C87A4EF" w14:textId="0B874CB2" w:rsidR="00AC1CB8" w:rsidRPr="00AC1CB8" w:rsidRDefault="00AC1CB8" w:rsidP="00AC1CB8">
      <w:pPr>
        <w:widowControl w:val="0"/>
        <w:autoSpaceDE w:val="0"/>
        <w:autoSpaceDN w:val="0"/>
        <w:spacing w:before="216" w:after="0" w:line="240" w:lineRule="auto"/>
        <w:ind w:right="128"/>
        <w:rPr>
          <w:rFonts w:ascii="Tahoma" w:eastAsia="Tahoma" w:hAnsi="Tahoma" w:cs="Tahoma"/>
          <w:lang w:val="en-US" w:bidi="en-US"/>
        </w:rPr>
      </w:pPr>
      <w:r w:rsidRPr="00AC1CB8">
        <w:rPr>
          <w:rFonts w:ascii="Tahoma" w:eastAsia="Tahoma" w:hAnsi="Tahoma" w:cs="Tahoma"/>
          <w:lang w:val="en-US" w:bidi="en-US"/>
        </w:rPr>
        <w:t xml:space="preserve">Chair of </w:t>
      </w:r>
      <w:proofErr w:type="gramStart"/>
      <w:r w:rsidRPr="00AC1CB8">
        <w:rPr>
          <w:rFonts w:ascii="Tahoma" w:eastAsia="Tahoma" w:hAnsi="Tahoma" w:cs="Tahoma"/>
          <w:lang w:val="en-US" w:bidi="en-US"/>
        </w:rPr>
        <w:t>Trustees</w:t>
      </w:r>
      <w:proofErr w:type="gramEnd"/>
      <w:r w:rsidRPr="00AC1CB8">
        <w:rPr>
          <w:rFonts w:ascii="Tahoma" w:eastAsia="Tahoma" w:hAnsi="Tahoma" w:cs="Tahoma"/>
          <w:lang w:val="en-US" w:bidi="en-US"/>
        </w:rPr>
        <w:t xml:space="preserve"> signature:  </w:t>
      </w:r>
    </w:p>
    <w:p w14:paraId="6ACF2E2D" w14:textId="77777777" w:rsidR="00AC1CB8" w:rsidRPr="00AC1CB8" w:rsidRDefault="00AC1CB8" w:rsidP="00AC1CB8">
      <w:pPr>
        <w:widowControl w:val="0"/>
        <w:autoSpaceDE w:val="0"/>
        <w:autoSpaceDN w:val="0"/>
        <w:spacing w:after="0" w:line="240" w:lineRule="auto"/>
        <w:ind w:right="130"/>
        <w:rPr>
          <w:rFonts w:ascii="Tahoma" w:eastAsia="Tahoma" w:hAnsi="Tahoma" w:cs="Tahoma"/>
          <w:lang w:val="en-US" w:bidi="en-US"/>
        </w:rPr>
      </w:pPr>
    </w:p>
    <w:p w14:paraId="292B6DE2" w14:textId="7C02ABBE" w:rsidR="00AC1CB8" w:rsidRPr="00AC1CB8" w:rsidRDefault="00AC1CB8" w:rsidP="00AC1CB8">
      <w:pPr>
        <w:widowControl w:val="0"/>
        <w:autoSpaceDE w:val="0"/>
        <w:autoSpaceDN w:val="0"/>
        <w:spacing w:after="0" w:line="240" w:lineRule="auto"/>
        <w:ind w:right="130"/>
        <w:rPr>
          <w:rFonts w:ascii="Tahoma" w:eastAsia="Tahoma" w:hAnsi="Tahoma" w:cs="Tahoma"/>
          <w:lang w:val="en-US" w:bidi="en-US"/>
        </w:rPr>
      </w:pPr>
      <w:r w:rsidRPr="00AC1CB8">
        <w:rPr>
          <w:rFonts w:ascii="Tahoma" w:eastAsia="Tahoma" w:hAnsi="Tahoma" w:cs="Tahoma"/>
          <w:lang w:val="en-US" w:bidi="en-US"/>
        </w:rPr>
        <w:t xml:space="preserve">School: </w:t>
      </w:r>
      <w:proofErr w:type="spellStart"/>
      <w:r w:rsidR="00A20A6E">
        <w:rPr>
          <w:rFonts w:ascii="Tahoma" w:eastAsia="Tahoma" w:hAnsi="Tahoma" w:cs="Tahoma"/>
          <w:lang w:val="en-US" w:bidi="en-US"/>
        </w:rPr>
        <w:t>Coten</w:t>
      </w:r>
      <w:proofErr w:type="spellEnd"/>
      <w:r w:rsidR="00A20A6E">
        <w:rPr>
          <w:rFonts w:ascii="Tahoma" w:eastAsia="Tahoma" w:hAnsi="Tahoma" w:cs="Tahoma"/>
          <w:lang w:val="en-US" w:bidi="en-US"/>
        </w:rPr>
        <w:t xml:space="preserve"> End Primary School</w:t>
      </w:r>
    </w:p>
    <w:p w14:paraId="0223428F" w14:textId="36B24C6D" w:rsidR="00AC1CB8" w:rsidRPr="00AC1CB8" w:rsidRDefault="00AC1CB8" w:rsidP="00AC1CB8">
      <w:pPr>
        <w:widowControl w:val="0"/>
        <w:autoSpaceDE w:val="0"/>
        <w:autoSpaceDN w:val="0"/>
        <w:spacing w:after="0" w:line="240" w:lineRule="auto"/>
        <w:ind w:right="130"/>
        <w:rPr>
          <w:rFonts w:ascii="Tahoma" w:eastAsia="Tahoma" w:hAnsi="Tahoma" w:cs="Tahoma"/>
          <w:lang w:val="en-US" w:bidi="en-US"/>
        </w:rPr>
      </w:pPr>
      <w:r w:rsidRPr="00AC1CB8">
        <w:rPr>
          <w:rFonts w:ascii="Tahoma" w:eastAsia="Tahoma" w:hAnsi="Tahoma" w:cs="Tahoma"/>
          <w:lang w:val="en-US" w:bidi="en-US"/>
        </w:rPr>
        <w:t xml:space="preserve">Policy Owner: </w:t>
      </w:r>
      <w:r w:rsidR="00064326">
        <w:rPr>
          <w:rFonts w:ascii="Tahoma" w:eastAsia="Tahoma" w:hAnsi="Tahoma" w:cs="Tahoma"/>
          <w:lang w:val="en-US" w:bidi="en-US"/>
        </w:rPr>
        <w:t>Liz Munday</w:t>
      </w:r>
    </w:p>
    <w:p w14:paraId="243DC01E" w14:textId="6E0E8E62" w:rsidR="00AC1CB8" w:rsidRDefault="00AC1CB8">
      <w:pPr>
        <w:rPr>
          <w:rFonts w:ascii="Tahoma" w:hAnsi="Tahoma" w:cs="Tahoma"/>
        </w:rPr>
      </w:pPr>
    </w:p>
    <w:p w14:paraId="0E280344" w14:textId="77777777" w:rsidR="00064326" w:rsidRDefault="00064326">
      <w:pPr>
        <w:rPr>
          <w:rFonts w:ascii="Tahoma" w:hAnsi="Tahoma" w:cs="Tahoma"/>
        </w:rPr>
      </w:pPr>
    </w:p>
    <w:p w14:paraId="3BB2F2D5" w14:textId="77777777" w:rsidR="00064326" w:rsidRDefault="00064326">
      <w:pPr>
        <w:rPr>
          <w:rFonts w:ascii="Tahoma" w:hAnsi="Tahoma" w:cs="Tahoma"/>
        </w:rPr>
      </w:pPr>
    </w:p>
    <w:p w14:paraId="3F7945BB" w14:textId="77777777" w:rsidR="00AC1CB8" w:rsidRPr="007847BA" w:rsidRDefault="00AC1CB8">
      <w:pPr>
        <w:rPr>
          <w:rFonts w:ascii="Tahoma" w:hAnsi="Tahoma" w:cs="Tahoma"/>
        </w:rPr>
      </w:pPr>
    </w:p>
    <w:p w14:paraId="7D183DA6" w14:textId="14DB621E" w:rsidR="00AF320A" w:rsidRPr="007847BA" w:rsidRDefault="00AF320A" w:rsidP="007847BA">
      <w:pPr>
        <w:jc w:val="center"/>
        <w:rPr>
          <w:rFonts w:ascii="Tahoma" w:hAnsi="Tahoma" w:cs="Tahoma"/>
          <w:b/>
          <w:bCs/>
          <w:u w:val="single"/>
        </w:rPr>
      </w:pPr>
      <w:r w:rsidRPr="007847BA">
        <w:rPr>
          <w:rFonts w:ascii="Tahoma" w:hAnsi="Tahoma" w:cs="Tahoma"/>
          <w:b/>
          <w:bCs/>
          <w:u w:val="single"/>
        </w:rPr>
        <w:lastRenderedPageBreak/>
        <w:t>Contents</w:t>
      </w:r>
    </w:p>
    <w:p w14:paraId="190BB780" w14:textId="1425445B"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 xml:space="preserve">The vision of SEND at </w:t>
      </w:r>
      <w:proofErr w:type="spellStart"/>
      <w:r w:rsidR="00A20A6E">
        <w:rPr>
          <w:rFonts w:ascii="Tahoma" w:eastAsia="Times New Roman" w:hAnsi="Tahoma" w:cs="Tahoma"/>
          <w:color w:val="000000"/>
          <w:lang w:eastAsia="en-GB"/>
        </w:rPr>
        <w:t>Coten</w:t>
      </w:r>
      <w:proofErr w:type="spellEnd"/>
      <w:r w:rsidR="00A20A6E">
        <w:rPr>
          <w:rFonts w:ascii="Tahoma" w:eastAsia="Times New Roman" w:hAnsi="Tahoma" w:cs="Tahoma"/>
          <w:color w:val="000000"/>
          <w:lang w:eastAsia="en-GB"/>
        </w:rPr>
        <w:t xml:space="preserve"> End</w:t>
      </w:r>
    </w:p>
    <w:p w14:paraId="718B5BD9" w14:textId="77777777"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Definition of Special Educational Needs and Disabilities</w:t>
      </w:r>
    </w:p>
    <w:p w14:paraId="0A4F9670" w14:textId="06937EDB"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 xml:space="preserve">Roles and Responsibilities </w:t>
      </w:r>
    </w:p>
    <w:p w14:paraId="2A4AEAE1" w14:textId="77777777"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Facilities for vulnerable pupils or those with SEND</w:t>
      </w:r>
    </w:p>
    <w:p w14:paraId="17218951" w14:textId="77777777"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Identification, assessment, monitoring and review</w:t>
      </w:r>
    </w:p>
    <w:p w14:paraId="7C9D9827" w14:textId="18D4F128"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Provision</w:t>
      </w:r>
      <w:r w:rsidR="00641D7A" w:rsidRPr="00737288">
        <w:rPr>
          <w:rFonts w:ascii="Tahoma" w:eastAsia="Times New Roman" w:hAnsi="Tahoma" w:cs="Tahoma"/>
          <w:color w:val="000000"/>
          <w:lang w:eastAsia="en-GB"/>
        </w:rPr>
        <w:t xml:space="preserve"> for pupils with SEND</w:t>
      </w:r>
    </w:p>
    <w:p w14:paraId="44E3050E" w14:textId="77777777"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Working with external agencies</w:t>
      </w:r>
    </w:p>
    <w:p w14:paraId="5445D1B6" w14:textId="77777777"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Statutory Assessment of Special Educational Needs </w:t>
      </w:r>
    </w:p>
    <w:p w14:paraId="158B14FA" w14:textId="6358EB31" w:rsid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Staff Training</w:t>
      </w:r>
    </w:p>
    <w:p w14:paraId="6543A2D8" w14:textId="2FA08A73" w:rsidR="0082238C" w:rsidRPr="00AF320A" w:rsidRDefault="0082238C"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Pr>
          <w:rFonts w:ascii="Tahoma" w:eastAsia="Times New Roman" w:hAnsi="Tahoma" w:cs="Tahoma"/>
          <w:color w:val="000000"/>
          <w:lang w:eastAsia="en-GB"/>
        </w:rPr>
        <w:t>Children with medical needs</w:t>
      </w:r>
    </w:p>
    <w:p w14:paraId="13B076D7" w14:textId="77777777"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Transition Arrangements</w:t>
      </w:r>
    </w:p>
    <w:p w14:paraId="73CBDC89" w14:textId="77777777"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Warwickshire Local Offer</w:t>
      </w:r>
    </w:p>
    <w:p w14:paraId="6ED86A14" w14:textId="77777777"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Warwickshire SENDIAS</w:t>
      </w:r>
    </w:p>
    <w:p w14:paraId="7F6A7A45" w14:textId="77777777"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Complaints and Appeals</w:t>
      </w:r>
    </w:p>
    <w:p w14:paraId="32E1B6C2" w14:textId="77777777"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Evaluating the SEND policy</w:t>
      </w:r>
    </w:p>
    <w:p w14:paraId="182CF68A" w14:textId="77777777" w:rsidR="00AF320A" w:rsidRPr="00AF320A" w:rsidRDefault="00AF320A" w:rsidP="007847BA">
      <w:pPr>
        <w:numPr>
          <w:ilvl w:val="0"/>
          <w:numId w:val="2"/>
        </w:numPr>
        <w:shd w:val="clear" w:color="auto" w:fill="FFFFFF"/>
        <w:spacing w:before="100" w:beforeAutospacing="1" w:after="100" w:afterAutospacing="1" w:line="360" w:lineRule="auto"/>
        <w:rPr>
          <w:rFonts w:ascii="Tahoma" w:eastAsia="Times New Roman" w:hAnsi="Tahoma" w:cs="Tahoma"/>
          <w:color w:val="000000"/>
          <w:lang w:eastAsia="en-GB"/>
        </w:rPr>
      </w:pPr>
      <w:r w:rsidRPr="00AF320A">
        <w:rPr>
          <w:rFonts w:ascii="Tahoma" w:eastAsia="Times New Roman" w:hAnsi="Tahoma" w:cs="Tahoma"/>
          <w:color w:val="000000"/>
          <w:lang w:eastAsia="en-GB"/>
        </w:rPr>
        <w:t>Links to other policies</w:t>
      </w:r>
    </w:p>
    <w:p w14:paraId="3F4FE04E" w14:textId="5A58AFF8" w:rsidR="00AF320A" w:rsidRPr="00737288" w:rsidRDefault="00AF320A" w:rsidP="00AF320A">
      <w:pPr>
        <w:rPr>
          <w:rFonts w:ascii="Tahoma" w:hAnsi="Tahoma" w:cs="Tahoma"/>
        </w:rPr>
      </w:pPr>
    </w:p>
    <w:p w14:paraId="1763B5F5" w14:textId="67482AF4" w:rsidR="00AF320A" w:rsidRPr="00737288" w:rsidRDefault="00AF320A" w:rsidP="00AF320A">
      <w:pPr>
        <w:rPr>
          <w:rFonts w:ascii="Tahoma" w:hAnsi="Tahoma" w:cs="Tahoma"/>
        </w:rPr>
      </w:pPr>
    </w:p>
    <w:p w14:paraId="56A4C042" w14:textId="09709A38" w:rsidR="00AF320A" w:rsidRPr="00737288" w:rsidRDefault="00AF320A" w:rsidP="00AF320A">
      <w:pPr>
        <w:rPr>
          <w:rFonts w:ascii="Tahoma" w:hAnsi="Tahoma" w:cs="Tahoma"/>
        </w:rPr>
      </w:pPr>
    </w:p>
    <w:p w14:paraId="3FD8FB95" w14:textId="02386789" w:rsidR="00AF320A" w:rsidRPr="00737288" w:rsidRDefault="00AF320A" w:rsidP="00AF320A">
      <w:pPr>
        <w:rPr>
          <w:rFonts w:ascii="Tahoma" w:hAnsi="Tahoma" w:cs="Tahoma"/>
        </w:rPr>
      </w:pPr>
    </w:p>
    <w:p w14:paraId="48E8B588" w14:textId="2288F62E" w:rsidR="00AF320A" w:rsidRPr="00737288" w:rsidRDefault="00AF320A" w:rsidP="00AF320A">
      <w:pPr>
        <w:rPr>
          <w:rFonts w:ascii="Tahoma" w:hAnsi="Tahoma" w:cs="Tahoma"/>
        </w:rPr>
      </w:pPr>
    </w:p>
    <w:p w14:paraId="7B591009" w14:textId="22C9147E" w:rsidR="00AF320A" w:rsidRPr="00737288" w:rsidRDefault="00AF320A" w:rsidP="00AF320A">
      <w:pPr>
        <w:rPr>
          <w:rFonts w:ascii="Tahoma" w:hAnsi="Tahoma" w:cs="Tahoma"/>
        </w:rPr>
      </w:pPr>
    </w:p>
    <w:p w14:paraId="1723FCEB" w14:textId="5AAA805D" w:rsidR="00AF320A" w:rsidRPr="00737288" w:rsidRDefault="00AF320A" w:rsidP="00AF320A">
      <w:pPr>
        <w:rPr>
          <w:rFonts w:ascii="Tahoma" w:hAnsi="Tahoma" w:cs="Tahoma"/>
        </w:rPr>
      </w:pPr>
    </w:p>
    <w:p w14:paraId="5A0B4414" w14:textId="7D3F9A5D" w:rsidR="00AF320A" w:rsidRPr="00737288" w:rsidRDefault="00AF320A" w:rsidP="00AF320A">
      <w:pPr>
        <w:rPr>
          <w:rFonts w:ascii="Tahoma" w:hAnsi="Tahoma" w:cs="Tahoma"/>
        </w:rPr>
      </w:pPr>
    </w:p>
    <w:p w14:paraId="0C11DF98" w14:textId="24BB7CCC" w:rsidR="00AF320A" w:rsidRPr="00737288" w:rsidRDefault="00AF320A" w:rsidP="00AF320A">
      <w:pPr>
        <w:rPr>
          <w:rFonts w:ascii="Tahoma" w:hAnsi="Tahoma" w:cs="Tahoma"/>
        </w:rPr>
      </w:pPr>
    </w:p>
    <w:p w14:paraId="47AF68E3" w14:textId="2F57B0F2" w:rsidR="00AF320A" w:rsidRPr="00737288" w:rsidRDefault="00AF320A" w:rsidP="00AF320A">
      <w:pPr>
        <w:rPr>
          <w:rFonts w:ascii="Tahoma" w:hAnsi="Tahoma" w:cs="Tahoma"/>
        </w:rPr>
      </w:pPr>
    </w:p>
    <w:p w14:paraId="522BFDA5" w14:textId="7CAE7296" w:rsidR="00AF320A" w:rsidRPr="00737288" w:rsidRDefault="00AF320A" w:rsidP="00AF320A">
      <w:pPr>
        <w:rPr>
          <w:rFonts w:ascii="Tahoma" w:hAnsi="Tahoma" w:cs="Tahoma"/>
        </w:rPr>
      </w:pPr>
    </w:p>
    <w:p w14:paraId="4B6EE7EB" w14:textId="78C3ECEC" w:rsidR="00AF320A" w:rsidRPr="00737288" w:rsidRDefault="00AF320A" w:rsidP="00AF320A">
      <w:pPr>
        <w:rPr>
          <w:rFonts w:ascii="Tahoma" w:hAnsi="Tahoma" w:cs="Tahoma"/>
        </w:rPr>
      </w:pPr>
    </w:p>
    <w:p w14:paraId="0F650FAD" w14:textId="33170FBA" w:rsidR="00AF320A" w:rsidRDefault="00AF320A" w:rsidP="00AF320A">
      <w:pPr>
        <w:rPr>
          <w:rFonts w:ascii="Tahoma" w:hAnsi="Tahoma" w:cs="Tahoma"/>
        </w:rPr>
      </w:pPr>
    </w:p>
    <w:p w14:paraId="2AAC7E6A" w14:textId="77777777" w:rsidR="00064326" w:rsidRDefault="00064326" w:rsidP="00AF320A">
      <w:pPr>
        <w:rPr>
          <w:rFonts w:ascii="Tahoma" w:hAnsi="Tahoma" w:cs="Tahoma"/>
        </w:rPr>
      </w:pPr>
    </w:p>
    <w:p w14:paraId="10301853" w14:textId="77777777" w:rsidR="00064326" w:rsidRPr="00737288" w:rsidRDefault="00064326" w:rsidP="00AF320A">
      <w:pPr>
        <w:rPr>
          <w:rFonts w:ascii="Tahoma" w:hAnsi="Tahoma" w:cs="Tahoma"/>
        </w:rPr>
      </w:pPr>
    </w:p>
    <w:p w14:paraId="13778265" w14:textId="6AD20E4B" w:rsidR="00AF320A" w:rsidRPr="00737288" w:rsidRDefault="00AF320A">
      <w:pPr>
        <w:rPr>
          <w:rFonts w:ascii="Tahoma" w:hAnsi="Tahoma" w:cs="Tahoma"/>
        </w:rPr>
      </w:pPr>
    </w:p>
    <w:p w14:paraId="2DCC5845" w14:textId="62F6A547" w:rsidR="001A59DD" w:rsidRPr="007847BA" w:rsidRDefault="001A59DD" w:rsidP="007847BA">
      <w:pPr>
        <w:pStyle w:val="IntenseQuote"/>
        <w:numPr>
          <w:ilvl w:val="0"/>
          <w:numId w:val="25"/>
        </w:numPr>
        <w:rPr>
          <w:rFonts w:ascii="Tahoma" w:hAnsi="Tahoma" w:cs="Tahoma"/>
          <w:b/>
          <w:i w:val="0"/>
          <w:color w:val="2F5496" w:themeColor="accent1" w:themeShade="BF"/>
        </w:rPr>
      </w:pPr>
      <w:r w:rsidRPr="007847BA">
        <w:rPr>
          <w:rFonts w:ascii="Tahoma" w:hAnsi="Tahoma" w:cs="Tahoma"/>
          <w:b/>
          <w:i w:val="0"/>
          <w:color w:val="2F5496" w:themeColor="accent1" w:themeShade="BF"/>
        </w:rPr>
        <w:lastRenderedPageBreak/>
        <w:t>Objectives of the Policy</w:t>
      </w:r>
    </w:p>
    <w:p w14:paraId="27BDDFC4" w14:textId="68CE1A63" w:rsidR="00EA6466" w:rsidRDefault="00EA6466" w:rsidP="00AF320A">
      <w:pPr>
        <w:rPr>
          <w:rFonts w:ascii="Tahoma" w:hAnsi="Tahoma" w:cs="Tahoma"/>
          <w:bCs/>
        </w:rPr>
      </w:pPr>
      <w:r w:rsidRPr="00EA6466">
        <w:rPr>
          <w:rFonts w:ascii="Tahoma" w:hAnsi="Tahoma" w:cs="Tahoma"/>
          <w:bCs/>
        </w:rPr>
        <w:t xml:space="preserve">At </w:t>
      </w:r>
      <w:proofErr w:type="spellStart"/>
      <w:r w:rsidRPr="00EA6466">
        <w:rPr>
          <w:rFonts w:ascii="Tahoma" w:hAnsi="Tahoma" w:cs="Tahoma"/>
          <w:bCs/>
        </w:rPr>
        <w:t>Coten</w:t>
      </w:r>
      <w:proofErr w:type="spellEnd"/>
      <w:r w:rsidRPr="00EA6466">
        <w:rPr>
          <w:rFonts w:ascii="Tahoma" w:hAnsi="Tahoma" w:cs="Tahoma"/>
          <w:bCs/>
        </w:rPr>
        <w:t xml:space="preserve"> End Primary School, we are proud of our acknowledged commitment to each individual child. We recognise that children learn and develop in different </w:t>
      </w:r>
      <w:proofErr w:type="gramStart"/>
      <w:r w:rsidRPr="00EA6466">
        <w:rPr>
          <w:rFonts w:ascii="Tahoma" w:hAnsi="Tahoma" w:cs="Tahoma"/>
          <w:bCs/>
        </w:rPr>
        <w:t>ways</w:t>
      </w:r>
      <w:proofErr w:type="gramEnd"/>
      <w:r w:rsidRPr="00EA6466">
        <w:rPr>
          <w:rFonts w:ascii="Tahoma" w:hAnsi="Tahoma" w:cs="Tahoma"/>
          <w:bCs/>
        </w:rPr>
        <w:t xml:space="preserve"> so we aim to provide a curriculum that supports, challenges and enriches every step of the learning journey for every child. Some children will need specific support at some point in their school </w:t>
      </w:r>
      <w:proofErr w:type="gramStart"/>
      <w:r w:rsidRPr="00EA6466">
        <w:rPr>
          <w:rFonts w:ascii="Tahoma" w:hAnsi="Tahoma" w:cs="Tahoma"/>
          <w:bCs/>
        </w:rPr>
        <w:t>career</w:t>
      </w:r>
      <w:proofErr w:type="gramEnd"/>
      <w:r w:rsidRPr="00EA6466">
        <w:rPr>
          <w:rFonts w:ascii="Tahoma" w:hAnsi="Tahoma" w:cs="Tahoma"/>
          <w:bCs/>
        </w:rPr>
        <w:t xml:space="preserve"> and we aim to provide that support within a caring</w:t>
      </w:r>
      <w:r>
        <w:rPr>
          <w:rFonts w:ascii="Tahoma" w:hAnsi="Tahoma" w:cs="Tahoma"/>
          <w:bCs/>
        </w:rPr>
        <w:t xml:space="preserve"> and inclusive</w:t>
      </w:r>
      <w:r w:rsidRPr="00EA6466">
        <w:rPr>
          <w:rFonts w:ascii="Tahoma" w:hAnsi="Tahoma" w:cs="Tahoma"/>
          <w:bCs/>
        </w:rPr>
        <w:t xml:space="preserve"> environment, drawing on a wide range of external expertise as appropriate. </w:t>
      </w:r>
    </w:p>
    <w:p w14:paraId="6EF2B5D2" w14:textId="77777777" w:rsidR="0025753E" w:rsidRDefault="0025753E" w:rsidP="00AF320A">
      <w:pPr>
        <w:rPr>
          <w:rFonts w:ascii="Tahoma" w:hAnsi="Tahoma" w:cs="Tahoma"/>
          <w:bCs/>
        </w:rPr>
      </w:pPr>
      <w:r w:rsidRPr="0025753E">
        <w:rPr>
          <w:rFonts w:ascii="Tahoma" w:hAnsi="Tahoma" w:cs="Tahoma"/>
          <w:bCs/>
        </w:rPr>
        <w:t xml:space="preserve">Our aim is to promote a whole school approach to SEND, supporting the core values of the school within a fully inclusive ethos and developing high quality provision that meets the special educational needs of all children, enabling them to reach their potential through: </w:t>
      </w:r>
    </w:p>
    <w:p w14:paraId="679C72BC" w14:textId="77777777" w:rsidR="0025753E" w:rsidRPr="007C72CD" w:rsidRDefault="0025753E" w:rsidP="007C72CD">
      <w:pPr>
        <w:rPr>
          <w:rFonts w:ascii="Tahoma" w:hAnsi="Tahoma" w:cs="Tahoma"/>
          <w:b/>
        </w:rPr>
      </w:pPr>
      <w:r w:rsidRPr="007C72CD">
        <w:rPr>
          <w:rFonts w:ascii="Tahoma" w:hAnsi="Tahoma" w:cs="Tahoma"/>
          <w:b/>
        </w:rPr>
        <w:t>Equality</w:t>
      </w:r>
    </w:p>
    <w:p w14:paraId="788938A0" w14:textId="0ECAF5C2" w:rsidR="0025753E" w:rsidRPr="007C72CD" w:rsidRDefault="0025753E" w:rsidP="007C72CD">
      <w:pPr>
        <w:pStyle w:val="ListParagraph"/>
        <w:numPr>
          <w:ilvl w:val="3"/>
          <w:numId w:val="42"/>
        </w:numPr>
        <w:rPr>
          <w:rFonts w:ascii="Tahoma" w:hAnsi="Tahoma" w:cs="Tahoma"/>
          <w:bCs/>
        </w:rPr>
      </w:pPr>
      <w:r w:rsidRPr="007C72CD">
        <w:rPr>
          <w:rFonts w:ascii="Tahoma" w:hAnsi="Tahoma" w:cs="Tahoma"/>
          <w:bCs/>
        </w:rPr>
        <w:t xml:space="preserve">Valuing all children equally in their right to learn, achieve and participate fully in education and in the wider community, regardless of their abilities and behaviours </w:t>
      </w:r>
    </w:p>
    <w:p w14:paraId="2C1E5044" w14:textId="77777777" w:rsidR="0025753E" w:rsidRPr="007C72CD" w:rsidRDefault="0025753E" w:rsidP="007C72CD">
      <w:pPr>
        <w:rPr>
          <w:rFonts w:ascii="Tahoma" w:hAnsi="Tahoma" w:cs="Tahoma"/>
          <w:b/>
        </w:rPr>
      </w:pPr>
      <w:r w:rsidRPr="007C72CD">
        <w:rPr>
          <w:rFonts w:ascii="Tahoma" w:hAnsi="Tahoma" w:cs="Tahoma"/>
          <w:b/>
        </w:rPr>
        <w:t xml:space="preserve">Diversity </w:t>
      </w:r>
    </w:p>
    <w:p w14:paraId="13603218" w14:textId="1FBB8F20" w:rsidR="0025753E" w:rsidRDefault="0025753E" w:rsidP="007C72CD">
      <w:pPr>
        <w:pStyle w:val="ListParagraph"/>
        <w:numPr>
          <w:ilvl w:val="3"/>
          <w:numId w:val="42"/>
        </w:numPr>
        <w:rPr>
          <w:rFonts w:ascii="Tahoma" w:hAnsi="Tahoma" w:cs="Tahoma"/>
          <w:bCs/>
        </w:rPr>
      </w:pPr>
      <w:r w:rsidRPr="007C72CD">
        <w:rPr>
          <w:rFonts w:ascii="Tahoma" w:hAnsi="Tahoma" w:cs="Tahoma"/>
          <w:bCs/>
        </w:rPr>
        <w:t xml:space="preserve">Recognising and meeting the diverse needs of children through a range of flexible, responsive and varied provision, where reasonable adjustments are made that take into consideration the needs of all learners. </w:t>
      </w:r>
    </w:p>
    <w:p w14:paraId="5CCAD74B" w14:textId="083C944F" w:rsidR="007158E2" w:rsidRPr="007C72CD" w:rsidRDefault="007158E2" w:rsidP="007C72CD">
      <w:pPr>
        <w:pStyle w:val="ListParagraph"/>
        <w:numPr>
          <w:ilvl w:val="3"/>
          <w:numId w:val="42"/>
        </w:numPr>
        <w:rPr>
          <w:rFonts w:ascii="Tahoma" w:hAnsi="Tahoma" w:cs="Tahoma"/>
          <w:bCs/>
        </w:rPr>
      </w:pPr>
      <w:r>
        <w:rPr>
          <w:rFonts w:ascii="Tahoma" w:hAnsi="Tahoma" w:cs="Tahoma"/>
          <w:bCs/>
        </w:rPr>
        <w:t>Recognising that our school community is richer for the diversity within it</w:t>
      </w:r>
    </w:p>
    <w:p w14:paraId="2708BEBB" w14:textId="77777777" w:rsidR="00140B17" w:rsidRPr="007C72CD" w:rsidRDefault="0025753E" w:rsidP="007C72CD">
      <w:pPr>
        <w:rPr>
          <w:rFonts w:ascii="Tahoma" w:hAnsi="Tahoma" w:cs="Tahoma"/>
          <w:b/>
        </w:rPr>
      </w:pPr>
      <w:r w:rsidRPr="007C72CD">
        <w:rPr>
          <w:rFonts w:ascii="Tahoma" w:hAnsi="Tahoma" w:cs="Tahoma"/>
          <w:b/>
        </w:rPr>
        <w:t xml:space="preserve">Access </w:t>
      </w:r>
    </w:p>
    <w:p w14:paraId="664F0DF4" w14:textId="7A625984" w:rsidR="00140B17" w:rsidRPr="007C72CD" w:rsidRDefault="0025753E" w:rsidP="007C72CD">
      <w:pPr>
        <w:pStyle w:val="ListParagraph"/>
        <w:numPr>
          <w:ilvl w:val="3"/>
          <w:numId w:val="42"/>
        </w:numPr>
        <w:rPr>
          <w:rFonts w:ascii="Tahoma" w:hAnsi="Tahoma" w:cs="Tahoma"/>
          <w:bCs/>
        </w:rPr>
      </w:pPr>
      <w:r w:rsidRPr="007C72CD">
        <w:rPr>
          <w:rFonts w:ascii="Tahoma" w:hAnsi="Tahoma" w:cs="Tahoma"/>
          <w:bCs/>
        </w:rPr>
        <w:t xml:space="preserve">Ensuring that all children have access to a broad, balanced and relevant curriculum with high expectations which is differentiated to meet individual learning styles, recognising personal strengths and needs in a positive and caring environment. </w:t>
      </w:r>
    </w:p>
    <w:p w14:paraId="3810F97B" w14:textId="77777777" w:rsidR="00140B17" w:rsidRPr="007C72CD" w:rsidRDefault="0025753E" w:rsidP="007C72CD">
      <w:pPr>
        <w:rPr>
          <w:rFonts w:ascii="Tahoma" w:hAnsi="Tahoma" w:cs="Tahoma"/>
          <w:b/>
        </w:rPr>
      </w:pPr>
      <w:r w:rsidRPr="007C72CD">
        <w:rPr>
          <w:rFonts w:ascii="Tahoma" w:hAnsi="Tahoma" w:cs="Tahoma"/>
          <w:b/>
        </w:rPr>
        <w:t xml:space="preserve">Partnership </w:t>
      </w:r>
    </w:p>
    <w:p w14:paraId="6F567AD8" w14:textId="16088F89" w:rsidR="00140B17" w:rsidRPr="007C72CD" w:rsidRDefault="0025753E" w:rsidP="007C72CD">
      <w:pPr>
        <w:pStyle w:val="ListParagraph"/>
        <w:numPr>
          <w:ilvl w:val="3"/>
          <w:numId w:val="42"/>
        </w:numPr>
        <w:rPr>
          <w:rFonts w:ascii="Tahoma" w:hAnsi="Tahoma" w:cs="Tahoma"/>
          <w:bCs/>
        </w:rPr>
      </w:pPr>
      <w:r w:rsidRPr="007C72CD">
        <w:rPr>
          <w:rFonts w:ascii="Tahoma" w:hAnsi="Tahoma" w:cs="Tahoma"/>
          <w:bCs/>
        </w:rPr>
        <w:t xml:space="preserve">Working in partnership with parents and carers in meeting the needs of their children and developing responsive and timely support for their child </w:t>
      </w:r>
    </w:p>
    <w:p w14:paraId="7AED3D83" w14:textId="30F0CE77" w:rsidR="00140B17" w:rsidRPr="007C72CD" w:rsidRDefault="0025753E" w:rsidP="007C72CD">
      <w:pPr>
        <w:pStyle w:val="ListParagraph"/>
        <w:numPr>
          <w:ilvl w:val="3"/>
          <w:numId w:val="42"/>
        </w:numPr>
        <w:rPr>
          <w:rFonts w:ascii="Tahoma" w:hAnsi="Tahoma" w:cs="Tahoma"/>
          <w:bCs/>
        </w:rPr>
      </w:pPr>
      <w:r w:rsidRPr="007C72CD">
        <w:rPr>
          <w:rFonts w:ascii="Tahoma" w:hAnsi="Tahoma" w:cs="Tahoma"/>
          <w:bCs/>
        </w:rPr>
        <w:t xml:space="preserve">Empowering children so that their voice is heard and listened to in decisions made 4 about themselves and about wider developments in their support. </w:t>
      </w:r>
    </w:p>
    <w:p w14:paraId="77EF6575" w14:textId="3E15816F" w:rsidR="00140B17" w:rsidRPr="007C72CD" w:rsidRDefault="0025753E" w:rsidP="007C72CD">
      <w:pPr>
        <w:pStyle w:val="ListParagraph"/>
        <w:numPr>
          <w:ilvl w:val="3"/>
          <w:numId w:val="42"/>
        </w:numPr>
        <w:rPr>
          <w:rFonts w:ascii="Tahoma" w:hAnsi="Tahoma" w:cs="Tahoma"/>
          <w:bCs/>
        </w:rPr>
      </w:pPr>
      <w:r w:rsidRPr="007C72CD">
        <w:rPr>
          <w:rFonts w:ascii="Tahoma" w:hAnsi="Tahoma" w:cs="Tahoma"/>
          <w:bCs/>
        </w:rPr>
        <w:t xml:space="preserve">Maintaining links with outside agencies and other relevant support services </w:t>
      </w:r>
    </w:p>
    <w:p w14:paraId="3FF9B1E2" w14:textId="77777777" w:rsidR="00140B17" w:rsidRPr="007C72CD" w:rsidRDefault="0025753E" w:rsidP="007C72CD">
      <w:pPr>
        <w:rPr>
          <w:rFonts w:ascii="Tahoma" w:hAnsi="Tahoma" w:cs="Tahoma"/>
          <w:b/>
        </w:rPr>
      </w:pPr>
      <w:r w:rsidRPr="007C72CD">
        <w:rPr>
          <w:rFonts w:ascii="Tahoma" w:hAnsi="Tahoma" w:cs="Tahoma"/>
          <w:b/>
        </w:rPr>
        <w:t>Celebration</w:t>
      </w:r>
    </w:p>
    <w:p w14:paraId="678175F8" w14:textId="775435C1" w:rsidR="00140B17" w:rsidRDefault="0025753E" w:rsidP="007C72CD">
      <w:pPr>
        <w:pStyle w:val="ListParagraph"/>
        <w:numPr>
          <w:ilvl w:val="0"/>
          <w:numId w:val="42"/>
        </w:numPr>
        <w:rPr>
          <w:rFonts w:ascii="Tahoma" w:hAnsi="Tahoma" w:cs="Tahoma"/>
          <w:bCs/>
        </w:rPr>
      </w:pPr>
      <w:r w:rsidRPr="00140B17">
        <w:rPr>
          <w:rFonts w:ascii="Tahoma" w:hAnsi="Tahoma" w:cs="Tahoma"/>
          <w:bCs/>
        </w:rPr>
        <w:t>Celebrating children’s achievements and enhancing their self-esteem.</w:t>
      </w:r>
    </w:p>
    <w:p w14:paraId="6BFC4C10" w14:textId="0060995F" w:rsidR="007C72CD" w:rsidRPr="00140B17" w:rsidRDefault="00A76D8F" w:rsidP="007C72CD">
      <w:pPr>
        <w:pStyle w:val="ListParagraph"/>
        <w:numPr>
          <w:ilvl w:val="0"/>
          <w:numId w:val="42"/>
        </w:numPr>
        <w:rPr>
          <w:rFonts w:ascii="Tahoma" w:hAnsi="Tahoma" w:cs="Tahoma"/>
          <w:bCs/>
        </w:rPr>
      </w:pPr>
      <w:r>
        <w:rPr>
          <w:rFonts w:ascii="Tahoma" w:hAnsi="Tahoma" w:cs="Tahoma"/>
          <w:bCs/>
        </w:rPr>
        <w:t>Valuing</w:t>
      </w:r>
      <w:r w:rsidR="007C72CD">
        <w:rPr>
          <w:rFonts w:ascii="Tahoma" w:hAnsi="Tahoma" w:cs="Tahoma"/>
          <w:bCs/>
        </w:rPr>
        <w:t xml:space="preserve"> every unique child and the</w:t>
      </w:r>
      <w:r w:rsidR="007158E2">
        <w:rPr>
          <w:rFonts w:ascii="Tahoma" w:hAnsi="Tahoma" w:cs="Tahoma"/>
          <w:bCs/>
        </w:rPr>
        <w:t>ir individual strengths, interests</w:t>
      </w:r>
      <w:r>
        <w:rPr>
          <w:rFonts w:ascii="Tahoma" w:hAnsi="Tahoma" w:cs="Tahoma"/>
          <w:bCs/>
        </w:rPr>
        <w:t xml:space="preserve"> and part to play in our community</w:t>
      </w:r>
    </w:p>
    <w:p w14:paraId="34A5A213" w14:textId="77777777" w:rsidR="00EA6466" w:rsidRDefault="00EA6466" w:rsidP="00AF320A">
      <w:pPr>
        <w:rPr>
          <w:rFonts w:ascii="Tahoma" w:hAnsi="Tahoma" w:cs="Tahoma"/>
          <w:bCs/>
        </w:rPr>
      </w:pPr>
      <w:r w:rsidRPr="00EA6466">
        <w:rPr>
          <w:rFonts w:ascii="Tahoma" w:hAnsi="Tahoma" w:cs="Tahoma"/>
          <w:bCs/>
        </w:rPr>
        <w:t xml:space="preserve">This policy describes the way we meet the need of children who experience barriers to their learning, which may relate to sensory or physical impairment, learning difficulties or emotional or social development, or may relate to factors in their environment, including the learning environment they experience in school. </w:t>
      </w:r>
    </w:p>
    <w:p w14:paraId="3E7BC8A6" w14:textId="77777777" w:rsidR="00FC48EA" w:rsidRDefault="00FC48EA" w:rsidP="00AF320A">
      <w:pPr>
        <w:rPr>
          <w:rFonts w:ascii="Tahoma" w:hAnsi="Tahoma" w:cs="Tahoma"/>
          <w:bCs/>
        </w:rPr>
      </w:pPr>
    </w:p>
    <w:p w14:paraId="3B7FF403" w14:textId="77777777" w:rsidR="00FC48EA" w:rsidRDefault="00FC48EA" w:rsidP="00AF320A">
      <w:pPr>
        <w:rPr>
          <w:rFonts w:ascii="Tahoma" w:hAnsi="Tahoma" w:cs="Tahoma"/>
          <w:bCs/>
        </w:rPr>
      </w:pPr>
    </w:p>
    <w:p w14:paraId="4E8EBA2D" w14:textId="77777777" w:rsidR="00064326" w:rsidRDefault="00064326" w:rsidP="00AF320A">
      <w:pPr>
        <w:rPr>
          <w:rFonts w:ascii="Tahoma" w:hAnsi="Tahoma" w:cs="Tahoma"/>
          <w:bCs/>
        </w:rPr>
      </w:pPr>
    </w:p>
    <w:p w14:paraId="2E3838B2" w14:textId="77777777" w:rsidR="00064326" w:rsidRDefault="00064326" w:rsidP="00AF320A">
      <w:pPr>
        <w:rPr>
          <w:rFonts w:ascii="Tahoma" w:hAnsi="Tahoma" w:cs="Tahoma"/>
          <w:bCs/>
        </w:rPr>
      </w:pPr>
    </w:p>
    <w:p w14:paraId="3DC48B2A" w14:textId="77777777" w:rsidR="00EA6466" w:rsidRDefault="00EA6466" w:rsidP="00AF320A">
      <w:pPr>
        <w:rPr>
          <w:rFonts w:ascii="Tahoma" w:hAnsi="Tahoma" w:cs="Tahoma"/>
          <w:bCs/>
        </w:rPr>
      </w:pPr>
      <w:r w:rsidRPr="00EA6466">
        <w:rPr>
          <w:rFonts w:ascii="Tahoma" w:hAnsi="Tahoma" w:cs="Tahoma"/>
          <w:bCs/>
        </w:rPr>
        <w:lastRenderedPageBreak/>
        <w:t xml:space="preserve">The SEND and Inclusion Policy </w:t>
      </w:r>
      <w:proofErr w:type="gramStart"/>
      <w:r w:rsidRPr="00EA6466">
        <w:rPr>
          <w:rFonts w:ascii="Tahoma" w:hAnsi="Tahoma" w:cs="Tahoma"/>
          <w:bCs/>
        </w:rPr>
        <w:t>is</w:t>
      </w:r>
      <w:proofErr w:type="gramEnd"/>
      <w:r w:rsidRPr="00EA6466">
        <w:rPr>
          <w:rFonts w:ascii="Tahoma" w:hAnsi="Tahoma" w:cs="Tahoma"/>
          <w:bCs/>
        </w:rPr>
        <w:t>:</w:t>
      </w:r>
    </w:p>
    <w:p w14:paraId="19111222" w14:textId="30047B3F" w:rsidR="00EA6466" w:rsidRDefault="00EA6466" w:rsidP="00AF320A">
      <w:pPr>
        <w:rPr>
          <w:rFonts w:ascii="Tahoma" w:hAnsi="Tahoma" w:cs="Tahoma"/>
          <w:bCs/>
        </w:rPr>
      </w:pPr>
      <w:r w:rsidRPr="00EA6466">
        <w:rPr>
          <w:rFonts w:ascii="Tahoma" w:hAnsi="Tahoma" w:cs="Tahoma"/>
          <w:bCs/>
        </w:rPr>
        <w:t xml:space="preserve">• A working document for all members of staff and governors </w:t>
      </w:r>
    </w:p>
    <w:p w14:paraId="4E731549" w14:textId="0BEE7D43" w:rsidR="00EA6466" w:rsidRDefault="00EA6466" w:rsidP="00AF320A">
      <w:pPr>
        <w:rPr>
          <w:rFonts w:ascii="Tahoma" w:hAnsi="Tahoma" w:cs="Tahoma"/>
          <w:bCs/>
        </w:rPr>
      </w:pPr>
      <w:r w:rsidRPr="00EA6466">
        <w:rPr>
          <w:rFonts w:ascii="Tahoma" w:hAnsi="Tahoma" w:cs="Tahoma"/>
          <w:bCs/>
        </w:rPr>
        <w:t xml:space="preserve">• A document of information and reference for </w:t>
      </w:r>
      <w:r>
        <w:rPr>
          <w:rFonts w:ascii="Tahoma" w:hAnsi="Tahoma" w:cs="Tahoma"/>
          <w:bCs/>
        </w:rPr>
        <w:t>parents and carers</w:t>
      </w:r>
      <w:r w:rsidRPr="00EA6466">
        <w:rPr>
          <w:rFonts w:ascii="Tahoma" w:hAnsi="Tahoma" w:cs="Tahoma"/>
          <w:bCs/>
        </w:rPr>
        <w:t xml:space="preserve"> </w:t>
      </w:r>
    </w:p>
    <w:p w14:paraId="084C330D" w14:textId="09F7212B" w:rsidR="00EA6466" w:rsidRDefault="00EA6466" w:rsidP="00AF320A">
      <w:pPr>
        <w:rPr>
          <w:rFonts w:ascii="Tahoma" w:hAnsi="Tahoma" w:cs="Tahoma"/>
          <w:bCs/>
        </w:rPr>
      </w:pPr>
      <w:r w:rsidRPr="00EA6466">
        <w:rPr>
          <w:rFonts w:ascii="Tahoma" w:hAnsi="Tahoma" w:cs="Tahoma"/>
          <w:bCs/>
        </w:rPr>
        <w:t xml:space="preserve">The policy will be reviewed and adjusted in the light of legislative change and school relevance. </w:t>
      </w:r>
    </w:p>
    <w:p w14:paraId="1658B449" w14:textId="20495645" w:rsidR="00AF320A" w:rsidRPr="00737288" w:rsidRDefault="00AF320A" w:rsidP="00AF320A">
      <w:pPr>
        <w:rPr>
          <w:rFonts w:ascii="Tahoma" w:hAnsi="Tahoma" w:cs="Tahoma"/>
          <w:bCs/>
        </w:rPr>
      </w:pPr>
      <w:r w:rsidRPr="00EA6466">
        <w:rPr>
          <w:rFonts w:ascii="Tahoma" w:hAnsi="Tahoma" w:cs="Tahoma"/>
          <w:bCs/>
        </w:rPr>
        <w:t>The objectives</w:t>
      </w:r>
      <w:r w:rsidRPr="00737288">
        <w:rPr>
          <w:rFonts w:ascii="Tahoma" w:hAnsi="Tahoma" w:cs="Tahoma"/>
          <w:bCs/>
        </w:rPr>
        <w:t xml:space="preserve"> of this policy are:</w:t>
      </w:r>
    </w:p>
    <w:p w14:paraId="640910CC" w14:textId="77777777" w:rsidR="00AF320A" w:rsidRPr="00737288" w:rsidRDefault="00AF320A" w:rsidP="00AF320A">
      <w:pPr>
        <w:rPr>
          <w:rFonts w:ascii="Tahoma" w:hAnsi="Tahoma" w:cs="Tahoma"/>
        </w:rPr>
      </w:pPr>
      <w:r w:rsidRPr="00737288">
        <w:rPr>
          <w:rFonts w:ascii="Tahoma" w:hAnsi="Tahoma" w:cs="Tahoma"/>
        </w:rPr>
        <w:t xml:space="preserve">To ensure the needs of all pupils with SEND are met through a positive culture, good management and appropriate deployment of resources </w:t>
      </w:r>
    </w:p>
    <w:p w14:paraId="4AD6541D" w14:textId="77777777" w:rsidR="00AF320A" w:rsidRPr="00737288" w:rsidRDefault="00AF320A" w:rsidP="00AF320A">
      <w:pPr>
        <w:rPr>
          <w:rFonts w:ascii="Tahoma" w:hAnsi="Tahoma" w:cs="Tahoma"/>
        </w:rPr>
      </w:pPr>
      <w:r w:rsidRPr="00737288">
        <w:rPr>
          <w:rFonts w:ascii="Tahoma" w:hAnsi="Tahoma" w:cs="Tahoma"/>
        </w:rPr>
        <w:t xml:space="preserve">To ensure that all pupils with SEND are enabled to reach their full potential, </w:t>
      </w:r>
      <w:proofErr w:type="gramStart"/>
      <w:r w:rsidRPr="00737288">
        <w:rPr>
          <w:rFonts w:ascii="Tahoma" w:hAnsi="Tahoma" w:cs="Tahoma"/>
        </w:rPr>
        <w:t>taking into account</w:t>
      </w:r>
      <w:proofErr w:type="gramEnd"/>
      <w:r w:rsidRPr="00737288">
        <w:rPr>
          <w:rFonts w:ascii="Tahoma" w:hAnsi="Tahoma" w:cs="Tahoma"/>
        </w:rPr>
        <w:t xml:space="preserve"> targets based on prior attainment and teacher assessment </w:t>
      </w:r>
    </w:p>
    <w:p w14:paraId="1B65B135" w14:textId="77777777" w:rsidR="00AF320A" w:rsidRPr="00737288" w:rsidRDefault="00AF320A" w:rsidP="00AF320A">
      <w:pPr>
        <w:rPr>
          <w:rFonts w:ascii="Tahoma" w:hAnsi="Tahoma" w:cs="Tahoma"/>
        </w:rPr>
      </w:pPr>
      <w:r w:rsidRPr="00737288">
        <w:rPr>
          <w:rFonts w:ascii="Tahoma" w:hAnsi="Tahoma" w:cs="Tahoma"/>
        </w:rPr>
        <w:t>To ensure that all pupils are enabled to enjoy their time in school</w:t>
      </w:r>
    </w:p>
    <w:p w14:paraId="274BFB79" w14:textId="77777777" w:rsidR="00AF320A" w:rsidRPr="00737288" w:rsidRDefault="00AF320A" w:rsidP="00AF320A">
      <w:pPr>
        <w:rPr>
          <w:rFonts w:ascii="Tahoma" w:hAnsi="Tahoma" w:cs="Tahoma"/>
        </w:rPr>
      </w:pPr>
      <w:r w:rsidRPr="00737288">
        <w:rPr>
          <w:rFonts w:ascii="Tahoma" w:hAnsi="Tahoma" w:cs="Tahoma"/>
        </w:rPr>
        <w:t xml:space="preserve">To identify any </w:t>
      </w:r>
      <w:proofErr w:type="gramStart"/>
      <w:r w:rsidRPr="00737288">
        <w:rPr>
          <w:rFonts w:ascii="Tahoma" w:hAnsi="Tahoma" w:cs="Tahoma"/>
        </w:rPr>
        <w:t>pupil’s</w:t>
      </w:r>
      <w:proofErr w:type="gramEnd"/>
      <w:r w:rsidRPr="00737288">
        <w:rPr>
          <w:rFonts w:ascii="Tahoma" w:hAnsi="Tahoma" w:cs="Tahoma"/>
        </w:rPr>
        <w:t xml:space="preserve"> SEND as early as possible </w:t>
      </w:r>
      <w:proofErr w:type="gramStart"/>
      <w:r w:rsidRPr="00737288">
        <w:rPr>
          <w:rFonts w:ascii="Tahoma" w:hAnsi="Tahoma" w:cs="Tahoma"/>
        </w:rPr>
        <w:t>in order to</w:t>
      </w:r>
      <w:proofErr w:type="gramEnd"/>
      <w:r w:rsidRPr="00737288">
        <w:rPr>
          <w:rFonts w:ascii="Tahoma" w:hAnsi="Tahoma" w:cs="Tahoma"/>
        </w:rPr>
        <w:t xml:space="preserve"> put in place appropriate interventions and resources </w:t>
      </w:r>
    </w:p>
    <w:p w14:paraId="28FB13CB" w14:textId="77777777" w:rsidR="00AF320A" w:rsidRPr="00737288" w:rsidRDefault="00AF320A" w:rsidP="00AF320A">
      <w:pPr>
        <w:rPr>
          <w:rFonts w:ascii="Tahoma" w:hAnsi="Tahoma" w:cs="Tahoma"/>
        </w:rPr>
      </w:pPr>
      <w:r w:rsidRPr="00737288">
        <w:rPr>
          <w:rFonts w:ascii="Tahoma" w:hAnsi="Tahoma" w:cs="Tahoma"/>
        </w:rPr>
        <w:t>To enable full participation alongside other pupils</w:t>
      </w:r>
    </w:p>
    <w:p w14:paraId="43332D7C" w14:textId="77777777" w:rsidR="00AF320A" w:rsidRPr="00737288" w:rsidRDefault="00AF320A" w:rsidP="00AF320A">
      <w:pPr>
        <w:rPr>
          <w:rFonts w:ascii="Tahoma" w:hAnsi="Tahoma" w:cs="Tahoma"/>
        </w:rPr>
      </w:pPr>
      <w:r w:rsidRPr="00737288">
        <w:rPr>
          <w:rFonts w:ascii="Tahoma" w:hAnsi="Tahoma" w:cs="Tahoma"/>
        </w:rPr>
        <w:t xml:space="preserve">To ensure that pupils with SEND, where there may be a vulnerability, are </w:t>
      </w:r>
      <w:proofErr w:type="gramStart"/>
      <w:r w:rsidRPr="00737288">
        <w:rPr>
          <w:rFonts w:ascii="Tahoma" w:hAnsi="Tahoma" w:cs="Tahoma"/>
        </w:rPr>
        <w:t>kept safe at all times</w:t>
      </w:r>
      <w:proofErr w:type="gramEnd"/>
      <w:r w:rsidRPr="00737288">
        <w:rPr>
          <w:rFonts w:ascii="Tahoma" w:hAnsi="Tahoma" w:cs="Tahoma"/>
        </w:rPr>
        <w:t xml:space="preserve"> within the school environment and are enabled to integrate as fully as possible with the school population having equal opportunities.</w:t>
      </w:r>
    </w:p>
    <w:p w14:paraId="1D64C69D" w14:textId="59E650C1" w:rsidR="00AF320A" w:rsidRPr="00737288" w:rsidRDefault="00AF320A" w:rsidP="00AF320A">
      <w:pPr>
        <w:rPr>
          <w:rFonts w:ascii="Tahoma" w:hAnsi="Tahoma" w:cs="Tahoma"/>
        </w:rPr>
      </w:pPr>
      <w:r w:rsidRPr="00737288">
        <w:rPr>
          <w:rFonts w:ascii="Tahoma" w:hAnsi="Tahoma" w:cs="Tahoma"/>
        </w:rPr>
        <w:t xml:space="preserve">To correspond to </w:t>
      </w:r>
      <w:proofErr w:type="gramStart"/>
      <w:r w:rsidRPr="00737288">
        <w:rPr>
          <w:rFonts w:ascii="Tahoma" w:hAnsi="Tahoma" w:cs="Tahoma"/>
        </w:rPr>
        <w:t>all</w:t>
      </w:r>
      <w:proofErr w:type="gramEnd"/>
      <w:r w:rsidRPr="00737288">
        <w:rPr>
          <w:rFonts w:ascii="Tahoma" w:hAnsi="Tahoma" w:cs="Tahoma"/>
        </w:rPr>
        <w:t xml:space="preserve"> SEND requirements and provisions contained in the SEND Code of Practice 2014 </w:t>
      </w:r>
    </w:p>
    <w:p w14:paraId="3E244356" w14:textId="77777777" w:rsidR="00AF320A" w:rsidRPr="00737288" w:rsidRDefault="00AF320A" w:rsidP="00AF320A">
      <w:pPr>
        <w:rPr>
          <w:rFonts w:ascii="Tahoma" w:hAnsi="Tahoma" w:cs="Tahoma"/>
        </w:rPr>
      </w:pPr>
      <w:r w:rsidRPr="00737288">
        <w:rPr>
          <w:rFonts w:ascii="Tahoma" w:hAnsi="Tahoma" w:cs="Tahoma"/>
        </w:rPr>
        <w:t>To ensure all working practice is kept in line with current local and national policies relating to SEND</w:t>
      </w:r>
    </w:p>
    <w:p w14:paraId="10380CF7" w14:textId="7C59D229" w:rsidR="00AF320A" w:rsidRPr="00737288" w:rsidRDefault="00AF320A" w:rsidP="00AF320A">
      <w:pPr>
        <w:rPr>
          <w:rFonts w:ascii="Tahoma" w:hAnsi="Tahoma" w:cs="Tahoma"/>
        </w:rPr>
      </w:pPr>
      <w:r w:rsidRPr="00737288">
        <w:rPr>
          <w:rFonts w:ascii="Tahoma" w:hAnsi="Tahoma" w:cs="Tahoma"/>
        </w:rPr>
        <w:t xml:space="preserve">To work in partnership with parents, pupils, educational </w:t>
      </w:r>
      <w:r w:rsidR="0009506A" w:rsidRPr="00737288">
        <w:rPr>
          <w:rFonts w:ascii="Tahoma" w:hAnsi="Tahoma" w:cs="Tahoma"/>
        </w:rPr>
        <w:t>professionals,</w:t>
      </w:r>
      <w:r w:rsidRPr="00737288">
        <w:rPr>
          <w:rFonts w:ascii="Tahoma" w:hAnsi="Tahoma" w:cs="Tahoma"/>
        </w:rPr>
        <w:t xml:space="preserve"> and external agencies to enable the best possible outcomes for our children</w:t>
      </w:r>
    </w:p>
    <w:p w14:paraId="177B3687" w14:textId="15B282C3" w:rsidR="00FC48EA" w:rsidRDefault="00AF320A" w:rsidP="00AF320A">
      <w:pPr>
        <w:rPr>
          <w:rFonts w:ascii="Tahoma" w:hAnsi="Tahoma" w:cs="Tahoma"/>
        </w:rPr>
      </w:pPr>
      <w:r w:rsidRPr="00737288">
        <w:rPr>
          <w:rFonts w:ascii="Tahoma" w:hAnsi="Tahoma" w:cs="Tahoma"/>
        </w:rPr>
        <w:t xml:space="preserve">To access and utilise all available resources, training opportunities and funding </w:t>
      </w:r>
      <w:proofErr w:type="gramStart"/>
      <w:r w:rsidRPr="00737288">
        <w:rPr>
          <w:rFonts w:ascii="Tahoma" w:hAnsi="Tahoma" w:cs="Tahoma"/>
        </w:rPr>
        <w:t>in order to</w:t>
      </w:r>
      <w:proofErr w:type="gramEnd"/>
      <w:r w:rsidRPr="00737288">
        <w:rPr>
          <w:rFonts w:ascii="Tahoma" w:hAnsi="Tahoma" w:cs="Tahoma"/>
        </w:rPr>
        <w:t xml:space="preserve"> provide the best possible outcomes for our children</w:t>
      </w:r>
    </w:p>
    <w:p w14:paraId="7C4F4302" w14:textId="77777777" w:rsidR="00FC48EA" w:rsidRDefault="00FC48EA">
      <w:pPr>
        <w:rPr>
          <w:rFonts w:ascii="Tahoma" w:hAnsi="Tahoma" w:cs="Tahoma"/>
        </w:rPr>
      </w:pPr>
      <w:r>
        <w:rPr>
          <w:rFonts w:ascii="Tahoma" w:hAnsi="Tahoma" w:cs="Tahoma"/>
        </w:rPr>
        <w:br w:type="page"/>
      </w:r>
    </w:p>
    <w:p w14:paraId="3BFD51A5" w14:textId="7D7A8E43" w:rsidR="00AF320A" w:rsidRPr="007847BA" w:rsidRDefault="00AF320A" w:rsidP="001A59DD">
      <w:pPr>
        <w:pStyle w:val="IntenseQuote"/>
        <w:numPr>
          <w:ilvl w:val="0"/>
          <w:numId w:val="9"/>
        </w:numPr>
        <w:jc w:val="left"/>
        <w:rPr>
          <w:rFonts w:ascii="Tahoma" w:hAnsi="Tahoma" w:cs="Tahoma"/>
          <w:b/>
          <w:i w:val="0"/>
          <w:color w:val="2F5496" w:themeColor="accent1" w:themeShade="BF"/>
        </w:rPr>
      </w:pPr>
      <w:r w:rsidRPr="007847BA">
        <w:rPr>
          <w:rFonts w:ascii="Tahoma" w:hAnsi="Tahoma" w:cs="Tahoma"/>
          <w:b/>
          <w:i w:val="0"/>
          <w:color w:val="2F5496" w:themeColor="accent1" w:themeShade="BF"/>
        </w:rPr>
        <w:lastRenderedPageBreak/>
        <w:t>Definition of Special Educational Needs and Disabilities (SEND)</w:t>
      </w:r>
    </w:p>
    <w:p w14:paraId="6C268EA0" w14:textId="1CE05C5E" w:rsidR="00AF320A" w:rsidRPr="00737288" w:rsidRDefault="00AF320A" w:rsidP="00AF320A">
      <w:pPr>
        <w:pStyle w:val="Default"/>
        <w:rPr>
          <w:rFonts w:ascii="Tahoma" w:hAnsi="Tahoma" w:cs="Tahoma"/>
          <w:sz w:val="22"/>
          <w:szCs w:val="22"/>
        </w:rPr>
      </w:pPr>
      <w:r w:rsidRPr="00737288">
        <w:rPr>
          <w:rFonts w:ascii="Tahoma" w:hAnsi="Tahoma" w:cs="Tahoma"/>
          <w:sz w:val="22"/>
          <w:szCs w:val="22"/>
        </w:rPr>
        <w:t>“A child or young person has SEN</w:t>
      </w:r>
      <w:r w:rsidR="0009506A">
        <w:rPr>
          <w:rFonts w:ascii="Tahoma" w:hAnsi="Tahoma" w:cs="Tahoma"/>
          <w:sz w:val="22"/>
          <w:szCs w:val="22"/>
        </w:rPr>
        <w:t>D</w:t>
      </w:r>
      <w:r w:rsidRPr="00737288">
        <w:rPr>
          <w:rFonts w:ascii="Tahoma" w:hAnsi="Tahoma" w:cs="Tahoma"/>
          <w:sz w:val="22"/>
          <w:szCs w:val="22"/>
        </w:rPr>
        <w:t xml:space="preserve"> if they have a learning difficulty or disability which calls for special educational provision to be made for them.” Code of Practice, 2014</w:t>
      </w:r>
    </w:p>
    <w:p w14:paraId="1E3A9435" w14:textId="77777777" w:rsidR="00AF320A" w:rsidRPr="00737288" w:rsidRDefault="00AF320A" w:rsidP="00AF320A">
      <w:pPr>
        <w:pStyle w:val="Default"/>
        <w:rPr>
          <w:rFonts w:ascii="Tahoma" w:hAnsi="Tahoma" w:cs="Tahoma"/>
          <w:sz w:val="22"/>
          <w:szCs w:val="22"/>
        </w:rPr>
      </w:pPr>
    </w:p>
    <w:p w14:paraId="48547983" w14:textId="77777777" w:rsidR="00AF320A" w:rsidRPr="00737288" w:rsidRDefault="00AF320A" w:rsidP="00AF320A">
      <w:pPr>
        <w:pStyle w:val="Default"/>
        <w:rPr>
          <w:rFonts w:ascii="Tahoma" w:hAnsi="Tahoma" w:cs="Tahoma"/>
          <w:sz w:val="22"/>
          <w:szCs w:val="22"/>
        </w:rPr>
      </w:pPr>
      <w:r w:rsidRPr="00737288">
        <w:rPr>
          <w:rFonts w:ascii="Tahoma" w:hAnsi="Tahoma" w:cs="Tahoma"/>
          <w:sz w:val="22"/>
          <w:szCs w:val="22"/>
        </w:rPr>
        <w:t>A child of compulsory school age or a young person has a learning difficulty or disability if they:</w:t>
      </w:r>
    </w:p>
    <w:p w14:paraId="6BC682A2" w14:textId="77777777" w:rsidR="00AF320A" w:rsidRPr="00737288" w:rsidRDefault="00AF320A" w:rsidP="00AF320A">
      <w:pPr>
        <w:pStyle w:val="Default"/>
        <w:rPr>
          <w:rFonts w:ascii="Tahoma" w:hAnsi="Tahoma" w:cs="Tahoma"/>
          <w:sz w:val="22"/>
          <w:szCs w:val="22"/>
        </w:rPr>
      </w:pPr>
    </w:p>
    <w:p w14:paraId="398E7E35" w14:textId="765E1DE2" w:rsidR="00AF320A" w:rsidRPr="00737288" w:rsidRDefault="00AF320A" w:rsidP="00AF320A">
      <w:pPr>
        <w:pStyle w:val="Default"/>
        <w:numPr>
          <w:ilvl w:val="0"/>
          <w:numId w:val="5"/>
        </w:numPr>
        <w:rPr>
          <w:rFonts w:ascii="Tahoma" w:hAnsi="Tahoma" w:cs="Tahoma"/>
          <w:sz w:val="22"/>
          <w:szCs w:val="22"/>
        </w:rPr>
      </w:pPr>
      <w:r w:rsidRPr="00737288">
        <w:rPr>
          <w:rFonts w:ascii="Tahoma" w:hAnsi="Tahoma" w:cs="Tahoma"/>
          <w:sz w:val="22"/>
          <w:szCs w:val="22"/>
        </w:rPr>
        <w:t>have a significantly greater difficulty in learning th</w:t>
      </w:r>
      <w:r w:rsidR="00AC2D51" w:rsidRPr="00737288">
        <w:rPr>
          <w:rFonts w:ascii="Tahoma" w:hAnsi="Tahoma" w:cs="Tahoma"/>
          <w:sz w:val="22"/>
          <w:szCs w:val="22"/>
        </w:rPr>
        <w:t>an</w:t>
      </w:r>
      <w:r w:rsidRPr="00737288">
        <w:rPr>
          <w:rFonts w:ascii="Tahoma" w:hAnsi="Tahoma" w:cs="Tahoma"/>
          <w:sz w:val="22"/>
          <w:szCs w:val="22"/>
        </w:rPr>
        <w:t xml:space="preserve"> </w:t>
      </w:r>
      <w:proofErr w:type="gramStart"/>
      <w:r w:rsidRPr="00737288">
        <w:rPr>
          <w:rFonts w:ascii="Tahoma" w:hAnsi="Tahoma" w:cs="Tahoma"/>
          <w:sz w:val="22"/>
          <w:szCs w:val="22"/>
        </w:rPr>
        <w:t>the majority of</w:t>
      </w:r>
      <w:proofErr w:type="gramEnd"/>
      <w:r w:rsidRPr="00737288">
        <w:rPr>
          <w:rFonts w:ascii="Tahoma" w:hAnsi="Tahoma" w:cs="Tahoma"/>
          <w:sz w:val="22"/>
          <w:szCs w:val="22"/>
        </w:rPr>
        <w:t xml:space="preserve"> others of the same age; or </w:t>
      </w:r>
    </w:p>
    <w:p w14:paraId="2A8C8CC0" w14:textId="77777777" w:rsidR="00AF320A" w:rsidRPr="00737288" w:rsidRDefault="00AF320A" w:rsidP="00AF320A">
      <w:pPr>
        <w:pStyle w:val="Default"/>
        <w:ind w:left="720"/>
        <w:rPr>
          <w:rFonts w:ascii="Tahoma" w:hAnsi="Tahoma" w:cs="Tahoma"/>
          <w:sz w:val="22"/>
          <w:szCs w:val="22"/>
        </w:rPr>
      </w:pPr>
    </w:p>
    <w:p w14:paraId="6D005EE4" w14:textId="77777777" w:rsidR="00AF320A" w:rsidRPr="00737288" w:rsidRDefault="00AF320A" w:rsidP="00AF320A">
      <w:pPr>
        <w:pStyle w:val="Default"/>
        <w:numPr>
          <w:ilvl w:val="0"/>
          <w:numId w:val="5"/>
        </w:numPr>
        <w:rPr>
          <w:rFonts w:ascii="Tahoma" w:hAnsi="Tahoma" w:cs="Tahoma"/>
          <w:sz w:val="22"/>
          <w:szCs w:val="22"/>
        </w:rPr>
      </w:pPr>
      <w:r w:rsidRPr="00737288">
        <w:rPr>
          <w:rFonts w:ascii="Tahoma" w:hAnsi="Tahoma" w:cs="Tahoma"/>
          <w:sz w:val="22"/>
          <w:szCs w:val="22"/>
        </w:rPr>
        <w:t xml:space="preserve">have a disability which prevents or hinders them from making use of educational facilities of a kind generally provided for others of the same age in mainstream schools or mainstream post-16 institutions. </w:t>
      </w:r>
    </w:p>
    <w:p w14:paraId="4245330F" w14:textId="77777777" w:rsidR="00AF320A" w:rsidRPr="00737288" w:rsidRDefault="00AF320A" w:rsidP="00AF320A">
      <w:pPr>
        <w:pStyle w:val="Default"/>
        <w:rPr>
          <w:rFonts w:ascii="Tahoma" w:hAnsi="Tahoma" w:cs="Tahoma"/>
          <w:sz w:val="22"/>
          <w:szCs w:val="22"/>
        </w:rPr>
      </w:pPr>
    </w:p>
    <w:p w14:paraId="73C4A561" w14:textId="77777777" w:rsidR="00AF320A" w:rsidRPr="00737288" w:rsidRDefault="00AF320A" w:rsidP="00AF320A">
      <w:pPr>
        <w:pStyle w:val="Default"/>
        <w:rPr>
          <w:rFonts w:ascii="Tahoma" w:hAnsi="Tahoma" w:cs="Tahoma"/>
          <w:sz w:val="22"/>
          <w:szCs w:val="22"/>
        </w:rPr>
      </w:pPr>
      <w:r w:rsidRPr="00737288">
        <w:rPr>
          <w:rFonts w:ascii="Tahoma" w:hAnsi="Tahoma" w:cs="Tahoma"/>
          <w:sz w:val="22"/>
          <w:szCs w:val="22"/>
        </w:rPr>
        <w:t>A child under compulsory school age has special educational needs if they fall within the definitions above or would so do if special educational provision was not made for them. (Clause 20 Children and Families Bill).</w:t>
      </w:r>
    </w:p>
    <w:p w14:paraId="397729B1" w14:textId="77777777" w:rsidR="00AF320A" w:rsidRPr="00737288" w:rsidRDefault="00AF320A" w:rsidP="00AF320A">
      <w:pPr>
        <w:pStyle w:val="Default"/>
        <w:rPr>
          <w:rFonts w:ascii="Tahoma" w:hAnsi="Tahoma" w:cs="Tahoma"/>
          <w:sz w:val="22"/>
          <w:szCs w:val="22"/>
        </w:rPr>
      </w:pPr>
    </w:p>
    <w:p w14:paraId="2B873A94" w14:textId="77777777" w:rsidR="00AF320A" w:rsidRPr="00737288" w:rsidRDefault="00AF320A" w:rsidP="00AF320A">
      <w:pPr>
        <w:pStyle w:val="Default"/>
        <w:rPr>
          <w:rFonts w:ascii="Tahoma" w:hAnsi="Tahoma" w:cs="Tahoma"/>
          <w:sz w:val="22"/>
          <w:szCs w:val="22"/>
        </w:rPr>
      </w:pPr>
      <w:r w:rsidRPr="00737288">
        <w:rPr>
          <w:rFonts w:ascii="Tahoma" w:hAnsi="Tahoma" w:cs="Tahoma"/>
          <w:sz w:val="22"/>
          <w:szCs w:val="22"/>
        </w:rPr>
        <w:t xml:space="preserve">There are four areas of need set out in the code of practice, these are: </w:t>
      </w:r>
    </w:p>
    <w:p w14:paraId="7DDEF9FB" w14:textId="77777777" w:rsidR="00AF320A" w:rsidRPr="00737288" w:rsidRDefault="00AF320A" w:rsidP="00AF320A">
      <w:pPr>
        <w:pStyle w:val="Default"/>
        <w:rPr>
          <w:rFonts w:ascii="Tahoma" w:hAnsi="Tahoma" w:cs="Tahoma"/>
          <w:sz w:val="22"/>
          <w:szCs w:val="22"/>
        </w:rPr>
      </w:pPr>
    </w:p>
    <w:p w14:paraId="6E29178E" w14:textId="77777777" w:rsidR="00AF320A" w:rsidRPr="00737288" w:rsidRDefault="00AF320A" w:rsidP="00AF320A">
      <w:pPr>
        <w:pStyle w:val="Default"/>
        <w:numPr>
          <w:ilvl w:val="0"/>
          <w:numId w:val="4"/>
        </w:numPr>
        <w:spacing w:after="194"/>
        <w:rPr>
          <w:rFonts w:ascii="Tahoma" w:hAnsi="Tahoma" w:cs="Tahoma"/>
          <w:sz w:val="22"/>
          <w:szCs w:val="22"/>
        </w:rPr>
      </w:pPr>
      <w:r w:rsidRPr="00737288">
        <w:rPr>
          <w:rFonts w:ascii="Tahoma" w:hAnsi="Tahoma" w:cs="Tahoma"/>
          <w:sz w:val="22"/>
          <w:szCs w:val="22"/>
        </w:rPr>
        <w:t xml:space="preserve">Cognition and Learning </w:t>
      </w:r>
    </w:p>
    <w:p w14:paraId="397988B7" w14:textId="77777777" w:rsidR="00AF320A" w:rsidRPr="00737288" w:rsidRDefault="00AF320A" w:rsidP="00AF320A">
      <w:pPr>
        <w:pStyle w:val="Default"/>
        <w:numPr>
          <w:ilvl w:val="0"/>
          <w:numId w:val="4"/>
        </w:numPr>
        <w:spacing w:after="194"/>
        <w:rPr>
          <w:rFonts w:ascii="Tahoma" w:hAnsi="Tahoma" w:cs="Tahoma"/>
          <w:sz w:val="22"/>
          <w:szCs w:val="22"/>
        </w:rPr>
      </w:pPr>
      <w:r w:rsidRPr="00737288">
        <w:rPr>
          <w:rFonts w:ascii="Tahoma" w:hAnsi="Tahoma" w:cs="Tahoma"/>
          <w:sz w:val="22"/>
          <w:szCs w:val="22"/>
        </w:rPr>
        <w:t>Social, Emotional and Mental Health</w:t>
      </w:r>
    </w:p>
    <w:p w14:paraId="067E9E24" w14:textId="77777777" w:rsidR="00AF320A" w:rsidRPr="00737288" w:rsidRDefault="00AF320A" w:rsidP="00AF320A">
      <w:pPr>
        <w:pStyle w:val="Default"/>
        <w:numPr>
          <w:ilvl w:val="0"/>
          <w:numId w:val="4"/>
        </w:numPr>
        <w:spacing w:after="194"/>
        <w:rPr>
          <w:rFonts w:ascii="Tahoma" w:hAnsi="Tahoma" w:cs="Tahoma"/>
          <w:sz w:val="22"/>
          <w:szCs w:val="22"/>
        </w:rPr>
      </w:pPr>
      <w:r w:rsidRPr="00737288">
        <w:rPr>
          <w:rFonts w:ascii="Tahoma" w:hAnsi="Tahoma" w:cs="Tahoma"/>
          <w:sz w:val="22"/>
          <w:szCs w:val="22"/>
        </w:rPr>
        <w:t xml:space="preserve">Communication and Interaction </w:t>
      </w:r>
    </w:p>
    <w:p w14:paraId="6D9C3432" w14:textId="588816FD" w:rsidR="001A59DD" w:rsidRPr="00FC48EA" w:rsidRDefault="00AF320A" w:rsidP="009A735E">
      <w:pPr>
        <w:pStyle w:val="Default"/>
        <w:numPr>
          <w:ilvl w:val="0"/>
          <w:numId w:val="4"/>
        </w:numPr>
        <w:rPr>
          <w:rFonts w:ascii="Tahoma" w:hAnsi="Tahoma" w:cs="Tahoma"/>
          <w:sz w:val="22"/>
          <w:szCs w:val="22"/>
        </w:rPr>
      </w:pPr>
      <w:r w:rsidRPr="00FC48EA">
        <w:rPr>
          <w:rFonts w:ascii="Tahoma" w:hAnsi="Tahoma" w:cs="Tahoma"/>
          <w:sz w:val="22"/>
          <w:szCs w:val="22"/>
        </w:rPr>
        <w:t xml:space="preserve">Sensory and/or Physical </w:t>
      </w:r>
    </w:p>
    <w:p w14:paraId="25DED603" w14:textId="4A06A0B8" w:rsidR="001A59DD" w:rsidRPr="007847BA" w:rsidRDefault="00C93F43" w:rsidP="001A59DD">
      <w:pPr>
        <w:pStyle w:val="IntenseQuote"/>
        <w:numPr>
          <w:ilvl w:val="0"/>
          <w:numId w:val="9"/>
        </w:numPr>
        <w:rPr>
          <w:rFonts w:ascii="Tahoma" w:hAnsi="Tahoma" w:cs="Tahoma"/>
          <w:b/>
          <w:i w:val="0"/>
          <w:color w:val="2F5496" w:themeColor="accent1" w:themeShade="BF"/>
        </w:rPr>
      </w:pPr>
      <w:r w:rsidRPr="007847BA">
        <w:rPr>
          <w:rFonts w:ascii="Tahoma" w:hAnsi="Tahoma" w:cs="Tahoma"/>
          <w:b/>
          <w:i w:val="0"/>
          <w:color w:val="2F5496" w:themeColor="accent1" w:themeShade="BF"/>
        </w:rPr>
        <w:t>Roles and Responsibilities</w:t>
      </w:r>
    </w:p>
    <w:p w14:paraId="70C50A8D" w14:textId="703AED5E" w:rsidR="001A59DD" w:rsidRPr="00737288" w:rsidRDefault="001A59DD" w:rsidP="001A59DD">
      <w:pPr>
        <w:rPr>
          <w:rFonts w:ascii="Tahoma" w:hAnsi="Tahoma" w:cs="Tahoma"/>
        </w:rPr>
      </w:pPr>
      <w:r w:rsidRPr="00737288">
        <w:rPr>
          <w:rFonts w:ascii="Tahoma" w:hAnsi="Tahoma" w:cs="Tahoma"/>
        </w:rPr>
        <w:t>The SEN</w:t>
      </w:r>
      <w:r w:rsidR="00AC1CB8">
        <w:rPr>
          <w:rFonts w:ascii="Tahoma" w:hAnsi="Tahoma" w:cs="Tahoma"/>
        </w:rPr>
        <w:t>D</w:t>
      </w:r>
      <w:r w:rsidRPr="00737288">
        <w:rPr>
          <w:rFonts w:ascii="Tahoma" w:hAnsi="Tahoma" w:cs="Tahoma"/>
        </w:rPr>
        <w:t>C</w:t>
      </w:r>
      <w:r w:rsidR="00AC1CB8">
        <w:rPr>
          <w:rFonts w:ascii="Tahoma" w:hAnsi="Tahoma" w:cs="Tahoma"/>
        </w:rPr>
        <w:t>O</w:t>
      </w:r>
      <w:r w:rsidRPr="00737288">
        <w:rPr>
          <w:rFonts w:ascii="Tahoma" w:hAnsi="Tahoma" w:cs="Tahoma"/>
        </w:rPr>
        <w:t xml:space="preserve"> at </w:t>
      </w:r>
      <w:proofErr w:type="spellStart"/>
      <w:r w:rsidR="00010D98">
        <w:rPr>
          <w:rFonts w:ascii="Tahoma" w:hAnsi="Tahoma" w:cs="Tahoma"/>
        </w:rPr>
        <w:t>Coten</w:t>
      </w:r>
      <w:proofErr w:type="spellEnd"/>
      <w:r w:rsidR="00010D98">
        <w:rPr>
          <w:rFonts w:ascii="Tahoma" w:hAnsi="Tahoma" w:cs="Tahoma"/>
        </w:rPr>
        <w:t xml:space="preserve"> End Primary School is Mrs Liz Munday, who</w:t>
      </w:r>
      <w:r w:rsidRPr="00737288">
        <w:rPr>
          <w:rFonts w:ascii="Tahoma" w:hAnsi="Tahoma" w:cs="Tahoma"/>
        </w:rPr>
        <w:t xml:space="preserve"> has completed ‘The National Award for Special Educational Needs and Disabilities Coordination’.</w:t>
      </w:r>
    </w:p>
    <w:p w14:paraId="5232BEC7" w14:textId="77777777" w:rsidR="001A59DD" w:rsidRPr="00737288" w:rsidRDefault="001A59DD" w:rsidP="001A59DD">
      <w:pPr>
        <w:rPr>
          <w:rFonts w:ascii="Tahoma" w:hAnsi="Tahoma" w:cs="Tahoma"/>
        </w:rPr>
      </w:pPr>
    </w:p>
    <w:tbl>
      <w:tblPr>
        <w:tblStyle w:val="TableGrid"/>
        <w:tblW w:w="0" w:type="auto"/>
        <w:tblLook w:val="04A0" w:firstRow="1" w:lastRow="0" w:firstColumn="1" w:lastColumn="0" w:noHBand="0" w:noVBand="1"/>
      </w:tblPr>
      <w:tblGrid>
        <w:gridCol w:w="4508"/>
        <w:gridCol w:w="4508"/>
      </w:tblGrid>
      <w:tr w:rsidR="001A59DD" w:rsidRPr="00737288" w14:paraId="6A7A320C" w14:textId="77777777" w:rsidTr="007847BA">
        <w:tc>
          <w:tcPr>
            <w:tcW w:w="4508" w:type="dxa"/>
            <w:shd w:val="clear" w:color="auto" w:fill="2F5496" w:themeFill="accent1" w:themeFillShade="BF"/>
          </w:tcPr>
          <w:p w14:paraId="7FCDC65C" w14:textId="77777777" w:rsidR="001A59DD" w:rsidRPr="007847BA" w:rsidRDefault="001A59DD" w:rsidP="00797A4D">
            <w:pPr>
              <w:rPr>
                <w:rFonts w:ascii="Tahoma" w:hAnsi="Tahoma" w:cs="Tahoma"/>
                <w:b/>
                <w:bCs/>
                <w:color w:val="F2F2F2" w:themeColor="background1" w:themeShade="F2"/>
              </w:rPr>
            </w:pPr>
            <w:r w:rsidRPr="007847BA">
              <w:rPr>
                <w:rFonts w:ascii="Tahoma" w:hAnsi="Tahoma" w:cs="Tahoma"/>
                <w:b/>
                <w:bCs/>
                <w:color w:val="F2F2F2" w:themeColor="background1" w:themeShade="F2"/>
              </w:rPr>
              <w:t>Name/Role</w:t>
            </w:r>
          </w:p>
        </w:tc>
        <w:tc>
          <w:tcPr>
            <w:tcW w:w="4508" w:type="dxa"/>
            <w:shd w:val="clear" w:color="auto" w:fill="2F5496" w:themeFill="accent1" w:themeFillShade="BF"/>
          </w:tcPr>
          <w:p w14:paraId="143FB11C" w14:textId="77777777" w:rsidR="001A59DD" w:rsidRPr="007847BA" w:rsidRDefault="001A59DD" w:rsidP="00797A4D">
            <w:pPr>
              <w:rPr>
                <w:rFonts w:ascii="Tahoma" w:hAnsi="Tahoma" w:cs="Tahoma"/>
                <w:b/>
                <w:bCs/>
                <w:color w:val="F2F2F2" w:themeColor="background1" w:themeShade="F2"/>
              </w:rPr>
            </w:pPr>
            <w:r w:rsidRPr="007847BA">
              <w:rPr>
                <w:rFonts w:ascii="Tahoma" w:hAnsi="Tahoma" w:cs="Tahoma"/>
                <w:b/>
                <w:bCs/>
                <w:color w:val="F2F2F2" w:themeColor="background1" w:themeShade="F2"/>
              </w:rPr>
              <w:t>Contact Details</w:t>
            </w:r>
          </w:p>
        </w:tc>
      </w:tr>
      <w:tr w:rsidR="001A59DD" w:rsidRPr="00737288" w14:paraId="3B349724" w14:textId="77777777" w:rsidTr="00797A4D">
        <w:tc>
          <w:tcPr>
            <w:tcW w:w="4508" w:type="dxa"/>
          </w:tcPr>
          <w:p w14:paraId="6CDEDD02" w14:textId="5737762A" w:rsidR="001A59DD" w:rsidRPr="0017659B" w:rsidRDefault="00010D98" w:rsidP="00797A4D">
            <w:pPr>
              <w:rPr>
                <w:rFonts w:ascii="Tahoma" w:hAnsi="Tahoma" w:cs="Tahoma"/>
              </w:rPr>
            </w:pPr>
            <w:r w:rsidRPr="0017659B">
              <w:rPr>
                <w:rFonts w:ascii="Tahoma" w:hAnsi="Tahoma" w:cs="Tahoma"/>
              </w:rPr>
              <w:t>Head of School</w:t>
            </w:r>
          </w:p>
        </w:tc>
        <w:tc>
          <w:tcPr>
            <w:tcW w:w="4508" w:type="dxa"/>
          </w:tcPr>
          <w:p w14:paraId="3CD19016" w14:textId="63D40702" w:rsidR="001A59DD" w:rsidRPr="0017659B" w:rsidRDefault="00010D98" w:rsidP="00797A4D">
            <w:pPr>
              <w:rPr>
                <w:rFonts w:ascii="Tahoma" w:hAnsi="Tahoma" w:cs="Tahoma"/>
              </w:rPr>
            </w:pPr>
            <w:r w:rsidRPr="0017659B">
              <w:rPr>
                <w:rFonts w:ascii="Tahoma" w:hAnsi="Tahoma" w:cs="Tahoma"/>
              </w:rPr>
              <w:t>Mr Nick Williams</w:t>
            </w:r>
          </w:p>
          <w:p w14:paraId="4E91674B" w14:textId="688CE338" w:rsidR="001A59DD" w:rsidRPr="0017659B" w:rsidRDefault="0017659B" w:rsidP="00797A4D">
            <w:pPr>
              <w:rPr>
                <w:rFonts w:ascii="Tahoma" w:hAnsi="Tahoma" w:cs="Tahoma"/>
              </w:rPr>
            </w:pPr>
            <w:hyperlink r:id="rId17" w:history="1">
              <w:r w:rsidRPr="00AE110F">
                <w:rPr>
                  <w:rStyle w:val="Hyperlink"/>
                  <w:rFonts w:ascii="Tahoma" w:hAnsi="Tahoma" w:cs="Tahoma"/>
                </w:rPr>
                <w:t>Williams.n@cot.svmat.uk</w:t>
              </w:r>
            </w:hyperlink>
            <w:r>
              <w:rPr>
                <w:rFonts w:ascii="Tahoma" w:hAnsi="Tahoma" w:cs="Tahoma"/>
              </w:rPr>
              <w:t xml:space="preserve"> </w:t>
            </w:r>
          </w:p>
        </w:tc>
      </w:tr>
      <w:tr w:rsidR="001A59DD" w:rsidRPr="00737288" w14:paraId="3ADB8317" w14:textId="77777777" w:rsidTr="00797A4D">
        <w:trPr>
          <w:trHeight w:val="352"/>
        </w:trPr>
        <w:tc>
          <w:tcPr>
            <w:tcW w:w="4508" w:type="dxa"/>
          </w:tcPr>
          <w:p w14:paraId="6B971352" w14:textId="5C089164" w:rsidR="001A59DD" w:rsidRPr="0017659B" w:rsidRDefault="001A59DD" w:rsidP="00797A4D">
            <w:pPr>
              <w:rPr>
                <w:rFonts w:ascii="Tahoma" w:hAnsi="Tahoma" w:cs="Tahoma"/>
              </w:rPr>
            </w:pPr>
            <w:r w:rsidRPr="0017659B">
              <w:rPr>
                <w:rFonts w:ascii="Tahoma" w:hAnsi="Tahoma" w:cs="Tahoma"/>
              </w:rPr>
              <w:t>SENDC</w:t>
            </w:r>
            <w:r w:rsidR="00560FFB" w:rsidRPr="0017659B">
              <w:rPr>
                <w:rFonts w:ascii="Tahoma" w:hAnsi="Tahoma" w:cs="Tahoma"/>
              </w:rPr>
              <w:t>o</w:t>
            </w:r>
          </w:p>
        </w:tc>
        <w:tc>
          <w:tcPr>
            <w:tcW w:w="4508" w:type="dxa"/>
          </w:tcPr>
          <w:p w14:paraId="4F06EB97" w14:textId="77777777" w:rsidR="001A59DD" w:rsidRPr="0017659B" w:rsidRDefault="00010D98" w:rsidP="00797A4D">
            <w:pPr>
              <w:rPr>
                <w:rFonts w:ascii="Tahoma" w:hAnsi="Tahoma" w:cs="Tahoma"/>
              </w:rPr>
            </w:pPr>
            <w:r w:rsidRPr="0017659B">
              <w:rPr>
                <w:rFonts w:ascii="Tahoma" w:hAnsi="Tahoma" w:cs="Tahoma"/>
              </w:rPr>
              <w:t>Mrs Liz Munday</w:t>
            </w:r>
          </w:p>
          <w:p w14:paraId="62BAFF28" w14:textId="2BC19815" w:rsidR="00010D98" w:rsidRPr="0017659B" w:rsidRDefault="0017659B" w:rsidP="00797A4D">
            <w:pPr>
              <w:rPr>
                <w:rFonts w:ascii="Tahoma" w:hAnsi="Tahoma" w:cs="Tahoma"/>
              </w:rPr>
            </w:pPr>
            <w:hyperlink r:id="rId18" w:history="1">
              <w:r w:rsidRPr="00AE110F">
                <w:rPr>
                  <w:rStyle w:val="Hyperlink"/>
                  <w:rFonts w:ascii="Tahoma" w:hAnsi="Tahoma" w:cs="Tahoma"/>
                </w:rPr>
                <w:t>Munday.e@cot.svmat.uk</w:t>
              </w:r>
            </w:hyperlink>
            <w:r>
              <w:rPr>
                <w:rFonts w:ascii="Tahoma" w:hAnsi="Tahoma" w:cs="Tahoma"/>
              </w:rPr>
              <w:t xml:space="preserve"> </w:t>
            </w:r>
          </w:p>
        </w:tc>
      </w:tr>
      <w:tr w:rsidR="00560FFB" w:rsidRPr="00737288" w14:paraId="68CB25CC" w14:textId="77777777" w:rsidTr="00797A4D">
        <w:trPr>
          <w:trHeight w:val="352"/>
        </w:trPr>
        <w:tc>
          <w:tcPr>
            <w:tcW w:w="4508" w:type="dxa"/>
          </w:tcPr>
          <w:p w14:paraId="5F276756" w14:textId="3D05B09F" w:rsidR="00560FFB" w:rsidRPr="0017659B" w:rsidRDefault="00010D98" w:rsidP="00797A4D">
            <w:pPr>
              <w:rPr>
                <w:rFonts w:ascii="Tahoma" w:hAnsi="Tahoma" w:cs="Tahoma"/>
              </w:rPr>
            </w:pPr>
            <w:r w:rsidRPr="0017659B">
              <w:rPr>
                <w:rFonts w:ascii="Tahoma" w:hAnsi="Tahoma" w:cs="Tahoma"/>
              </w:rPr>
              <w:t>Inclusion Lead</w:t>
            </w:r>
          </w:p>
          <w:p w14:paraId="49547D3C" w14:textId="41A630F4" w:rsidR="00560FFB" w:rsidRPr="0017659B" w:rsidRDefault="00560FFB" w:rsidP="00797A4D">
            <w:pPr>
              <w:rPr>
                <w:rFonts w:ascii="Tahoma" w:hAnsi="Tahoma" w:cs="Tahoma"/>
              </w:rPr>
            </w:pPr>
          </w:p>
        </w:tc>
        <w:tc>
          <w:tcPr>
            <w:tcW w:w="4508" w:type="dxa"/>
          </w:tcPr>
          <w:p w14:paraId="5CF5DD8B" w14:textId="77777777" w:rsidR="00560FFB" w:rsidRPr="0017659B" w:rsidRDefault="00010D98" w:rsidP="00797A4D">
            <w:pPr>
              <w:rPr>
                <w:rFonts w:ascii="Tahoma" w:hAnsi="Tahoma" w:cs="Tahoma"/>
              </w:rPr>
            </w:pPr>
            <w:r w:rsidRPr="0017659B">
              <w:rPr>
                <w:rFonts w:ascii="Tahoma" w:hAnsi="Tahoma" w:cs="Tahoma"/>
              </w:rPr>
              <w:t>Mrs Kerry Pope</w:t>
            </w:r>
          </w:p>
          <w:p w14:paraId="49554F2C" w14:textId="752CE291" w:rsidR="00010D98" w:rsidRPr="0017659B" w:rsidRDefault="00010D98" w:rsidP="00797A4D">
            <w:pPr>
              <w:rPr>
                <w:rFonts w:ascii="Tahoma" w:hAnsi="Tahoma" w:cs="Tahoma"/>
              </w:rPr>
            </w:pPr>
            <w:hyperlink r:id="rId19" w:history="1">
              <w:r w:rsidRPr="0017659B">
                <w:rPr>
                  <w:rStyle w:val="Hyperlink"/>
                  <w:rFonts w:ascii="Tahoma" w:hAnsi="Tahoma" w:cs="Tahoma"/>
                </w:rPr>
                <w:t>Pope.k@cot.svmat.uk</w:t>
              </w:r>
            </w:hyperlink>
          </w:p>
        </w:tc>
      </w:tr>
      <w:tr w:rsidR="001A59DD" w:rsidRPr="00737288" w14:paraId="2A3DE744" w14:textId="77777777" w:rsidTr="00797A4D">
        <w:tc>
          <w:tcPr>
            <w:tcW w:w="4508" w:type="dxa"/>
          </w:tcPr>
          <w:p w14:paraId="1240CFDE" w14:textId="7167500D" w:rsidR="001A59DD" w:rsidRPr="0017659B" w:rsidRDefault="001A59DD" w:rsidP="00797A4D">
            <w:pPr>
              <w:rPr>
                <w:rFonts w:ascii="Tahoma" w:hAnsi="Tahoma" w:cs="Tahoma"/>
              </w:rPr>
            </w:pPr>
            <w:r w:rsidRPr="0017659B">
              <w:rPr>
                <w:rFonts w:ascii="Tahoma" w:hAnsi="Tahoma" w:cs="Tahoma"/>
              </w:rPr>
              <w:t>SEN</w:t>
            </w:r>
            <w:r w:rsidR="00AC1CB8" w:rsidRPr="0017659B">
              <w:rPr>
                <w:rFonts w:ascii="Tahoma" w:hAnsi="Tahoma" w:cs="Tahoma"/>
              </w:rPr>
              <w:t>D</w:t>
            </w:r>
            <w:r w:rsidRPr="0017659B">
              <w:rPr>
                <w:rFonts w:ascii="Tahoma" w:hAnsi="Tahoma" w:cs="Tahoma"/>
              </w:rPr>
              <w:t xml:space="preserve"> Governor</w:t>
            </w:r>
          </w:p>
        </w:tc>
        <w:tc>
          <w:tcPr>
            <w:tcW w:w="4508" w:type="dxa"/>
          </w:tcPr>
          <w:p w14:paraId="5B732833" w14:textId="6BFC09AE" w:rsidR="001A59DD" w:rsidRPr="0017659B" w:rsidRDefault="00010D98" w:rsidP="00797A4D">
            <w:pPr>
              <w:rPr>
                <w:rFonts w:ascii="Tahoma" w:hAnsi="Tahoma" w:cs="Tahoma"/>
              </w:rPr>
            </w:pPr>
            <w:r w:rsidRPr="0017659B">
              <w:rPr>
                <w:rFonts w:ascii="Tahoma" w:hAnsi="Tahoma" w:cs="Tahoma"/>
              </w:rPr>
              <w:t>Mrs Helen Thompson</w:t>
            </w:r>
          </w:p>
          <w:p w14:paraId="6BDA2157" w14:textId="391AECC2" w:rsidR="001A59DD" w:rsidRPr="0017659B" w:rsidRDefault="0017659B" w:rsidP="00797A4D">
            <w:pPr>
              <w:rPr>
                <w:rFonts w:ascii="Tahoma" w:hAnsi="Tahoma" w:cs="Tahoma"/>
              </w:rPr>
            </w:pPr>
            <w:r w:rsidRPr="0017659B">
              <w:rPr>
                <w:rFonts w:ascii="Tahoma" w:hAnsi="Tahoma" w:cs="Tahoma"/>
              </w:rPr>
              <w:t>Please contact through the school office</w:t>
            </w:r>
          </w:p>
        </w:tc>
      </w:tr>
    </w:tbl>
    <w:p w14:paraId="7E30CCDD" w14:textId="77777777" w:rsidR="00FC48EA" w:rsidRDefault="00FC48EA" w:rsidP="001A59DD">
      <w:pPr>
        <w:rPr>
          <w:rFonts w:ascii="Tahoma" w:hAnsi="Tahoma" w:cs="Tahoma"/>
        </w:rPr>
      </w:pPr>
    </w:p>
    <w:p w14:paraId="22409F29" w14:textId="77777777" w:rsidR="00FC48EA" w:rsidRDefault="00FC48EA" w:rsidP="001A59DD">
      <w:pPr>
        <w:rPr>
          <w:rFonts w:ascii="Tahoma" w:hAnsi="Tahoma" w:cs="Tahoma"/>
        </w:rPr>
      </w:pPr>
    </w:p>
    <w:p w14:paraId="67FEA200" w14:textId="77777777" w:rsidR="00064326" w:rsidRDefault="00064326" w:rsidP="001A59DD">
      <w:pPr>
        <w:rPr>
          <w:rFonts w:ascii="Tahoma" w:hAnsi="Tahoma" w:cs="Tahoma"/>
        </w:rPr>
      </w:pPr>
    </w:p>
    <w:p w14:paraId="5E4C5A75" w14:textId="77777777" w:rsidR="00064326" w:rsidRDefault="00064326" w:rsidP="001A59DD">
      <w:pPr>
        <w:rPr>
          <w:rFonts w:ascii="Tahoma" w:hAnsi="Tahoma" w:cs="Tahoma"/>
        </w:rPr>
      </w:pPr>
    </w:p>
    <w:p w14:paraId="1139542D" w14:textId="31303A7D" w:rsidR="001A59DD" w:rsidRPr="00737288" w:rsidRDefault="001A59DD" w:rsidP="001A59DD">
      <w:pPr>
        <w:rPr>
          <w:rFonts w:ascii="Tahoma" w:hAnsi="Tahoma" w:cs="Tahoma"/>
        </w:rPr>
      </w:pPr>
      <w:r w:rsidRPr="00737288">
        <w:rPr>
          <w:rFonts w:ascii="Tahoma" w:hAnsi="Tahoma" w:cs="Tahoma"/>
        </w:rPr>
        <w:lastRenderedPageBreak/>
        <w:t>The key responsibilities of the SEN</w:t>
      </w:r>
      <w:r w:rsidR="0009506A">
        <w:rPr>
          <w:rFonts w:ascii="Tahoma" w:hAnsi="Tahoma" w:cs="Tahoma"/>
        </w:rPr>
        <w:t>D</w:t>
      </w:r>
      <w:r w:rsidRPr="00737288">
        <w:rPr>
          <w:rFonts w:ascii="Tahoma" w:hAnsi="Tahoma" w:cs="Tahoma"/>
        </w:rPr>
        <w:t>C</w:t>
      </w:r>
      <w:r w:rsidR="0009506A">
        <w:rPr>
          <w:rFonts w:ascii="Tahoma" w:hAnsi="Tahoma" w:cs="Tahoma"/>
        </w:rPr>
        <w:t>O</w:t>
      </w:r>
      <w:r w:rsidRPr="00737288">
        <w:rPr>
          <w:rFonts w:ascii="Tahoma" w:hAnsi="Tahoma" w:cs="Tahoma"/>
        </w:rPr>
        <w:t xml:space="preserve"> include:</w:t>
      </w:r>
    </w:p>
    <w:p w14:paraId="5F5F040F" w14:textId="521C0F10" w:rsidR="001A59DD" w:rsidRPr="00737288" w:rsidRDefault="001A59DD" w:rsidP="001A59DD">
      <w:pPr>
        <w:pStyle w:val="ListParagraph"/>
        <w:numPr>
          <w:ilvl w:val="0"/>
          <w:numId w:val="6"/>
        </w:numPr>
        <w:rPr>
          <w:rFonts w:ascii="Tahoma" w:hAnsi="Tahoma" w:cs="Tahoma"/>
        </w:rPr>
      </w:pPr>
      <w:r w:rsidRPr="00737288">
        <w:rPr>
          <w:rFonts w:ascii="Tahoma" w:hAnsi="Tahoma" w:cs="Tahoma"/>
        </w:rPr>
        <w:t>overseeing the day-to-day operation of the school’s SEN</w:t>
      </w:r>
      <w:r w:rsidR="0009506A">
        <w:rPr>
          <w:rFonts w:ascii="Tahoma" w:hAnsi="Tahoma" w:cs="Tahoma"/>
        </w:rPr>
        <w:t>D</w:t>
      </w:r>
      <w:r w:rsidRPr="00737288">
        <w:rPr>
          <w:rFonts w:ascii="Tahoma" w:hAnsi="Tahoma" w:cs="Tahoma"/>
        </w:rPr>
        <w:t xml:space="preserve"> policy </w:t>
      </w:r>
    </w:p>
    <w:p w14:paraId="5B2B98C0" w14:textId="1221CDFB" w:rsidR="001A59DD" w:rsidRPr="00737288" w:rsidRDefault="001A59DD" w:rsidP="001A59DD">
      <w:pPr>
        <w:pStyle w:val="ListParagraph"/>
        <w:numPr>
          <w:ilvl w:val="0"/>
          <w:numId w:val="6"/>
        </w:numPr>
        <w:rPr>
          <w:rFonts w:ascii="Tahoma" w:hAnsi="Tahoma" w:cs="Tahoma"/>
        </w:rPr>
      </w:pPr>
      <w:r w:rsidRPr="00737288">
        <w:rPr>
          <w:rFonts w:ascii="Tahoma" w:hAnsi="Tahoma" w:cs="Tahoma"/>
        </w:rPr>
        <w:t>co-ordinating provision for children with SEN</w:t>
      </w:r>
      <w:r w:rsidR="0009506A">
        <w:rPr>
          <w:rFonts w:ascii="Tahoma" w:hAnsi="Tahoma" w:cs="Tahoma"/>
        </w:rPr>
        <w:t>D</w:t>
      </w:r>
    </w:p>
    <w:p w14:paraId="328FEDC5" w14:textId="35E7E2D6" w:rsidR="001A59DD" w:rsidRPr="00737288" w:rsidRDefault="001A59DD" w:rsidP="001A59DD">
      <w:pPr>
        <w:pStyle w:val="ListParagraph"/>
        <w:numPr>
          <w:ilvl w:val="0"/>
          <w:numId w:val="6"/>
        </w:numPr>
        <w:rPr>
          <w:rFonts w:ascii="Tahoma" w:hAnsi="Tahoma" w:cs="Tahoma"/>
        </w:rPr>
      </w:pPr>
      <w:r w:rsidRPr="00737288">
        <w:rPr>
          <w:rFonts w:ascii="Tahoma" w:hAnsi="Tahoma" w:cs="Tahoma"/>
        </w:rPr>
        <w:t>liaising with the relevant Designated Teacher where a looked after pupil has SEN</w:t>
      </w:r>
      <w:r w:rsidR="0009506A">
        <w:rPr>
          <w:rFonts w:ascii="Tahoma" w:hAnsi="Tahoma" w:cs="Tahoma"/>
        </w:rPr>
        <w:t>D</w:t>
      </w:r>
      <w:r w:rsidRPr="00737288">
        <w:rPr>
          <w:rFonts w:ascii="Tahoma" w:hAnsi="Tahoma" w:cs="Tahoma"/>
        </w:rPr>
        <w:t xml:space="preserve"> </w:t>
      </w:r>
    </w:p>
    <w:p w14:paraId="56A1673F" w14:textId="1BF5FE9E" w:rsidR="001A59DD" w:rsidRPr="00737288" w:rsidRDefault="001A59DD" w:rsidP="001A59DD">
      <w:pPr>
        <w:pStyle w:val="ListParagraph"/>
        <w:numPr>
          <w:ilvl w:val="0"/>
          <w:numId w:val="6"/>
        </w:numPr>
        <w:rPr>
          <w:rFonts w:ascii="Tahoma" w:hAnsi="Tahoma" w:cs="Tahoma"/>
        </w:rPr>
      </w:pPr>
      <w:r w:rsidRPr="00737288">
        <w:rPr>
          <w:rFonts w:ascii="Tahoma" w:hAnsi="Tahoma" w:cs="Tahoma"/>
        </w:rPr>
        <w:t>advising on the graduated approach to providing SEN</w:t>
      </w:r>
      <w:r w:rsidR="0009506A">
        <w:rPr>
          <w:rFonts w:ascii="Tahoma" w:hAnsi="Tahoma" w:cs="Tahoma"/>
        </w:rPr>
        <w:t>D</w:t>
      </w:r>
      <w:r w:rsidRPr="00737288">
        <w:rPr>
          <w:rFonts w:ascii="Tahoma" w:hAnsi="Tahoma" w:cs="Tahoma"/>
        </w:rPr>
        <w:t xml:space="preserve"> support </w:t>
      </w:r>
    </w:p>
    <w:p w14:paraId="0902BD13" w14:textId="77777777" w:rsidR="001A59DD" w:rsidRPr="00737288" w:rsidRDefault="001A59DD" w:rsidP="001A59DD">
      <w:pPr>
        <w:pStyle w:val="ListParagraph"/>
        <w:numPr>
          <w:ilvl w:val="0"/>
          <w:numId w:val="6"/>
        </w:numPr>
        <w:rPr>
          <w:rFonts w:ascii="Tahoma" w:hAnsi="Tahoma" w:cs="Tahoma"/>
        </w:rPr>
      </w:pPr>
      <w:r w:rsidRPr="00737288">
        <w:rPr>
          <w:rFonts w:ascii="Tahoma" w:hAnsi="Tahoma" w:cs="Tahoma"/>
        </w:rPr>
        <w:t xml:space="preserve">advising on the deployment of the school’s delegated budget and other resources to meet pupils’ needs effectively </w:t>
      </w:r>
    </w:p>
    <w:p w14:paraId="491C2591" w14:textId="6FB47807" w:rsidR="001A59DD" w:rsidRPr="00737288" w:rsidRDefault="001A59DD" w:rsidP="001A59DD">
      <w:pPr>
        <w:pStyle w:val="ListParagraph"/>
        <w:numPr>
          <w:ilvl w:val="0"/>
          <w:numId w:val="6"/>
        </w:numPr>
        <w:rPr>
          <w:rFonts w:ascii="Tahoma" w:hAnsi="Tahoma" w:cs="Tahoma"/>
        </w:rPr>
      </w:pPr>
      <w:r w:rsidRPr="00737288">
        <w:rPr>
          <w:rFonts w:ascii="Tahoma" w:hAnsi="Tahoma" w:cs="Tahoma"/>
        </w:rPr>
        <w:t>liaising with parents of pupils with SEN</w:t>
      </w:r>
      <w:r w:rsidR="0009506A">
        <w:rPr>
          <w:rFonts w:ascii="Tahoma" w:hAnsi="Tahoma" w:cs="Tahoma"/>
        </w:rPr>
        <w:t>D</w:t>
      </w:r>
    </w:p>
    <w:p w14:paraId="57DA1732" w14:textId="77777777" w:rsidR="001A59DD" w:rsidRPr="00737288" w:rsidRDefault="001A59DD" w:rsidP="001A59DD">
      <w:pPr>
        <w:pStyle w:val="ListParagraph"/>
        <w:numPr>
          <w:ilvl w:val="0"/>
          <w:numId w:val="6"/>
        </w:numPr>
        <w:rPr>
          <w:rFonts w:ascii="Tahoma" w:hAnsi="Tahoma" w:cs="Tahoma"/>
        </w:rPr>
      </w:pPr>
      <w:r w:rsidRPr="00737288">
        <w:rPr>
          <w:rFonts w:ascii="Tahoma" w:hAnsi="Tahoma" w:cs="Tahoma"/>
        </w:rPr>
        <w:t xml:space="preserve">liaising with early years providers, other schools, educational psychologists, health and social care professionals </w:t>
      </w:r>
    </w:p>
    <w:p w14:paraId="64B8CC1A" w14:textId="77777777" w:rsidR="001A59DD" w:rsidRPr="00737288" w:rsidRDefault="001A59DD" w:rsidP="001A59DD">
      <w:pPr>
        <w:pStyle w:val="ListParagraph"/>
        <w:numPr>
          <w:ilvl w:val="0"/>
          <w:numId w:val="6"/>
        </w:numPr>
        <w:rPr>
          <w:rFonts w:ascii="Tahoma" w:hAnsi="Tahoma" w:cs="Tahoma"/>
        </w:rPr>
      </w:pPr>
      <w:r w:rsidRPr="00737288">
        <w:rPr>
          <w:rFonts w:ascii="Tahoma" w:hAnsi="Tahoma" w:cs="Tahoma"/>
        </w:rPr>
        <w:t xml:space="preserve">being a key point of contact with external agencies, especially the local authority and its support services </w:t>
      </w:r>
    </w:p>
    <w:p w14:paraId="207AF3B7" w14:textId="77777777" w:rsidR="001A59DD" w:rsidRPr="00737288" w:rsidRDefault="001A59DD" w:rsidP="001A59DD">
      <w:pPr>
        <w:pStyle w:val="ListParagraph"/>
        <w:numPr>
          <w:ilvl w:val="0"/>
          <w:numId w:val="6"/>
        </w:numPr>
        <w:rPr>
          <w:rFonts w:ascii="Tahoma" w:hAnsi="Tahoma" w:cs="Tahoma"/>
        </w:rPr>
      </w:pPr>
      <w:r w:rsidRPr="00737288">
        <w:rPr>
          <w:rFonts w:ascii="Tahoma" w:hAnsi="Tahoma" w:cs="Tahoma"/>
        </w:rPr>
        <w:t xml:space="preserve">liaising with potential next providers of education to ensure a pupil and their parents are informed about options and a smooth transition is planned </w:t>
      </w:r>
    </w:p>
    <w:p w14:paraId="27E46708" w14:textId="77777777" w:rsidR="001A59DD" w:rsidRPr="00737288" w:rsidRDefault="001A59DD" w:rsidP="001A59DD">
      <w:pPr>
        <w:pStyle w:val="ListParagraph"/>
        <w:numPr>
          <w:ilvl w:val="0"/>
          <w:numId w:val="6"/>
        </w:numPr>
        <w:rPr>
          <w:rFonts w:ascii="Tahoma" w:hAnsi="Tahoma" w:cs="Tahoma"/>
        </w:rPr>
      </w:pPr>
      <w:r w:rsidRPr="00737288">
        <w:rPr>
          <w:rFonts w:ascii="Tahoma" w:hAnsi="Tahoma" w:cs="Tahoma"/>
        </w:rPr>
        <w:t xml:space="preserve">working with the Head Teacher and school governors to ensure that the school meets its responsibilities under the Equality Act (2010) </w:t>
      </w:r>
      <w:proofErr w:type="gramStart"/>
      <w:r w:rsidRPr="00737288">
        <w:rPr>
          <w:rFonts w:ascii="Tahoma" w:hAnsi="Tahoma" w:cs="Tahoma"/>
        </w:rPr>
        <w:t>with regard to</w:t>
      </w:r>
      <w:proofErr w:type="gramEnd"/>
      <w:r w:rsidRPr="00737288">
        <w:rPr>
          <w:rFonts w:ascii="Tahoma" w:hAnsi="Tahoma" w:cs="Tahoma"/>
        </w:rPr>
        <w:t xml:space="preserve"> reasonable adjustments and access arrangements </w:t>
      </w:r>
    </w:p>
    <w:p w14:paraId="0051768D" w14:textId="77777777" w:rsidR="001A59DD" w:rsidRPr="00737288" w:rsidRDefault="001A59DD" w:rsidP="001A59DD">
      <w:pPr>
        <w:pStyle w:val="ListParagraph"/>
        <w:numPr>
          <w:ilvl w:val="0"/>
          <w:numId w:val="6"/>
        </w:numPr>
        <w:rPr>
          <w:rFonts w:ascii="Tahoma" w:hAnsi="Tahoma" w:cs="Tahoma"/>
        </w:rPr>
      </w:pPr>
      <w:r w:rsidRPr="00737288">
        <w:rPr>
          <w:rFonts w:ascii="Tahoma" w:hAnsi="Tahoma" w:cs="Tahoma"/>
        </w:rPr>
        <w:t>ensuring that the school keeps the records of all pupils with SEN up to date</w:t>
      </w:r>
    </w:p>
    <w:p w14:paraId="503DAE21" w14:textId="736B2FE5" w:rsidR="001A59DD" w:rsidRPr="00737288" w:rsidRDefault="001A59DD" w:rsidP="001A59DD">
      <w:pPr>
        <w:rPr>
          <w:rFonts w:ascii="Tahoma" w:hAnsi="Tahoma" w:cs="Tahoma"/>
        </w:rPr>
      </w:pPr>
      <w:r w:rsidRPr="00737288">
        <w:rPr>
          <w:rFonts w:ascii="Tahoma" w:hAnsi="Tahoma" w:cs="Tahoma"/>
        </w:rPr>
        <w:t>The SEN</w:t>
      </w:r>
      <w:r w:rsidR="0009506A">
        <w:rPr>
          <w:rFonts w:ascii="Tahoma" w:hAnsi="Tahoma" w:cs="Tahoma"/>
        </w:rPr>
        <w:t>D</w:t>
      </w:r>
      <w:r w:rsidRPr="00737288">
        <w:rPr>
          <w:rFonts w:ascii="Tahoma" w:hAnsi="Tahoma" w:cs="Tahoma"/>
        </w:rPr>
        <w:t xml:space="preserve"> Governor meet</w:t>
      </w:r>
      <w:r w:rsidR="0017659B">
        <w:rPr>
          <w:rFonts w:ascii="Tahoma" w:hAnsi="Tahoma" w:cs="Tahoma"/>
        </w:rPr>
        <w:t>s</w:t>
      </w:r>
      <w:r w:rsidRPr="00737288">
        <w:rPr>
          <w:rFonts w:ascii="Tahoma" w:hAnsi="Tahoma" w:cs="Tahoma"/>
        </w:rPr>
        <w:t xml:space="preserve"> regularly with the SEN</w:t>
      </w:r>
      <w:r w:rsidR="008E5A17">
        <w:rPr>
          <w:rFonts w:ascii="Tahoma" w:hAnsi="Tahoma" w:cs="Tahoma"/>
        </w:rPr>
        <w:t>D</w:t>
      </w:r>
      <w:r w:rsidRPr="00737288">
        <w:rPr>
          <w:rFonts w:ascii="Tahoma" w:hAnsi="Tahoma" w:cs="Tahoma"/>
        </w:rPr>
        <w:t>C</w:t>
      </w:r>
      <w:r w:rsidR="0009506A">
        <w:rPr>
          <w:rFonts w:ascii="Tahoma" w:hAnsi="Tahoma" w:cs="Tahoma"/>
        </w:rPr>
        <w:t>O</w:t>
      </w:r>
      <w:r w:rsidRPr="00737288">
        <w:rPr>
          <w:rFonts w:ascii="Tahoma" w:hAnsi="Tahoma" w:cs="Tahoma"/>
        </w:rPr>
        <w:t>. Their role, on behalf of the Local governing body, is to monitor progress and provision for pupils with SEN</w:t>
      </w:r>
      <w:r w:rsidR="0009506A">
        <w:rPr>
          <w:rFonts w:ascii="Tahoma" w:hAnsi="Tahoma" w:cs="Tahoma"/>
        </w:rPr>
        <w:t>D</w:t>
      </w:r>
      <w:r w:rsidRPr="00737288">
        <w:rPr>
          <w:rFonts w:ascii="Tahoma" w:hAnsi="Tahoma" w:cs="Tahoma"/>
        </w:rPr>
        <w:t xml:space="preserve"> and to monitor the budget for Special Educational Needs.</w:t>
      </w:r>
    </w:p>
    <w:p w14:paraId="4FD502F1" w14:textId="35865FF4" w:rsidR="001A59DD" w:rsidRPr="007847BA" w:rsidRDefault="001A59DD" w:rsidP="00AC2D51">
      <w:pPr>
        <w:pStyle w:val="IntenseQuote"/>
        <w:numPr>
          <w:ilvl w:val="0"/>
          <w:numId w:val="9"/>
        </w:numPr>
        <w:rPr>
          <w:rFonts w:ascii="Tahoma" w:hAnsi="Tahoma" w:cs="Tahoma"/>
          <w:b/>
          <w:i w:val="0"/>
          <w:color w:val="2F5496" w:themeColor="accent1" w:themeShade="BF"/>
        </w:rPr>
      </w:pPr>
      <w:r w:rsidRPr="007847BA">
        <w:rPr>
          <w:rFonts w:ascii="Tahoma" w:hAnsi="Tahoma" w:cs="Tahoma"/>
          <w:b/>
          <w:i w:val="0"/>
          <w:color w:val="2F5496" w:themeColor="accent1" w:themeShade="BF"/>
        </w:rPr>
        <w:t>Facilities for vulnerable pupils or those with SEND</w:t>
      </w:r>
    </w:p>
    <w:p w14:paraId="6F7EB5D1" w14:textId="75E2C880" w:rsidR="00AC2D51" w:rsidRDefault="0017659B" w:rsidP="00AC2D51">
      <w:pPr>
        <w:rPr>
          <w:rFonts w:ascii="Tahoma" w:hAnsi="Tahoma" w:cs="Tahoma"/>
        </w:rPr>
      </w:pPr>
      <w:proofErr w:type="spellStart"/>
      <w:r>
        <w:rPr>
          <w:rFonts w:ascii="Tahoma" w:hAnsi="Tahoma" w:cs="Tahoma"/>
        </w:rPr>
        <w:t>Coten</w:t>
      </w:r>
      <w:proofErr w:type="spellEnd"/>
      <w:r>
        <w:rPr>
          <w:rFonts w:ascii="Tahoma" w:hAnsi="Tahoma" w:cs="Tahoma"/>
        </w:rPr>
        <w:t xml:space="preserve"> End Primary School</w:t>
      </w:r>
      <w:r w:rsidR="001A59DD" w:rsidRPr="00737288">
        <w:rPr>
          <w:rFonts w:ascii="Tahoma" w:hAnsi="Tahoma" w:cs="Tahoma"/>
        </w:rPr>
        <w:t xml:space="preserve"> benefits from the following facilities: </w:t>
      </w:r>
    </w:p>
    <w:p w14:paraId="3BA9399B" w14:textId="0A570639" w:rsidR="0017659B" w:rsidRDefault="0017659B" w:rsidP="0017659B">
      <w:pPr>
        <w:pStyle w:val="ListParagraph"/>
        <w:numPr>
          <w:ilvl w:val="0"/>
          <w:numId w:val="34"/>
        </w:numPr>
        <w:rPr>
          <w:rFonts w:ascii="Tahoma" w:hAnsi="Tahoma" w:cs="Tahoma"/>
        </w:rPr>
      </w:pPr>
      <w:r>
        <w:rPr>
          <w:rFonts w:ascii="Tahoma" w:hAnsi="Tahoma" w:cs="Tahoma"/>
        </w:rPr>
        <w:t>An accessible building all on one floor – please see our accessibility plan for specific details</w:t>
      </w:r>
    </w:p>
    <w:p w14:paraId="70315F36" w14:textId="46B90A80" w:rsidR="0017659B" w:rsidRDefault="009034E0" w:rsidP="0017659B">
      <w:pPr>
        <w:pStyle w:val="ListParagraph"/>
        <w:numPr>
          <w:ilvl w:val="0"/>
          <w:numId w:val="34"/>
        </w:numPr>
        <w:rPr>
          <w:rFonts w:ascii="Tahoma" w:hAnsi="Tahoma" w:cs="Tahoma"/>
        </w:rPr>
      </w:pPr>
      <w:r>
        <w:rPr>
          <w:rFonts w:ascii="Tahoma" w:hAnsi="Tahoma" w:cs="Tahoma"/>
        </w:rPr>
        <w:t xml:space="preserve">Staff trained and experienced in supporting pupils with hearing loss, including use of radio aids </w:t>
      </w:r>
    </w:p>
    <w:p w14:paraId="51A2F140" w14:textId="4A43A5E5" w:rsidR="009034E0" w:rsidRDefault="009034E0" w:rsidP="0017659B">
      <w:pPr>
        <w:pStyle w:val="ListParagraph"/>
        <w:numPr>
          <w:ilvl w:val="0"/>
          <w:numId w:val="34"/>
        </w:numPr>
        <w:rPr>
          <w:rFonts w:ascii="Tahoma" w:hAnsi="Tahoma" w:cs="Tahoma"/>
        </w:rPr>
      </w:pPr>
      <w:r>
        <w:rPr>
          <w:rFonts w:ascii="Tahoma" w:hAnsi="Tahoma" w:cs="Tahoma"/>
        </w:rPr>
        <w:t xml:space="preserve">A Nurture Provision, Shining Stars, that </w:t>
      </w:r>
      <w:r w:rsidR="00632652">
        <w:rPr>
          <w:rFonts w:ascii="Tahoma" w:hAnsi="Tahoma" w:cs="Tahoma"/>
        </w:rPr>
        <w:t>meets four afternoons a week in a designated Nurture room.</w:t>
      </w:r>
    </w:p>
    <w:p w14:paraId="59BEEB34" w14:textId="36432967" w:rsidR="00632652" w:rsidRDefault="00B277D7" w:rsidP="0017659B">
      <w:pPr>
        <w:pStyle w:val="ListParagraph"/>
        <w:numPr>
          <w:ilvl w:val="0"/>
          <w:numId w:val="34"/>
        </w:numPr>
        <w:rPr>
          <w:rFonts w:ascii="Tahoma" w:hAnsi="Tahoma" w:cs="Tahoma"/>
        </w:rPr>
      </w:pPr>
      <w:r>
        <w:rPr>
          <w:rFonts w:ascii="Tahoma" w:hAnsi="Tahoma" w:cs="Tahoma"/>
        </w:rPr>
        <w:t>Accessible toilets situated throughout school, including an accessible changing table for children who require it</w:t>
      </w:r>
    </w:p>
    <w:p w14:paraId="4A127FB9" w14:textId="1A105FBE" w:rsidR="00587D5A" w:rsidRPr="0017659B" w:rsidRDefault="002C7260" w:rsidP="0017659B">
      <w:pPr>
        <w:pStyle w:val="ListParagraph"/>
        <w:numPr>
          <w:ilvl w:val="0"/>
          <w:numId w:val="34"/>
        </w:numPr>
        <w:rPr>
          <w:rFonts w:ascii="Tahoma" w:hAnsi="Tahoma" w:cs="Tahoma"/>
        </w:rPr>
      </w:pPr>
      <w:r>
        <w:rPr>
          <w:rFonts w:ascii="Tahoma" w:hAnsi="Tahoma" w:cs="Tahoma"/>
        </w:rPr>
        <w:t>A counselling room</w:t>
      </w:r>
    </w:p>
    <w:p w14:paraId="5F50E860" w14:textId="025FCCA2" w:rsidR="00AC2D51" w:rsidRPr="007847BA" w:rsidRDefault="00AC2D51" w:rsidP="00AC2D51">
      <w:pPr>
        <w:pStyle w:val="IntenseQuote"/>
        <w:numPr>
          <w:ilvl w:val="0"/>
          <w:numId w:val="9"/>
        </w:numPr>
        <w:rPr>
          <w:rFonts w:ascii="Tahoma" w:hAnsi="Tahoma" w:cs="Tahoma"/>
          <w:b/>
          <w:i w:val="0"/>
          <w:color w:val="2F5496" w:themeColor="accent1" w:themeShade="BF"/>
        </w:rPr>
      </w:pPr>
      <w:r w:rsidRPr="007847BA">
        <w:rPr>
          <w:rFonts w:ascii="Tahoma" w:hAnsi="Tahoma" w:cs="Tahoma"/>
          <w:b/>
          <w:i w:val="0"/>
          <w:color w:val="2F5496" w:themeColor="accent1" w:themeShade="BF"/>
        </w:rPr>
        <w:t>Identification, assessment, monitoring and rev</w:t>
      </w:r>
      <w:r w:rsidR="00AF4559">
        <w:rPr>
          <w:rFonts w:ascii="Tahoma" w:hAnsi="Tahoma" w:cs="Tahoma"/>
          <w:b/>
          <w:i w:val="0"/>
          <w:color w:val="2F5496" w:themeColor="accent1" w:themeShade="BF"/>
        </w:rPr>
        <w:t>ie</w:t>
      </w:r>
      <w:r w:rsidRPr="007847BA">
        <w:rPr>
          <w:rFonts w:ascii="Tahoma" w:hAnsi="Tahoma" w:cs="Tahoma"/>
          <w:b/>
          <w:i w:val="0"/>
          <w:color w:val="2F5496" w:themeColor="accent1" w:themeShade="BF"/>
        </w:rPr>
        <w:t>w.</w:t>
      </w:r>
    </w:p>
    <w:p w14:paraId="2D945AAC" w14:textId="55FED574" w:rsidR="00AC2D51" w:rsidRPr="00737288" w:rsidRDefault="00AC2D51" w:rsidP="00AC2D51">
      <w:pPr>
        <w:rPr>
          <w:rFonts w:ascii="Tahoma" w:hAnsi="Tahoma" w:cs="Tahoma"/>
        </w:rPr>
      </w:pPr>
      <w:r w:rsidRPr="00737288">
        <w:rPr>
          <w:rFonts w:ascii="Tahoma" w:hAnsi="Tahoma" w:cs="Tahoma"/>
        </w:rPr>
        <w:t xml:space="preserve">The rate of progress a child makes is carefully tracked and monitored during their time at </w:t>
      </w:r>
      <w:proofErr w:type="spellStart"/>
      <w:r w:rsidR="009470CC">
        <w:rPr>
          <w:rFonts w:ascii="Tahoma" w:hAnsi="Tahoma" w:cs="Tahoma"/>
        </w:rPr>
        <w:t>Coten</w:t>
      </w:r>
      <w:proofErr w:type="spellEnd"/>
      <w:r w:rsidR="009470CC">
        <w:rPr>
          <w:rFonts w:ascii="Tahoma" w:hAnsi="Tahoma" w:cs="Tahoma"/>
        </w:rPr>
        <w:t xml:space="preserve"> End.</w:t>
      </w:r>
      <w:r w:rsidRPr="00737288">
        <w:rPr>
          <w:rFonts w:ascii="Tahoma" w:hAnsi="Tahoma" w:cs="Tahoma"/>
        </w:rPr>
        <w:t xml:space="preserve"> If their rate of progress is slow despite high quality teaching and targeted interventions, the class teacher will</w:t>
      </w:r>
      <w:r w:rsidR="009470CC">
        <w:rPr>
          <w:rFonts w:ascii="Tahoma" w:hAnsi="Tahoma" w:cs="Tahoma"/>
        </w:rPr>
        <w:t xml:space="preserve"> meet with parents, implement early support and intervention and refer to the SENDCo when required. </w:t>
      </w:r>
    </w:p>
    <w:p w14:paraId="2F674EA7" w14:textId="02DDB03F" w:rsidR="00AC2D51" w:rsidRPr="00737288" w:rsidRDefault="00AC2D51" w:rsidP="00AC2D51">
      <w:pPr>
        <w:rPr>
          <w:rFonts w:ascii="Tahoma" w:hAnsi="Tahoma" w:cs="Tahoma"/>
        </w:rPr>
      </w:pPr>
      <w:r w:rsidRPr="00737288">
        <w:rPr>
          <w:rFonts w:ascii="Tahoma" w:hAnsi="Tahoma" w:cs="Tahoma"/>
        </w:rPr>
        <w:t>The SEN</w:t>
      </w:r>
      <w:r w:rsidR="00AC1CB8">
        <w:rPr>
          <w:rFonts w:ascii="Tahoma" w:hAnsi="Tahoma" w:cs="Tahoma"/>
        </w:rPr>
        <w:t>D</w:t>
      </w:r>
      <w:r w:rsidRPr="00737288">
        <w:rPr>
          <w:rFonts w:ascii="Tahoma" w:hAnsi="Tahoma" w:cs="Tahoma"/>
        </w:rPr>
        <w:t>C</w:t>
      </w:r>
      <w:r w:rsidR="00AC1CB8">
        <w:rPr>
          <w:rFonts w:ascii="Tahoma" w:hAnsi="Tahoma" w:cs="Tahoma"/>
        </w:rPr>
        <w:t>O</w:t>
      </w:r>
      <w:r w:rsidRPr="00737288">
        <w:rPr>
          <w:rFonts w:ascii="Tahoma" w:hAnsi="Tahoma" w:cs="Tahoma"/>
        </w:rPr>
        <w:t xml:space="preserve"> will liaise with the child’s parents, class teacher and other staff who may have supported the child; complete diagnostic work with the child if appropriate; and refer the child (with parental consent) to specialist professionals who work with the SEN</w:t>
      </w:r>
      <w:r w:rsidR="00AC1CB8">
        <w:rPr>
          <w:rFonts w:ascii="Tahoma" w:hAnsi="Tahoma" w:cs="Tahoma"/>
        </w:rPr>
        <w:t>D</w:t>
      </w:r>
      <w:r w:rsidRPr="00737288">
        <w:rPr>
          <w:rFonts w:ascii="Tahoma" w:hAnsi="Tahoma" w:cs="Tahoma"/>
        </w:rPr>
        <w:t>C</w:t>
      </w:r>
      <w:r w:rsidR="00AC1CB8">
        <w:rPr>
          <w:rFonts w:ascii="Tahoma" w:hAnsi="Tahoma" w:cs="Tahoma"/>
        </w:rPr>
        <w:t>O</w:t>
      </w:r>
      <w:r w:rsidRPr="00737288">
        <w:rPr>
          <w:rFonts w:ascii="Tahoma" w:hAnsi="Tahoma" w:cs="Tahoma"/>
        </w:rPr>
        <w:t xml:space="preserve"> (e.g. </w:t>
      </w:r>
      <w:proofErr w:type="spellStart"/>
      <w:r w:rsidR="009470CC">
        <w:rPr>
          <w:rFonts w:ascii="Tahoma" w:hAnsi="Tahoma" w:cs="Tahoma"/>
        </w:rPr>
        <w:t>SENDSupported</w:t>
      </w:r>
      <w:proofErr w:type="spellEnd"/>
      <w:r w:rsidRPr="00737288">
        <w:rPr>
          <w:rFonts w:ascii="Tahoma" w:hAnsi="Tahoma" w:cs="Tahoma"/>
        </w:rPr>
        <w:t xml:space="preserve">, Speech &amp; Language Therapist, Occupational Therapist, Educational </w:t>
      </w:r>
      <w:r w:rsidRPr="00737288">
        <w:rPr>
          <w:rFonts w:ascii="Tahoma" w:hAnsi="Tahoma" w:cs="Tahoma"/>
        </w:rPr>
        <w:lastRenderedPageBreak/>
        <w:t>Psychologist, etc.). Other professionals (external agencies) may also raise concerns via the SEN</w:t>
      </w:r>
      <w:r w:rsidR="00AC1CB8">
        <w:rPr>
          <w:rFonts w:ascii="Tahoma" w:hAnsi="Tahoma" w:cs="Tahoma"/>
        </w:rPr>
        <w:t>D</w:t>
      </w:r>
      <w:r w:rsidRPr="00737288">
        <w:rPr>
          <w:rFonts w:ascii="Tahoma" w:hAnsi="Tahoma" w:cs="Tahoma"/>
        </w:rPr>
        <w:t>C</w:t>
      </w:r>
      <w:r w:rsidR="00AC1CB8">
        <w:rPr>
          <w:rFonts w:ascii="Tahoma" w:hAnsi="Tahoma" w:cs="Tahoma"/>
        </w:rPr>
        <w:t>O</w:t>
      </w:r>
      <w:r w:rsidRPr="00737288">
        <w:rPr>
          <w:rFonts w:ascii="Tahoma" w:hAnsi="Tahoma" w:cs="Tahoma"/>
        </w:rPr>
        <w:t>, which may also lead to identification of pupils with SEN</w:t>
      </w:r>
      <w:r w:rsidR="0009506A">
        <w:rPr>
          <w:rFonts w:ascii="Tahoma" w:hAnsi="Tahoma" w:cs="Tahoma"/>
        </w:rPr>
        <w:t>D</w:t>
      </w:r>
      <w:r w:rsidRPr="00737288">
        <w:rPr>
          <w:rFonts w:ascii="Tahoma" w:hAnsi="Tahoma" w:cs="Tahoma"/>
        </w:rPr>
        <w:t>. The SEND register will be updated to reflect these changes.</w:t>
      </w:r>
    </w:p>
    <w:p w14:paraId="2941322A" w14:textId="34870B82" w:rsidR="00AC2D51" w:rsidRPr="00737288" w:rsidRDefault="00AC2D51" w:rsidP="00AC2D51">
      <w:pPr>
        <w:rPr>
          <w:rFonts w:ascii="Tahoma" w:hAnsi="Tahoma" w:cs="Tahoma"/>
        </w:rPr>
      </w:pPr>
      <w:r w:rsidRPr="00737288">
        <w:rPr>
          <w:rFonts w:ascii="Tahoma" w:hAnsi="Tahoma" w:cs="Tahoma"/>
        </w:rPr>
        <w:t>Once this information has been gathered, a meeting will be arranged with parents and professionals to discuss the child’s needs and the appropriate actions that need to be taken to help support their learning, including adding the child to the school’s SEN</w:t>
      </w:r>
      <w:r w:rsidR="0009506A">
        <w:rPr>
          <w:rFonts w:ascii="Tahoma" w:hAnsi="Tahoma" w:cs="Tahoma"/>
        </w:rPr>
        <w:t>D</w:t>
      </w:r>
      <w:r w:rsidRPr="00737288">
        <w:rPr>
          <w:rFonts w:ascii="Tahoma" w:hAnsi="Tahoma" w:cs="Tahoma"/>
        </w:rPr>
        <w:t xml:space="preserve"> register. This is known as School Support. </w:t>
      </w:r>
    </w:p>
    <w:p w14:paraId="452E3266" w14:textId="1C1039E6" w:rsidR="00AC2D51" w:rsidRPr="00737288" w:rsidRDefault="00AC2D51" w:rsidP="00AC2D51">
      <w:pPr>
        <w:rPr>
          <w:rFonts w:ascii="Tahoma" w:hAnsi="Tahoma" w:cs="Tahoma"/>
        </w:rPr>
      </w:pPr>
      <w:r w:rsidRPr="00737288">
        <w:rPr>
          <w:rFonts w:ascii="Tahoma" w:hAnsi="Tahoma" w:cs="Tahoma"/>
        </w:rPr>
        <w:t xml:space="preserve">At </w:t>
      </w:r>
      <w:proofErr w:type="spellStart"/>
      <w:r w:rsidR="009470CC">
        <w:rPr>
          <w:rFonts w:ascii="Tahoma" w:hAnsi="Tahoma" w:cs="Tahoma"/>
        </w:rPr>
        <w:t>Coten</w:t>
      </w:r>
      <w:proofErr w:type="spellEnd"/>
      <w:r w:rsidR="009470CC">
        <w:rPr>
          <w:rFonts w:ascii="Tahoma" w:hAnsi="Tahoma" w:cs="Tahoma"/>
        </w:rPr>
        <w:t xml:space="preserve"> End Primary School we</w:t>
      </w:r>
      <w:r w:rsidRPr="00737288">
        <w:rPr>
          <w:rFonts w:ascii="Tahoma" w:hAnsi="Tahoma" w:cs="Tahoma"/>
        </w:rPr>
        <w:t xml:space="preserve"> follow a four-part cycle, known as the graduated approach, through which earlier decisions and actions are revisited, refined and revised, leading to a growing understanding of the pupil’s needs and of what supports the pupil in making good progress and securing good outcomes. The four stages of the cycle are:</w:t>
      </w:r>
    </w:p>
    <w:p w14:paraId="1850554A" w14:textId="77777777" w:rsidR="00AC2D51" w:rsidRPr="00737288" w:rsidRDefault="00AC2D51" w:rsidP="00AC2D51">
      <w:pPr>
        <w:rPr>
          <w:rFonts w:ascii="Tahoma" w:hAnsi="Tahoma" w:cs="Tahoma"/>
        </w:rPr>
      </w:pPr>
      <w:r w:rsidRPr="00737288">
        <w:rPr>
          <w:rFonts w:ascii="Tahoma" w:hAnsi="Tahoma" w:cs="Tahoma"/>
        </w:rPr>
        <w:t>• Assess</w:t>
      </w:r>
    </w:p>
    <w:p w14:paraId="5CE4B061" w14:textId="77777777" w:rsidR="00AC2D51" w:rsidRPr="00737288" w:rsidRDefault="00AC2D51" w:rsidP="00AC2D51">
      <w:pPr>
        <w:rPr>
          <w:rFonts w:ascii="Tahoma" w:hAnsi="Tahoma" w:cs="Tahoma"/>
        </w:rPr>
      </w:pPr>
      <w:r w:rsidRPr="00737288">
        <w:rPr>
          <w:rFonts w:ascii="Tahoma" w:hAnsi="Tahoma" w:cs="Tahoma"/>
        </w:rPr>
        <w:t>• Plan</w:t>
      </w:r>
    </w:p>
    <w:p w14:paraId="4C4F516E" w14:textId="77777777" w:rsidR="00AC2D51" w:rsidRPr="00737288" w:rsidRDefault="00AC2D51" w:rsidP="00AC2D51">
      <w:pPr>
        <w:rPr>
          <w:rFonts w:ascii="Tahoma" w:hAnsi="Tahoma" w:cs="Tahoma"/>
        </w:rPr>
      </w:pPr>
      <w:r w:rsidRPr="00737288">
        <w:rPr>
          <w:rFonts w:ascii="Tahoma" w:hAnsi="Tahoma" w:cs="Tahoma"/>
        </w:rPr>
        <w:t>• Do</w:t>
      </w:r>
    </w:p>
    <w:p w14:paraId="19F3BAC9" w14:textId="77777777" w:rsidR="00AC2D51" w:rsidRPr="00737288" w:rsidRDefault="00AC2D51" w:rsidP="00AC2D51">
      <w:pPr>
        <w:rPr>
          <w:rFonts w:ascii="Tahoma" w:hAnsi="Tahoma" w:cs="Tahoma"/>
        </w:rPr>
      </w:pPr>
      <w:r w:rsidRPr="00737288">
        <w:rPr>
          <w:rFonts w:ascii="Tahoma" w:hAnsi="Tahoma" w:cs="Tahoma"/>
        </w:rPr>
        <w:t>• Review.</w:t>
      </w:r>
    </w:p>
    <w:p w14:paraId="365171FC" w14:textId="77777777" w:rsidR="00AC2D51" w:rsidRPr="00737288" w:rsidRDefault="00AC2D51" w:rsidP="00AC2D51">
      <w:pPr>
        <w:rPr>
          <w:rFonts w:ascii="Tahoma" w:hAnsi="Tahoma" w:cs="Tahoma"/>
        </w:rPr>
      </w:pPr>
      <w:r w:rsidRPr="00737288">
        <w:rPr>
          <w:rFonts w:ascii="Tahoma" w:hAnsi="Tahoma" w:cs="Tahoma"/>
        </w:rPr>
        <w:t>Parents, pupils, teachers and other professionals are all involved in the review process.</w:t>
      </w:r>
    </w:p>
    <w:p w14:paraId="6D8E9687" w14:textId="1A9AA7A2" w:rsidR="00AC2D51" w:rsidRPr="00C12AAF" w:rsidRDefault="00AC2D51" w:rsidP="00AC2D51">
      <w:pPr>
        <w:rPr>
          <w:rFonts w:ascii="Tahoma" w:hAnsi="Tahoma" w:cs="Tahoma"/>
        </w:rPr>
      </w:pPr>
      <w:r w:rsidRPr="00737288">
        <w:rPr>
          <w:rFonts w:ascii="Tahoma" w:hAnsi="Tahoma" w:cs="Tahoma"/>
        </w:rPr>
        <w:t>Once a child has been identified as having SEND</w:t>
      </w:r>
      <w:r w:rsidR="009470CC">
        <w:rPr>
          <w:rFonts w:ascii="Tahoma" w:hAnsi="Tahoma" w:cs="Tahoma"/>
        </w:rPr>
        <w:t>,</w:t>
      </w:r>
      <w:r w:rsidRPr="00737288">
        <w:rPr>
          <w:rFonts w:ascii="Tahoma" w:hAnsi="Tahoma" w:cs="Tahoma"/>
        </w:rPr>
        <w:t xml:space="preserve"> a</w:t>
      </w:r>
      <w:r w:rsidR="009470CC">
        <w:rPr>
          <w:rFonts w:ascii="Tahoma" w:hAnsi="Tahoma" w:cs="Tahoma"/>
        </w:rPr>
        <w:t xml:space="preserve"> Personal Learning Plan </w:t>
      </w:r>
      <w:r w:rsidR="007B698A">
        <w:rPr>
          <w:rFonts w:ascii="Tahoma" w:hAnsi="Tahoma" w:cs="Tahoma"/>
        </w:rPr>
        <w:t xml:space="preserve">(PLP) </w:t>
      </w:r>
      <w:r w:rsidR="009470CC">
        <w:rPr>
          <w:rFonts w:ascii="Tahoma" w:hAnsi="Tahoma" w:cs="Tahoma"/>
        </w:rPr>
        <w:t xml:space="preserve">and Pupil Passport </w:t>
      </w:r>
      <w:r w:rsidRPr="00737288">
        <w:rPr>
          <w:rFonts w:ascii="Tahoma" w:hAnsi="Tahoma" w:cs="Tahoma"/>
        </w:rPr>
        <w:t xml:space="preserve">will be put in place and </w:t>
      </w:r>
      <w:proofErr w:type="gramStart"/>
      <w:r w:rsidRPr="00737288">
        <w:rPr>
          <w:rFonts w:ascii="Tahoma" w:hAnsi="Tahoma" w:cs="Tahoma"/>
        </w:rPr>
        <w:t>short term</w:t>
      </w:r>
      <w:proofErr w:type="gramEnd"/>
      <w:r w:rsidRPr="00737288">
        <w:rPr>
          <w:rFonts w:ascii="Tahoma" w:hAnsi="Tahoma" w:cs="Tahoma"/>
        </w:rPr>
        <w:t xml:space="preserve"> targets will be set. These targets should reflect any advice from external professionals and should be Specific, Measurable, Achievable and Relevant. The Learning Plan will be shared with pupils and parents and targets will be reviewed termly by the class teacher. For pupils who have an Education, Healt</w:t>
      </w:r>
      <w:r w:rsidR="008E5A17">
        <w:rPr>
          <w:rFonts w:ascii="Tahoma" w:hAnsi="Tahoma" w:cs="Tahoma"/>
        </w:rPr>
        <w:t xml:space="preserve">h Care Plan </w:t>
      </w:r>
      <w:r w:rsidR="008E5A17" w:rsidRPr="00C12AAF">
        <w:rPr>
          <w:rFonts w:ascii="Tahoma" w:hAnsi="Tahoma" w:cs="Tahoma"/>
        </w:rPr>
        <w:t>the SENDCO</w:t>
      </w:r>
      <w:r w:rsidRPr="00C12AAF">
        <w:rPr>
          <w:rFonts w:ascii="Tahoma" w:hAnsi="Tahoma" w:cs="Tahoma"/>
        </w:rPr>
        <w:t xml:space="preserve"> will be involved in the setting and reviewing of targets.</w:t>
      </w:r>
    </w:p>
    <w:p w14:paraId="2D3B8458" w14:textId="7065916E" w:rsidR="00FC48EA" w:rsidRDefault="00AC2D51" w:rsidP="00AC2D51">
      <w:pPr>
        <w:rPr>
          <w:rFonts w:ascii="Tahoma" w:hAnsi="Tahoma" w:cs="Tahoma"/>
        </w:rPr>
      </w:pPr>
      <w:r w:rsidRPr="00C12AAF">
        <w:rPr>
          <w:rFonts w:ascii="Tahoma" w:hAnsi="Tahoma" w:cs="Tahoma"/>
        </w:rPr>
        <w:t>Records of all SEN</w:t>
      </w:r>
      <w:r w:rsidR="0009506A" w:rsidRPr="00C12AAF">
        <w:rPr>
          <w:rFonts w:ascii="Tahoma" w:hAnsi="Tahoma" w:cs="Tahoma"/>
        </w:rPr>
        <w:t>D</w:t>
      </w:r>
      <w:r w:rsidRPr="00C12AAF">
        <w:rPr>
          <w:rFonts w:ascii="Tahoma" w:hAnsi="Tahoma" w:cs="Tahoma"/>
        </w:rPr>
        <w:t xml:space="preserve"> pupils are stored</w:t>
      </w:r>
      <w:r w:rsidR="008A2390" w:rsidRPr="00C12AAF">
        <w:rPr>
          <w:rFonts w:ascii="Tahoma" w:hAnsi="Tahoma" w:cs="Tahoma"/>
        </w:rPr>
        <w:t xml:space="preserve"> </w:t>
      </w:r>
      <w:r w:rsidR="00C12AAF" w:rsidRPr="00C12AAF">
        <w:rPr>
          <w:rFonts w:ascii="Tahoma" w:hAnsi="Tahoma" w:cs="Tahoma"/>
        </w:rPr>
        <w:t>in individual pupil files and on the SEND register</w:t>
      </w:r>
      <w:r w:rsidR="000F6E5E" w:rsidRPr="00C12AAF">
        <w:rPr>
          <w:rFonts w:ascii="Tahoma" w:hAnsi="Tahoma" w:cs="Tahoma"/>
        </w:rPr>
        <w:t xml:space="preserve">. </w:t>
      </w:r>
      <w:r w:rsidR="008A2390" w:rsidRPr="00C12AAF">
        <w:rPr>
          <w:rFonts w:ascii="Tahoma" w:hAnsi="Tahoma" w:cs="Tahoma"/>
        </w:rPr>
        <w:t xml:space="preserve"> </w:t>
      </w:r>
      <w:r w:rsidRPr="00C12AAF">
        <w:rPr>
          <w:rFonts w:ascii="Tahoma" w:hAnsi="Tahoma" w:cs="Tahoma"/>
        </w:rPr>
        <w:t xml:space="preserve">This is overseen and managed by </w:t>
      </w:r>
      <w:r w:rsidR="00C12AAF" w:rsidRPr="00C12AAF">
        <w:rPr>
          <w:rFonts w:ascii="Tahoma" w:hAnsi="Tahoma" w:cs="Tahoma"/>
        </w:rPr>
        <w:t>Liz Munday</w:t>
      </w:r>
    </w:p>
    <w:p w14:paraId="03892CB0" w14:textId="77777777" w:rsidR="00FC48EA" w:rsidRDefault="00FC48EA">
      <w:pPr>
        <w:rPr>
          <w:rFonts w:ascii="Tahoma" w:hAnsi="Tahoma" w:cs="Tahoma"/>
        </w:rPr>
      </w:pPr>
      <w:r>
        <w:rPr>
          <w:rFonts w:ascii="Tahoma" w:hAnsi="Tahoma" w:cs="Tahoma"/>
        </w:rPr>
        <w:br w:type="page"/>
      </w:r>
    </w:p>
    <w:p w14:paraId="186137E7" w14:textId="180F0813" w:rsidR="008A2390" w:rsidRPr="007847BA" w:rsidRDefault="008A2390" w:rsidP="008A2390">
      <w:pPr>
        <w:pStyle w:val="IntenseQuote"/>
        <w:numPr>
          <w:ilvl w:val="0"/>
          <w:numId w:val="9"/>
        </w:numPr>
        <w:rPr>
          <w:rFonts w:ascii="Tahoma" w:hAnsi="Tahoma" w:cs="Tahoma"/>
          <w:b/>
          <w:i w:val="0"/>
          <w:color w:val="2F5496" w:themeColor="accent1" w:themeShade="BF"/>
        </w:rPr>
      </w:pPr>
      <w:r w:rsidRPr="007847BA">
        <w:rPr>
          <w:rFonts w:ascii="Tahoma" w:hAnsi="Tahoma" w:cs="Tahoma"/>
          <w:b/>
          <w:i w:val="0"/>
          <w:color w:val="2F5496" w:themeColor="accent1" w:themeShade="BF"/>
        </w:rPr>
        <w:lastRenderedPageBreak/>
        <w:t>Provision for pupils with SEND</w:t>
      </w:r>
    </w:p>
    <w:p w14:paraId="64AA46D9" w14:textId="1D9CBD38" w:rsidR="008A2390" w:rsidRPr="00737288" w:rsidRDefault="008A2390" w:rsidP="008A2390">
      <w:pPr>
        <w:rPr>
          <w:rFonts w:ascii="Tahoma" w:hAnsi="Tahoma" w:cs="Tahoma"/>
        </w:rPr>
      </w:pPr>
      <w:r w:rsidRPr="00737288">
        <w:rPr>
          <w:rFonts w:ascii="Tahoma" w:hAnsi="Tahoma" w:cs="Tahoma"/>
        </w:rPr>
        <w:t xml:space="preserve">At </w:t>
      </w:r>
      <w:proofErr w:type="spellStart"/>
      <w:r w:rsidR="00C12AAF" w:rsidRPr="00C12AAF">
        <w:rPr>
          <w:rFonts w:ascii="Tahoma" w:hAnsi="Tahoma" w:cs="Tahoma"/>
        </w:rPr>
        <w:t>Coten</w:t>
      </w:r>
      <w:proofErr w:type="spellEnd"/>
      <w:r w:rsidR="00C12AAF" w:rsidRPr="00C12AAF">
        <w:rPr>
          <w:rFonts w:ascii="Tahoma" w:hAnsi="Tahoma" w:cs="Tahoma"/>
        </w:rPr>
        <w:t xml:space="preserve"> End</w:t>
      </w:r>
      <w:r w:rsidR="0009506A" w:rsidRPr="00C12AAF">
        <w:rPr>
          <w:rFonts w:ascii="Tahoma" w:hAnsi="Tahoma" w:cs="Tahoma"/>
        </w:rPr>
        <w:t xml:space="preserve"> Primary School</w:t>
      </w:r>
      <w:r w:rsidRPr="00C12AAF">
        <w:rPr>
          <w:rFonts w:ascii="Tahoma" w:hAnsi="Tahoma" w:cs="Tahoma"/>
        </w:rPr>
        <w:t xml:space="preserve"> we aim</w:t>
      </w:r>
      <w:r w:rsidRPr="00737288">
        <w:rPr>
          <w:rFonts w:ascii="Tahoma" w:hAnsi="Tahoma" w:cs="Tahoma"/>
        </w:rPr>
        <w:t xml:space="preserve"> to provide high quality teaching that is differentiated</w:t>
      </w:r>
      <w:r w:rsidR="00560FFB">
        <w:rPr>
          <w:rFonts w:ascii="Tahoma" w:hAnsi="Tahoma" w:cs="Tahoma"/>
        </w:rPr>
        <w:t>, adapted</w:t>
      </w:r>
      <w:r w:rsidRPr="00737288">
        <w:rPr>
          <w:rFonts w:ascii="Tahoma" w:hAnsi="Tahoma" w:cs="Tahoma"/>
        </w:rPr>
        <w:t xml:space="preserve"> and personalised to meet the individual needs of our children. </w:t>
      </w:r>
    </w:p>
    <w:p w14:paraId="31F17D44" w14:textId="04EEC38D" w:rsidR="008A2390" w:rsidRPr="00737288" w:rsidRDefault="008A2390" w:rsidP="008A2390">
      <w:pPr>
        <w:rPr>
          <w:rFonts w:ascii="Tahoma" w:hAnsi="Tahoma" w:cs="Tahoma"/>
        </w:rPr>
      </w:pPr>
      <w:r w:rsidRPr="00737288">
        <w:rPr>
          <w:rFonts w:ascii="Tahoma" w:hAnsi="Tahoma" w:cs="Tahoma"/>
        </w:rPr>
        <w:t>We want to ensure our special educational provision is underpinned by high quality teaching and that teachers know precisely where children and young people with SEN</w:t>
      </w:r>
      <w:r w:rsidR="0009506A">
        <w:rPr>
          <w:rFonts w:ascii="Tahoma" w:hAnsi="Tahoma" w:cs="Tahoma"/>
        </w:rPr>
        <w:t>D</w:t>
      </w:r>
      <w:r w:rsidRPr="00737288">
        <w:rPr>
          <w:rFonts w:ascii="Tahoma" w:hAnsi="Tahoma" w:cs="Tahoma"/>
        </w:rPr>
        <w:t xml:space="preserve"> are in their learning and development. </w:t>
      </w:r>
      <w:r w:rsidR="00560FFB" w:rsidRPr="00FB3D27">
        <w:rPr>
          <w:rFonts w:ascii="Tahoma" w:hAnsi="Tahoma" w:cs="Tahoma"/>
        </w:rPr>
        <w:t xml:space="preserve">We do this through </w:t>
      </w:r>
      <w:r w:rsidR="00FB3D27" w:rsidRPr="00FB3D27">
        <w:rPr>
          <w:rFonts w:ascii="Tahoma" w:hAnsi="Tahoma" w:cs="Tahoma"/>
        </w:rPr>
        <w:t xml:space="preserve">assessments including </w:t>
      </w:r>
      <w:r w:rsidR="00560FFB" w:rsidRPr="00FB3D27">
        <w:rPr>
          <w:rFonts w:ascii="Tahoma" w:hAnsi="Tahoma" w:cs="Tahoma"/>
        </w:rPr>
        <w:t>Boxall, Birmingham Toolkit, AET progression toolkit</w:t>
      </w:r>
      <w:r w:rsidR="00FB3D27" w:rsidRPr="00FB3D27">
        <w:rPr>
          <w:rFonts w:ascii="Tahoma" w:hAnsi="Tahoma" w:cs="Tahoma"/>
        </w:rPr>
        <w:t>, SDQ as well as the ongoing assessments carried out by class teachers.</w:t>
      </w:r>
      <w:r w:rsidR="00FB3D27">
        <w:rPr>
          <w:rFonts w:ascii="Tahoma" w:hAnsi="Tahoma" w:cs="Tahoma"/>
        </w:rPr>
        <w:t xml:space="preserve"> </w:t>
      </w:r>
      <w:r w:rsidRPr="00737288">
        <w:rPr>
          <w:rFonts w:ascii="Tahoma" w:hAnsi="Tahoma" w:cs="Tahoma"/>
        </w:rPr>
        <w:t xml:space="preserve">As for </w:t>
      </w:r>
      <w:proofErr w:type="gramStart"/>
      <w:r w:rsidRPr="00737288">
        <w:rPr>
          <w:rFonts w:ascii="Tahoma" w:hAnsi="Tahoma" w:cs="Tahoma"/>
        </w:rPr>
        <w:t>all of</w:t>
      </w:r>
      <w:proofErr w:type="gramEnd"/>
      <w:r w:rsidRPr="00737288">
        <w:rPr>
          <w:rFonts w:ascii="Tahoma" w:hAnsi="Tahoma" w:cs="Tahoma"/>
        </w:rPr>
        <w:t xml:space="preserve"> our pupils, we have high ambitions and set stretching targets for pupils with SEND. </w:t>
      </w:r>
    </w:p>
    <w:p w14:paraId="185F72A5" w14:textId="64CBF0D0" w:rsidR="008A2390" w:rsidRPr="00737288" w:rsidRDefault="008A2390" w:rsidP="008A2390">
      <w:pPr>
        <w:rPr>
          <w:rFonts w:ascii="Tahoma" w:hAnsi="Tahoma" w:cs="Tahoma"/>
        </w:rPr>
      </w:pPr>
      <w:r w:rsidRPr="00737288">
        <w:rPr>
          <w:rFonts w:ascii="Tahoma" w:hAnsi="Tahoma" w:cs="Tahoma"/>
        </w:rPr>
        <w:t xml:space="preserve">All provisions are tracked on a </w:t>
      </w:r>
      <w:r w:rsidR="00FB3D27">
        <w:rPr>
          <w:rFonts w:ascii="Tahoma" w:hAnsi="Tahoma" w:cs="Tahoma"/>
        </w:rPr>
        <w:t>Provision Map</w:t>
      </w:r>
      <w:r w:rsidR="007B698A">
        <w:rPr>
          <w:rFonts w:ascii="Tahoma" w:hAnsi="Tahoma" w:cs="Tahoma"/>
        </w:rPr>
        <w:t xml:space="preserve"> and will be listed on a child’s PLP</w:t>
      </w:r>
      <w:r w:rsidR="00FB3D27">
        <w:rPr>
          <w:rFonts w:ascii="Tahoma" w:hAnsi="Tahoma" w:cs="Tahoma"/>
        </w:rPr>
        <w:t>.</w:t>
      </w:r>
      <w:r w:rsidRPr="00737288">
        <w:rPr>
          <w:rFonts w:ascii="Tahoma" w:hAnsi="Tahoma" w:cs="Tahoma"/>
        </w:rPr>
        <w:t xml:space="preserve">  Provisions are kept under review (observations, learning walks, data analysis, book monitoring etc.) and the impact of provision is evaluated</w:t>
      </w:r>
      <w:r w:rsidR="00477D95">
        <w:rPr>
          <w:rFonts w:ascii="Tahoma" w:hAnsi="Tahoma" w:cs="Tahoma"/>
        </w:rPr>
        <w:t xml:space="preserve"> at the end of each provision cycle.</w:t>
      </w:r>
    </w:p>
    <w:p w14:paraId="20BDEEB9" w14:textId="36FDA3DC" w:rsidR="008A2390" w:rsidRPr="00737288" w:rsidRDefault="008A2390" w:rsidP="00D64782">
      <w:pPr>
        <w:jc w:val="center"/>
        <w:rPr>
          <w:rFonts w:ascii="Tahoma" w:hAnsi="Tahoma" w:cs="Tahoma"/>
          <w:b/>
          <w:u w:val="single"/>
        </w:rPr>
      </w:pPr>
      <w:r w:rsidRPr="00130CF4">
        <w:rPr>
          <w:rFonts w:ascii="Tahoma" w:hAnsi="Tahoma" w:cs="Tahoma"/>
          <w:b/>
          <w:u w:val="single"/>
        </w:rPr>
        <w:t xml:space="preserve">Provision Overview at </w:t>
      </w:r>
      <w:proofErr w:type="spellStart"/>
      <w:r w:rsidR="00130CF4" w:rsidRPr="00130CF4">
        <w:rPr>
          <w:rFonts w:ascii="Tahoma" w:hAnsi="Tahoma" w:cs="Tahoma"/>
          <w:b/>
          <w:u w:val="single"/>
        </w:rPr>
        <w:t>Coten</w:t>
      </w:r>
      <w:proofErr w:type="spellEnd"/>
      <w:r w:rsidR="00130CF4" w:rsidRPr="00130CF4">
        <w:rPr>
          <w:rFonts w:ascii="Tahoma" w:hAnsi="Tahoma" w:cs="Tahoma"/>
          <w:b/>
          <w:u w:val="single"/>
        </w:rPr>
        <w:t xml:space="preserve"> End</w:t>
      </w:r>
      <w:r w:rsidR="0009506A" w:rsidRPr="00130CF4">
        <w:rPr>
          <w:rFonts w:ascii="Tahoma" w:hAnsi="Tahoma" w:cs="Tahoma"/>
          <w:b/>
          <w:u w:val="single"/>
        </w:rPr>
        <w:t xml:space="preserve"> Primary School</w:t>
      </w:r>
    </w:p>
    <w:tbl>
      <w:tblPr>
        <w:tblW w:w="10514" w:type="dxa"/>
        <w:tblInd w:w="-5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4"/>
        <w:gridCol w:w="946"/>
        <w:gridCol w:w="1485"/>
        <w:gridCol w:w="1489"/>
        <w:gridCol w:w="1113"/>
        <w:gridCol w:w="1724"/>
        <w:gridCol w:w="2523"/>
      </w:tblGrid>
      <w:tr w:rsidR="00130CF4" w:rsidRPr="00130CF4" w14:paraId="3047B05D" w14:textId="77777777" w:rsidTr="00130CF4">
        <w:trPr>
          <w:trHeight w:val="300"/>
        </w:trPr>
        <w:tc>
          <w:tcPr>
            <w:tcW w:w="1234" w:type="dxa"/>
            <w:tcBorders>
              <w:top w:val="single" w:sz="6" w:space="0" w:color="auto"/>
              <w:left w:val="single" w:sz="6" w:space="0" w:color="auto"/>
              <w:bottom w:val="single" w:sz="6" w:space="0" w:color="auto"/>
              <w:right w:val="single" w:sz="6" w:space="0" w:color="auto"/>
            </w:tcBorders>
            <w:hideMark/>
          </w:tcPr>
          <w:p w14:paraId="38FD0BD0" w14:textId="7F343088" w:rsidR="00130CF4" w:rsidRPr="00130CF4" w:rsidRDefault="00130CF4" w:rsidP="00130CF4">
            <w:pPr>
              <w:rPr>
                <w:rFonts w:ascii="Tahoma" w:hAnsi="Tahoma" w:cs="Tahoma"/>
              </w:rPr>
            </w:pPr>
            <w:r w:rsidRPr="00130CF4">
              <w:rPr>
                <w:rFonts w:ascii="Tahoma" w:hAnsi="Tahoma" w:cs="Tahoma"/>
              </w:rPr>
              <w:drawing>
                <wp:inline distT="0" distB="0" distL="0" distR="0" wp14:anchorId="2D33D848" wp14:editId="598FDD93">
                  <wp:extent cx="457200" cy="342900"/>
                  <wp:effectExtent l="0" t="0" r="0" b="0"/>
                  <wp:docPr id="1054189423" name="Picture 4" descr="Coten End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ten End Primary School - Hom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 cy="342900"/>
                          </a:xfrm>
                          <a:prstGeom prst="rect">
                            <a:avLst/>
                          </a:prstGeom>
                          <a:noFill/>
                          <a:ln>
                            <a:noFill/>
                          </a:ln>
                        </pic:spPr>
                      </pic:pic>
                    </a:graphicData>
                  </a:graphic>
                </wp:inline>
              </w:drawing>
            </w:r>
            <w:r w:rsidRPr="00130CF4">
              <w:rPr>
                <w:rFonts w:ascii="Tahoma" w:hAnsi="Tahoma" w:cs="Tahoma"/>
              </w:rPr>
              <w:t> </w:t>
            </w:r>
          </w:p>
        </w:tc>
        <w:tc>
          <w:tcPr>
            <w:tcW w:w="2431" w:type="dxa"/>
            <w:gridSpan w:val="2"/>
            <w:tcBorders>
              <w:top w:val="single" w:sz="6" w:space="0" w:color="auto"/>
              <w:left w:val="single" w:sz="6" w:space="0" w:color="auto"/>
              <w:bottom w:val="single" w:sz="6" w:space="0" w:color="auto"/>
              <w:right w:val="double" w:sz="6" w:space="0" w:color="auto"/>
            </w:tcBorders>
            <w:hideMark/>
          </w:tcPr>
          <w:p w14:paraId="5EBAF33E" w14:textId="77777777" w:rsidR="00130CF4" w:rsidRPr="00130CF4" w:rsidRDefault="00130CF4" w:rsidP="00130CF4">
            <w:pPr>
              <w:rPr>
                <w:rFonts w:ascii="Tahoma" w:hAnsi="Tahoma" w:cs="Tahoma"/>
                <w:sz w:val="16"/>
                <w:szCs w:val="16"/>
              </w:rPr>
            </w:pPr>
            <w:r w:rsidRPr="00130CF4">
              <w:rPr>
                <w:rFonts w:ascii="Tahoma" w:hAnsi="Tahoma" w:cs="Tahoma"/>
                <w:b/>
                <w:bCs/>
                <w:sz w:val="16"/>
                <w:szCs w:val="16"/>
              </w:rPr>
              <w:t>Cognition and Learning</w:t>
            </w:r>
            <w:r w:rsidRPr="00130CF4">
              <w:rPr>
                <w:rFonts w:ascii="Tahoma" w:hAnsi="Tahoma" w:cs="Tahoma"/>
                <w:sz w:val="16"/>
                <w:szCs w:val="16"/>
              </w:rPr>
              <w:t> </w:t>
            </w:r>
          </w:p>
        </w:tc>
        <w:tc>
          <w:tcPr>
            <w:tcW w:w="2602" w:type="dxa"/>
            <w:gridSpan w:val="2"/>
            <w:tcBorders>
              <w:top w:val="single" w:sz="6" w:space="0" w:color="auto"/>
              <w:left w:val="double" w:sz="6" w:space="0" w:color="auto"/>
              <w:bottom w:val="single" w:sz="6" w:space="0" w:color="auto"/>
              <w:right w:val="double" w:sz="6" w:space="0" w:color="auto"/>
            </w:tcBorders>
            <w:hideMark/>
          </w:tcPr>
          <w:p w14:paraId="451272B5" w14:textId="77777777" w:rsidR="00130CF4" w:rsidRPr="00130CF4" w:rsidRDefault="00130CF4" w:rsidP="00130CF4">
            <w:pPr>
              <w:rPr>
                <w:rFonts w:ascii="Tahoma" w:hAnsi="Tahoma" w:cs="Tahoma"/>
                <w:sz w:val="16"/>
                <w:szCs w:val="16"/>
              </w:rPr>
            </w:pPr>
            <w:r w:rsidRPr="00130CF4">
              <w:rPr>
                <w:rFonts w:ascii="Tahoma" w:hAnsi="Tahoma" w:cs="Tahoma"/>
                <w:b/>
                <w:bCs/>
                <w:sz w:val="16"/>
                <w:szCs w:val="16"/>
              </w:rPr>
              <w:t>SEMH</w:t>
            </w:r>
            <w:r w:rsidRPr="00130CF4">
              <w:rPr>
                <w:rFonts w:ascii="Tahoma" w:hAnsi="Tahoma" w:cs="Tahoma"/>
                <w:sz w:val="16"/>
                <w:szCs w:val="16"/>
              </w:rPr>
              <w:t> </w:t>
            </w:r>
          </w:p>
        </w:tc>
        <w:tc>
          <w:tcPr>
            <w:tcW w:w="1724" w:type="dxa"/>
            <w:tcBorders>
              <w:top w:val="single" w:sz="6" w:space="0" w:color="auto"/>
              <w:left w:val="double" w:sz="6" w:space="0" w:color="auto"/>
              <w:bottom w:val="single" w:sz="6" w:space="0" w:color="auto"/>
              <w:right w:val="double" w:sz="6" w:space="0" w:color="auto"/>
            </w:tcBorders>
            <w:hideMark/>
          </w:tcPr>
          <w:p w14:paraId="6FC753C8" w14:textId="77777777" w:rsidR="00130CF4" w:rsidRPr="00130CF4" w:rsidRDefault="00130CF4" w:rsidP="00130CF4">
            <w:pPr>
              <w:rPr>
                <w:rFonts w:ascii="Tahoma" w:hAnsi="Tahoma" w:cs="Tahoma"/>
                <w:sz w:val="16"/>
                <w:szCs w:val="16"/>
              </w:rPr>
            </w:pPr>
            <w:r w:rsidRPr="00130CF4">
              <w:rPr>
                <w:rFonts w:ascii="Tahoma" w:hAnsi="Tahoma" w:cs="Tahoma"/>
                <w:b/>
                <w:bCs/>
                <w:sz w:val="16"/>
                <w:szCs w:val="16"/>
              </w:rPr>
              <w:t>Communication and Interaction</w:t>
            </w:r>
            <w:r w:rsidRPr="00130CF4">
              <w:rPr>
                <w:rFonts w:ascii="Tahoma" w:hAnsi="Tahoma" w:cs="Tahoma"/>
                <w:sz w:val="16"/>
                <w:szCs w:val="16"/>
              </w:rPr>
              <w:t> </w:t>
            </w:r>
          </w:p>
        </w:tc>
        <w:tc>
          <w:tcPr>
            <w:tcW w:w="2523" w:type="dxa"/>
            <w:tcBorders>
              <w:top w:val="single" w:sz="6" w:space="0" w:color="auto"/>
              <w:left w:val="double" w:sz="6" w:space="0" w:color="auto"/>
              <w:bottom w:val="single" w:sz="6" w:space="0" w:color="auto"/>
              <w:right w:val="single" w:sz="6" w:space="0" w:color="auto"/>
            </w:tcBorders>
            <w:hideMark/>
          </w:tcPr>
          <w:p w14:paraId="4CE60B2E" w14:textId="77777777" w:rsidR="00130CF4" w:rsidRPr="00130CF4" w:rsidRDefault="00130CF4" w:rsidP="00130CF4">
            <w:pPr>
              <w:rPr>
                <w:rFonts w:ascii="Tahoma" w:hAnsi="Tahoma" w:cs="Tahoma"/>
                <w:sz w:val="16"/>
                <w:szCs w:val="16"/>
              </w:rPr>
            </w:pPr>
            <w:r w:rsidRPr="00130CF4">
              <w:rPr>
                <w:rFonts w:ascii="Tahoma" w:hAnsi="Tahoma" w:cs="Tahoma"/>
                <w:b/>
                <w:bCs/>
                <w:sz w:val="16"/>
                <w:szCs w:val="16"/>
              </w:rPr>
              <w:t>Physical/Sensory</w:t>
            </w:r>
            <w:r w:rsidRPr="00130CF4">
              <w:rPr>
                <w:rFonts w:ascii="Tahoma" w:hAnsi="Tahoma" w:cs="Tahoma"/>
                <w:sz w:val="16"/>
                <w:szCs w:val="16"/>
              </w:rPr>
              <w:t> </w:t>
            </w:r>
          </w:p>
        </w:tc>
      </w:tr>
      <w:tr w:rsidR="00130CF4" w:rsidRPr="00130CF4" w14:paraId="5B1AD49A" w14:textId="77777777" w:rsidTr="00130CF4">
        <w:trPr>
          <w:trHeight w:val="300"/>
        </w:trPr>
        <w:tc>
          <w:tcPr>
            <w:tcW w:w="123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945B2A8" w14:textId="77777777" w:rsidR="00130CF4" w:rsidRPr="00130CF4" w:rsidRDefault="00130CF4" w:rsidP="00130CF4">
            <w:pPr>
              <w:rPr>
                <w:rFonts w:ascii="Tahoma" w:hAnsi="Tahoma" w:cs="Tahoma"/>
                <w:sz w:val="18"/>
                <w:szCs w:val="18"/>
              </w:rPr>
            </w:pPr>
            <w:r w:rsidRPr="00130CF4">
              <w:rPr>
                <w:rFonts w:ascii="Tahoma" w:hAnsi="Tahoma" w:cs="Tahoma"/>
                <w:b/>
                <w:bCs/>
                <w:sz w:val="18"/>
                <w:szCs w:val="18"/>
              </w:rPr>
              <w:t>Assessments</w:t>
            </w:r>
            <w:r w:rsidRPr="00130CF4">
              <w:rPr>
                <w:rFonts w:ascii="Tahoma" w:hAnsi="Tahoma" w:cs="Tahoma"/>
                <w:sz w:val="18"/>
                <w:szCs w:val="18"/>
              </w:rPr>
              <w:t> </w:t>
            </w:r>
          </w:p>
        </w:tc>
        <w:tc>
          <w:tcPr>
            <w:tcW w:w="2431" w:type="dxa"/>
            <w:gridSpan w:val="2"/>
            <w:tcBorders>
              <w:top w:val="single" w:sz="6" w:space="0" w:color="auto"/>
              <w:left w:val="single" w:sz="6" w:space="0" w:color="auto"/>
              <w:bottom w:val="single" w:sz="6" w:space="0" w:color="auto"/>
              <w:right w:val="double" w:sz="6" w:space="0" w:color="auto"/>
            </w:tcBorders>
            <w:shd w:val="clear" w:color="auto" w:fill="D9D9D9"/>
            <w:hideMark/>
          </w:tcPr>
          <w:p w14:paraId="11E3ACD4"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GL Dyslexia screener </w:t>
            </w:r>
          </w:p>
          <w:p w14:paraId="6669F3AA"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BPVS </w:t>
            </w:r>
          </w:p>
          <w:p w14:paraId="09B5B8DF"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Sandwell Maths </w:t>
            </w:r>
          </w:p>
          <w:p w14:paraId="1B81FD02"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LASS </w:t>
            </w:r>
          </w:p>
          <w:p w14:paraId="64D3FFD4"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Birmingham Toolkit </w:t>
            </w:r>
          </w:p>
        </w:tc>
        <w:tc>
          <w:tcPr>
            <w:tcW w:w="2602" w:type="dxa"/>
            <w:gridSpan w:val="2"/>
            <w:tcBorders>
              <w:top w:val="single" w:sz="6" w:space="0" w:color="auto"/>
              <w:left w:val="double" w:sz="6" w:space="0" w:color="auto"/>
              <w:bottom w:val="single" w:sz="6" w:space="0" w:color="auto"/>
              <w:right w:val="double" w:sz="6" w:space="0" w:color="auto"/>
            </w:tcBorders>
            <w:shd w:val="clear" w:color="auto" w:fill="D9D9D9"/>
            <w:hideMark/>
          </w:tcPr>
          <w:p w14:paraId="340A5A82"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Boxall </w:t>
            </w:r>
          </w:p>
          <w:p w14:paraId="0C3EF5B0"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SDQ </w:t>
            </w:r>
          </w:p>
          <w:p w14:paraId="666406D9"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STAR tracking of behaviours </w:t>
            </w:r>
          </w:p>
          <w:p w14:paraId="2667AF97"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CPS ASUP </w:t>
            </w:r>
          </w:p>
          <w:p w14:paraId="72C7F7E3"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 </w:t>
            </w:r>
          </w:p>
        </w:tc>
        <w:tc>
          <w:tcPr>
            <w:tcW w:w="1724" w:type="dxa"/>
            <w:tcBorders>
              <w:top w:val="single" w:sz="6" w:space="0" w:color="auto"/>
              <w:left w:val="double" w:sz="6" w:space="0" w:color="auto"/>
              <w:bottom w:val="single" w:sz="6" w:space="0" w:color="auto"/>
              <w:right w:val="double" w:sz="6" w:space="0" w:color="auto"/>
            </w:tcBorders>
            <w:shd w:val="clear" w:color="auto" w:fill="D9D9D9"/>
            <w:hideMark/>
          </w:tcPr>
          <w:p w14:paraId="7C7DBCF7" w14:textId="77777777" w:rsidR="00130CF4" w:rsidRPr="00130CF4" w:rsidRDefault="00130CF4" w:rsidP="00130CF4">
            <w:pPr>
              <w:pStyle w:val="NoSpacing"/>
              <w:rPr>
                <w:rFonts w:ascii="Tahoma" w:hAnsi="Tahoma" w:cs="Tahoma"/>
                <w:sz w:val="18"/>
                <w:szCs w:val="18"/>
              </w:rPr>
            </w:pPr>
            <w:proofErr w:type="spellStart"/>
            <w:r w:rsidRPr="00130CF4">
              <w:rPr>
                <w:rFonts w:ascii="Tahoma" w:hAnsi="Tahoma" w:cs="Tahoma"/>
                <w:sz w:val="18"/>
                <w:szCs w:val="18"/>
              </w:rPr>
              <w:t>SpeechLink</w:t>
            </w:r>
            <w:proofErr w:type="spellEnd"/>
            <w:r w:rsidRPr="00130CF4">
              <w:rPr>
                <w:rFonts w:ascii="Tahoma" w:hAnsi="Tahoma" w:cs="Tahoma"/>
                <w:sz w:val="18"/>
                <w:szCs w:val="18"/>
              </w:rPr>
              <w:t> </w:t>
            </w:r>
          </w:p>
          <w:p w14:paraId="7EC75985" w14:textId="77777777" w:rsidR="00130CF4" w:rsidRPr="00130CF4" w:rsidRDefault="00130CF4" w:rsidP="00130CF4">
            <w:pPr>
              <w:pStyle w:val="NoSpacing"/>
              <w:rPr>
                <w:rFonts w:ascii="Tahoma" w:hAnsi="Tahoma" w:cs="Tahoma"/>
                <w:sz w:val="18"/>
                <w:szCs w:val="18"/>
              </w:rPr>
            </w:pPr>
            <w:proofErr w:type="spellStart"/>
            <w:r w:rsidRPr="00130CF4">
              <w:rPr>
                <w:rFonts w:ascii="Tahoma" w:hAnsi="Tahoma" w:cs="Tahoma"/>
                <w:sz w:val="18"/>
                <w:szCs w:val="18"/>
              </w:rPr>
              <w:t>WellComm</w:t>
            </w:r>
            <w:proofErr w:type="spellEnd"/>
            <w:r w:rsidRPr="00130CF4">
              <w:rPr>
                <w:rFonts w:ascii="Tahoma" w:hAnsi="Tahoma" w:cs="Tahoma"/>
                <w:sz w:val="18"/>
                <w:szCs w:val="18"/>
              </w:rPr>
              <w:t> </w:t>
            </w:r>
          </w:p>
          <w:p w14:paraId="40C24504"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AET toolkit </w:t>
            </w:r>
          </w:p>
        </w:tc>
        <w:tc>
          <w:tcPr>
            <w:tcW w:w="2523" w:type="dxa"/>
            <w:tcBorders>
              <w:top w:val="single" w:sz="6" w:space="0" w:color="auto"/>
              <w:left w:val="double" w:sz="6" w:space="0" w:color="auto"/>
              <w:bottom w:val="single" w:sz="6" w:space="0" w:color="auto"/>
              <w:right w:val="single" w:sz="6" w:space="0" w:color="auto"/>
            </w:tcBorders>
            <w:shd w:val="clear" w:color="auto" w:fill="D9D9D9"/>
            <w:hideMark/>
          </w:tcPr>
          <w:p w14:paraId="77DE9479"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NHS OT fine motor pack </w:t>
            </w:r>
          </w:p>
          <w:p w14:paraId="30F2E6FC"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SEND supported sensory checklist </w:t>
            </w:r>
          </w:p>
          <w:p w14:paraId="7194234A"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 </w:t>
            </w:r>
          </w:p>
        </w:tc>
      </w:tr>
      <w:tr w:rsidR="00130CF4" w:rsidRPr="00130CF4" w14:paraId="0624A92B" w14:textId="77777777" w:rsidTr="00130CF4">
        <w:trPr>
          <w:trHeight w:val="300"/>
        </w:trPr>
        <w:tc>
          <w:tcPr>
            <w:tcW w:w="1234" w:type="dxa"/>
            <w:tcBorders>
              <w:top w:val="single" w:sz="6" w:space="0" w:color="auto"/>
              <w:left w:val="single" w:sz="6" w:space="0" w:color="auto"/>
              <w:bottom w:val="single" w:sz="6" w:space="0" w:color="auto"/>
              <w:right w:val="single" w:sz="6" w:space="0" w:color="auto"/>
            </w:tcBorders>
            <w:shd w:val="clear" w:color="auto" w:fill="FFF2CC"/>
            <w:vAlign w:val="center"/>
            <w:hideMark/>
          </w:tcPr>
          <w:p w14:paraId="2F5B0890" w14:textId="2BCF1BEA" w:rsidR="00130CF4" w:rsidRPr="00130CF4" w:rsidRDefault="00130CF4" w:rsidP="00130CF4">
            <w:pPr>
              <w:rPr>
                <w:rFonts w:ascii="Tahoma" w:hAnsi="Tahoma" w:cs="Tahoma"/>
              </w:rPr>
            </w:pPr>
            <w:r w:rsidRPr="00130CF4">
              <w:rPr>
                <w:rFonts w:ascii="Tahoma" w:hAnsi="Tahoma" w:cs="Tahoma"/>
                <w:b/>
                <w:bCs/>
              </w:rPr>
              <w:t>Wave 1</w:t>
            </w:r>
            <w:r w:rsidRPr="00130CF4">
              <w:rPr>
                <w:rFonts w:ascii="Tahoma" w:hAnsi="Tahoma" w:cs="Tahoma"/>
              </w:rPr>
              <w:t> </w:t>
            </w:r>
            <w:r>
              <w:rPr>
                <w:rFonts w:ascii="Tahoma" w:hAnsi="Tahoma" w:cs="Tahoma"/>
              </w:rPr>
              <w:t xml:space="preserve">– </w:t>
            </w:r>
            <w:r w:rsidRPr="00130CF4">
              <w:rPr>
                <w:rFonts w:ascii="Tahoma" w:hAnsi="Tahoma" w:cs="Tahoma"/>
                <w:sz w:val="18"/>
                <w:szCs w:val="18"/>
              </w:rPr>
              <w:t>including but not limited to:</w:t>
            </w:r>
          </w:p>
        </w:tc>
        <w:tc>
          <w:tcPr>
            <w:tcW w:w="2431" w:type="dxa"/>
            <w:gridSpan w:val="2"/>
            <w:tcBorders>
              <w:top w:val="single" w:sz="6" w:space="0" w:color="auto"/>
              <w:left w:val="single" w:sz="6" w:space="0" w:color="auto"/>
              <w:bottom w:val="single" w:sz="6" w:space="0" w:color="auto"/>
              <w:right w:val="double" w:sz="6" w:space="0" w:color="auto"/>
            </w:tcBorders>
            <w:shd w:val="clear" w:color="auto" w:fill="FFF2CC"/>
            <w:hideMark/>
          </w:tcPr>
          <w:p w14:paraId="52645660"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ACE spelling dictionaries </w:t>
            </w:r>
          </w:p>
          <w:p w14:paraId="6E528773"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Task boards </w:t>
            </w:r>
          </w:p>
          <w:p w14:paraId="6F233A2A"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Sentence starters </w:t>
            </w:r>
          </w:p>
          <w:p w14:paraId="357B52F9"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Adapted writing resources </w:t>
            </w:r>
          </w:p>
          <w:p w14:paraId="572ADBB8"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Coloured overlays </w:t>
            </w:r>
          </w:p>
          <w:p w14:paraId="223C03B4"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Assisted technology – Claro read/scribe </w:t>
            </w:r>
          </w:p>
        </w:tc>
        <w:tc>
          <w:tcPr>
            <w:tcW w:w="2602" w:type="dxa"/>
            <w:gridSpan w:val="2"/>
            <w:tcBorders>
              <w:top w:val="single" w:sz="6" w:space="0" w:color="auto"/>
              <w:left w:val="double" w:sz="6" w:space="0" w:color="auto"/>
              <w:bottom w:val="single" w:sz="6" w:space="0" w:color="auto"/>
              <w:right w:val="double" w:sz="6" w:space="0" w:color="auto"/>
            </w:tcBorders>
            <w:shd w:val="clear" w:color="auto" w:fill="FFF2CC"/>
            <w:hideMark/>
          </w:tcPr>
          <w:p w14:paraId="7366CC68" w14:textId="77777777" w:rsidR="00130CF4" w:rsidRPr="00130CF4" w:rsidRDefault="00130CF4" w:rsidP="00130CF4">
            <w:pPr>
              <w:pStyle w:val="NoSpacing"/>
              <w:rPr>
                <w:rFonts w:ascii="Tahoma" w:hAnsi="Tahoma" w:cs="Tahoma"/>
                <w:sz w:val="18"/>
                <w:szCs w:val="18"/>
              </w:rPr>
            </w:pPr>
            <w:proofErr w:type="spellStart"/>
            <w:r w:rsidRPr="00130CF4">
              <w:rPr>
                <w:rFonts w:ascii="Tahoma" w:hAnsi="Tahoma" w:cs="Tahoma"/>
                <w:sz w:val="18"/>
                <w:szCs w:val="18"/>
              </w:rPr>
              <w:t>Targetted</w:t>
            </w:r>
            <w:proofErr w:type="spellEnd"/>
            <w:r w:rsidRPr="00130CF4">
              <w:rPr>
                <w:rFonts w:ascii="Tahoma" w:hAnsi="Tahoma" w:cs="Tahoma"/>
                <w:sz w:val="18"/>
                <w:szCs w:val="18"/>
              </w:rPr>
              <w:t xml:space="preserve"> demand </w:t>
            </w:r>
          </w:p>
          <w:p w14:paraId="49BC9E94"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Collaborative Solution Planning </w:t>
            </w:r>
          </w:p>
          <w:p w14:paraId="641C63B6"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Now and Next </w:t>
            </w:r>
          </w:p>
          <w:p w14:paraId="302A360E"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Visual Timetable </w:t>
            </w:r>
          </w:p>
          <w:p w14:paraId="5E687101"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Zones Check-Ins </w:t>
            </w:r>
          </w:p>
          <w:p w14:paraId="67C41CDC"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Pause/Time Out Card </w:t>
            </w:r>
          </w:p>
        </w:tc>
        <w:tc>
          <w:tcPr>
            <w:tcW w:w="1724" w:type="dxa"/>
            <w:tcBorders>
              <w:top w:val="single" w:sz="6" w:space="0" w:color="auto"/>
              <w:left w:val="double" w:sz="6" w:space="0" w:color="auto"/>
              <w:bottom w:val="single" w:sz="6" w:space="0" w:color="auto"/>
              <w:right w:val="double" w:sz="6" w:space="0" w:color="auto"/>
            </w:tcBorders>
            <w:shd w:val="clear" w:color="auto" w:fill="FFF2CC"/>
            <w:hideMark/>
          </w:tcPr>
          <w:p w14:paraId="69941A88"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Workstation </w:t>
            </w:r>
          </w:p>
          <w:p w14:paraId="71CAC1D9"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Additional time </w:t>
            </w:r>
          </w:p>
          <w:p w14:paraId="0A7B97FF"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Assisted technology </w:t>
            </w:r>
          </w:p>
          <w:p w14:paraId="4282D659"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Now and Next </w:t>
            </w:r>
          </w:p>
          <w:p w14:paraId="3065DD77"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Visual Timetable </w:t>
            </w:r>
          </w:p>
          <w:p w14:paraId="4EEDDC7F"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Social Stories </w:t>
            </w:r>
          </w:p>
          <w:p w14:paraId="1630CBCE"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 </w:t>
            </w:r>
          </w:p>
        </w:tc>
        <w:tc>
          <w:tcPr>
            <w:tcW w:w="2523" w:type="dxa"/>
            <w:tcBorders>
              <w:top w:val="single" w:sz="6" w:space="0" w:color="auto"/>
              <w:left w:val="double" w:sz="6" w:space="0" w:color="auto"/>
              <w:bottom w:val="single" w:sz="6" w:space="0" w:color="auto"/>
              <w:right w:val="single" w:sz="6" w:space="0" w:color="auto"/>
            </w:tcBorders>
            <w:shd w:val="clear" w:color="auto" w:fill="FFF2CC"/>
            <w:hideMark/>
          </w:tcPr>
          <w:p w14:paraId="6907653E"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Adjusted seating/Standing desk </w:t>
            </w:r>
          </w:p>
          <w:p w14:paraId="5BC3D955" w14:textId="77777777" w:rsidR="00130CF4" w:rsidRPr="00130CF4" w:rsidRDefault="00130CF4" w:rsidP="00130CF4">
            <w:pPr>
              <w:pStyle w:val="NoSpacing"/>
              <w:rPr>
                <w:rFonts w:ascii="Tahoma" w:hAnsi="Tahoma" w:cs="Tahoma"/>
                <w:sz w:val="18"/>
                <w:szCs w:val="18"/>
              </w:rPr>
            </w:pPr>
            <w:proofErr w:type="spellStart"/>
            <w:r w:rsidRPr="00130CF4">
              <w:rPr>
                <w:rFonts w:ascii="Tahoma" w:hAnsi="Tahoma" w:cs="Tahoma"/>
                <w:sz w:val="18"/>
                <w:szCs w:val="18"/>
              </w:rPr>
              <w:t>Therabands</w:t>
            </w:r>
            <w:proofErr w:type="spellEnd"/>
            <w:r w:rsidRPr="00130CF4">
              <w:rPr>
                <w:rFonts w:ascii="Tahoma" w:hAnsi="Tahoma" w:cs="Tahoma"/>
                <w:sz w:val="18"/>
                <w:szCs w:val="18"/>
              </w:rPr>
              <w:t> </w:t>
            </w:r>
          </w:p>
          <w:p w14:paraId="03757B9B" w14:textId="77777777" w:rsidR="00130CF4" w:rsidRPr="00130CF4" w:rsidRDefault="00130CF4" w:rsidP="00130CF4">
            <w:pPr>
              <w:pStyle w:val="NoSpacing"/>
              <w:rPr>
                <w:rFonts w:ascii="Tahoma" w:hAnsi="Tahoma" w:cs="Tahoma"/>
                <w:sz w:val="18"/>
                <w:szCs w:val="18"/>
              </w:rPr>
            </w:pPr>
            <w:proofErr w:type="spellStart"/>
            <w:r w:rsidRPr="00130CF4">
              <w:rPr>
                <w:rFonts w:ascii="Tahoma" w:hAnsi="Tahoma" w:cs="Tahoma"/>
                <w:sz w:val="18"/>
                <w:szCs w:val="18"/>
              </w:rPr>
              <w:t>Chewellery</w:t>
            </w:r>
            <w:proofErr w:type="spellEnd"/>
            <w:r w:rsidRPr="00130CF4">
              <w:rPr>
                <w:rFonts w:ascii="Tahoma" w:hAnsi="Tahoma" w:cs="Tahoma"/>
                <w:sz w:val="18"/>
                <w:szCs w:val="18"/>
              </w:rPr>
              <w:t>/Crunchy or chewy snacks </w:t>
            </w:r>
          </w:p>
          <w:p w14:paraId="4D13A819" w14:textId="77777777" w:rsidR="00130CF4" w:rsidRPr="00130CF4" w:rsidRDefault="00130CF4" w:rsidP="00130CF4">
            <w:pPr>
              <w:pStyle w:val="NoSpacing"/>
              <w:rPr>
                <w:rFonts w:ascii="Tahoma" w:hAnsi="Tahoma" w:cs="Tahoma"/>
                <w:sz w:val="18"/>
                <w:szCs w:val="18"/>
              </w:rPr>
            </w:pPr>
            <w:r w:rsidRPr="00130CF4">
              <w:rPr>
                <w:rFonts w:ascii="Tahoma" w:hAnsi="Tahoma" w:cs="Tahoma"/>
                <w:sz w:val="18"/>
                <w:szCs w:val="18"/>
              </w:rPr>
              <w:t>Movement breaks </w:t>
            </w:r>
          </w:p>
        </w:tc>
      </w:tr>
      <w:tr w:rsidR="00130CF4" w:rsidRPr="00130CF4" w14:paraId="7CA851DD" w14:textId="77777777" w:rsidTr="00FC48EA">
        <w:trPr>
          <w:trHeight w:val="206"/>
        </w:trPr>
        <w:tc>
          <w:tcPr>
            <w:tcW w:w="1234" w:type="dxa"/>
            <w:vMerge w:val="restart"/>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23F54A70" w14:textId="0872440B" w:rsidR="00130CF4" w:rsidRPr="00130CF4" w:rsidRDefault="00130CF4" w:rsidP="00130CF4">
            <w:pPr>
              <w:rPr>
                <w:rFonts w:ascii="Tahoma" w:hAnsi="Tahoma" w:cs="Tahoma"/>
                <w:b/>
                <w:bCs/>
              </w:rPr>
            </w:pPr>
            <w:r w:rsidRPr="00130CF4">
              <w:rPr>
                <w:rFonts w:ascii="Tahoma" w:hAnsi="Tahoma" w:cs="Tahoma"/>
                <w:b/>
                <w:bCs/>
              </w:rPr>
              <w:t>Wave 2</w:t>
            </w:r>
          </w:p>
        </w:tc>
        <w:tc>
          <w:tcPr>
            <w:tcW w:w="2431" w:type="dxa"/>
            <w:gridSpan w:val="2"/>
            <w:tcBorders>
              <w:top w:val="single" w:sz="6" w:space="0" w:color="auto"/>
              <w:left w:val="single" w:sz="6" w:space="0" w:color="auto"/>
              <w:bottom w:val="single" w:sz="6" w:space="0" w:color="auto"/>
              <w:right w:val="double" w:sz="6" w:space="0" w:color="auto"/>
            </w:tcBorders>
            <w:shd w:val="clear" w:color="auto" w:fill="FFE599"/>
            <w:hideMark/>
          </w:tcPr>
          <w:p w14:paraId="5FC0538A" w14:textId="4696A56A" w:rsidR="00130CF4" w:rsidRPr="00130CF4" w:rsidRDefault="00130CF4" w:rsidP="00130CF4">
            <w:pPr>
              <w:rPr>
                <w:rFonts w:ascii="Tahoma" w:hAnsi="Tahoma" w:cs="Tahoma"/>
                <w:sz w:val="18"/>
                <w:szCs w:val="18"/>
              </w:rPr>
            </w:pPr>
            <w:r w:rsidRPr="00130CF4">
              <w:rPr>
                <w:rFonts w:ascii="Tahoma" w:hAnsi="Tahoma" w:cs="Tahoma"/>
                <w:sz w:val="18"/>
                <w:szCs w:val="18"/>
              </w:rPr>
              <w:t xml:space="preserve">Tutoring with the Lightning Squad </w:t>
            </w:r>
          </w:p>
        </w:tc>
        <w:tc>
          <w:tcPr>
            <w:tcW w:w="2602" w:type="dxa"/>
            <w:gridSpan w:val="2"/>
            <w:tcBorders>
              <w:top w:val="single" w:sz="6" w:space="0" w:color="auto"/>
              <w:left w:val="double" w:sz="6" w:space="0" w:color="auto"/>
              <w:bottom w:val="single" w:sz="6" w:space="0" w:color="auto"/>
              <w:right w:val="double" w:sz="6" w:space="0" w:color="auto"/>
            </w:tcBorders>
            <w:shd w:val="clear" w:color="auto" w:fill="FFE599"/>
            <w:hideMark/>
          </w:tcPr>
          <w:p w14:paraId="1602F3A1" w14:textId="0AF6501E" w:rsidR="00130CF4" w:rsidRPr="00130CF4" w:rsidRDefault="00130CF4" w:rsidP="00130CF4">
            <w:pPr>
              <w:rPr>
                <w:rFonts w:ascii="Tahoma" w:hAnsi="Tahoma" w:cs="Tahoma"/>
                <w:sz w:val="18"/>
                <w:szCs w:val="18"/>
              </w:rPr>
            </w:pPr>
            <w:r w:rsidRPr="00130CF4">
              <w:rPr>
                <w:rFonts w:ascii="Tahoma" w:hAnsi="Tahoma" w:cs="Tahoma"/>
                <w:sz w:val="18"/>
                <w:szCs w:val="18"/>
              </w:rPr>
              <w:t xml:space="preserve">Drawing and </w:t>
            </w:r>
            <w:proofErr w:type="gramStart"/>
            <w:r w:rsidRPr="00130CF4">
              <w:rPr>
                <w:rFonts w:ascii="Tahoma" w:hAnsi="Tahoma" w:cs="Tahoma"/>
                <w:sz w:val="18"/>
                <w:szCs w:val="18"/>
              </w:rPr>
              <w:t>Talking</w:t>
            </w:r>
            <w:proofErr w:type="gramEnd"/>
            <w:r w:rsidRPr="00130CF4">
              <w:rPr>
                <w:rFonts w:ascii="Tahoma" w:hAnsi="Tahoma" w:cs="Tahoma"/>
                <w:sz w:val="18"/>
                <w:szCs w:val="18"/>
              </w:rPr>
              <w:t> </w:t>
            </w:r>
          </w:p>
        </w:tc>
        <w:tc>
          <w:tcPr>
            <w:tcW w:w="1724" w:type="dxa"/>
            <w:tcBorders>
              <w:top w:val="single" w:sz="6" w:space="0" w:color="auto"/>
              <w:left w:val="double" w:sz="6" w:space="0" w:color="auto"/>
              <w:bottom w:val="single" w:sz="6" w:space="0" w:color="auto"/>
              <w:right w:val="double" w:sz="6" w:space="0" w:color="auto"/>
            </w:tcBorders>
            <w:shd w:val="clear" w:color="auto" w:fill="FFE599"/>
            <w:hideMark/>
          </w:tcPr>
          <w:p w14:paraId="3B8F2F12" w14:textId="738E7992" w:rsidR="00130CF4" w:rsidRPr="00130CF4" w:rsidRDefault="00130CF4" w:rsidP="00130CF4">
            <w:pPr>
              <w:rPr>
                <w:rFonts w:ascii="Tahoma" w:hAnsi="Tahoma" w:cs="Tahoma"/>
                <w:sz w:val="18"/>
                <w:szCs w:val="18"/>
              </w:rPr>
            </w:pPr>
            <w:r w:rsidRPr="00130CF4">
              <w:rPr>
                <w:rFonts w:ascii="Tahoma" w:hAnsi="Tahoma" w:cs="Tahoma"/>
                <w:sz w:val="18"/>
                <w:szCs w:val="18"/>
              </w:rPr>
              <w:t>Lego Therapy </w:t>
            </w:r>
          </w:p>
        </w:tc>
        <w:tc>
          <w:tcPr>
            <w:tcW w:w="2523" w:type="dxa"/>
            <w:tcBorders>
              <w:top w:val="single" w:sz="6" w:space="0" w:color="auto"/>
              <w:left w:val="double" w:sz="6" w:space="0" w:color="auto"/>
              <w:bottom w:val="single" w:sz="6" w:space="0" w:color="auto"/>
              <w:right w:val="single" w:sz="6" w:space="0" w:color="auto"/>
            </w:tcBorders>
            <w:shd w:val="clear" w:color="auto" w:fill="FFE599"/>
            <w:hideMark/>
          </w:tcPr>
          <w:p w14:paraId="475AACE9" w14:textId="71831DC2" w:rsidR="00130CF4" w:rsidRPr="00130CF4" w:rsidRDefault="00130CF4" w:rsidP="00130CF4">
            <w:pPr>
              <w:rPr>
                <w:rFonts w:ascii="Tahoma" w:hAnsi="Tahoma" w:cs="Tahoma"/>
                <w:sz w:val="18"/>
                <w:szCs w:val="18"/>
              </w:rPr>
            </w:pPr>
            <w:r w:rsidRPr="00130CF4">
              <w:rPr>
                <w:rFonts w:ascii="Tahoma" w:hAnsi="Tahoma" w:cs="Tahoma"/>
                <w:sz w:val="18"/>
                <w:szCs w:val="18"/>
              </w:rPr>
              <w:t>Handwriting</w:t>
            </w:r>
          </w:p>
        </w:tc>
      </w:tr>
      <w:tr w:rsidR="00130CF4" w:rsidRPr="00130CF4" w14:paraId="068B5D2E" w14:textId="77777777" w:rsidTr="00130CF4">
        <w:trPr>
          <w:trHeight w:val="554"/>
        </w:trPr>
        <w:tc>
          <w:tcPr>
            <w:tcW w:w="1234" w:type="dxa"/>
            <w:vMerge/>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605988B7" w14:textId="77777777" w:rsidR="00130CF4" w:rsidRPr="00130CF4" w:rsidRDefault="00130CF4" w:rsidP="00130CF4">
            <w:pPr>
              <w:rPr>
                <w:rFonts w:ascii="Tahoma" w:hAnsi="Tahoma" w:cs="Tahoma"/>
                <w:sz w:val="18"/>
                <w:szCs w:val="18"/>
              </w:rPr>
            </w:pPr>
          </w:p>
        </w:tc>
        <w:tc>
          <w:tcPr>
            <w:tcW w:w="2431" w:type="dxa"/>
            <w:gridSpan w:val="2"/>
            <w:tcBorders>
              <w:top w:val="single" w:sz="6" w:space="0" w:color="auto"/>
              <w:left w:val="single" w:sz="6" w:space="0" w:color="auto"/>
              <w:bottom w:val="single" w:sz="6" w:space="0" w:color="auto"/>
              <w:right w:val="double" w:sz="6" w:space="0" w:color="auto"/>
            </w:tcBorders>
            <w:shd w:val="clear" w:color="auto" w:fill="FFE599"/>
            <w:hideMark/>
          </w:tcPr>
          <w:p w14:paraId="2B39CCCF" w14:textId="6AE5AD1D" w:rsidR="00130CF4" w:rsidRPr="00130CF4" w:rsidRDefault="00130CF4" w:rsidP="00130CF4">
            <w:pPr>
              <w:rPr>
                <w:rFonts w:ascii="Tahoma" w:hAnsi="Tahoma" w:cs="Tahoma"/>
                <w:sz w:val="18"/>
                <w:szCs w:val="18"/>
              </w:rPr>
            </w:pPr>
            <w:proofErr w:type="spellStart"/>
            <w:r w:rsidRPr="00130CF4">
              <w:rPr>
                <w:rFonts w:ascii="Tahoma" w:hAnsi="Tahoma" w:cs="Tahoma"/>
                <w:sz w:val="18"/>
                <w:szCs w:val="18"/>
              </w:rPr>
              <w:t>FluencyBee</w:t>
            </w:r>
            <w:proofErr w:type="spellEnd"/>
            <w:r w:rsidRPr="00130CF4">
              <w:rPr>
                <w:rFonts w:ascii="Tahoma" w:hAnsi="Tahoma" w:cs="Tahoma"/>
                <w:sz w:val="18"/>
                <w:szCs w:val="18"/>
              </w:rPr>
              <w:t>/Mastering Number</w:t>
            </w:r>
          </w:p>
        </w:tc>
        <w:tc>
          <w:tcPr>
            <w:tcW w:w="2602" w:type="dxa"/>
            <w:gridSpan w:val="2"/>
            <w:vMerge w:val="restart"/>
            <w:tcBorders>
              <w:top w:val="single" w:sz="6" w:space="0" w:color="auto"/>
              <w:left w:val="double" w:sz="6" w:space="0" w:color="auto"/>
              <w:right w:val="double" w:sz="6" w:space="0" w:color="auto"/>
            </w:tcBorders>
            <w:shd w:val="clear" w:color="auto" w:fill="FFE599"/>
            <w:hideMark/>
          </w:tcPr>
          <w:p w14:paraId="7521E6ED" w14:textId="74B69705" w:rsidR="00130CF4" w:rsidRPr="00130CF4" w:rsidRDefault="00130CF4" w:rsidP="00130CF4">
            <w:pPr>
              <w:rPr>
                <w:rFonts w:ascii="Tahoma" w:hAnsi="Tahoma" w:cs="Tahoma"/>
                <w:sz w:val="18"/>
                <w:szCs w:val="18"/>
              </w:rPr>
            </w:pPr>
            <w:r w:rsidRPr="00130CF4">
              <w:rPr>
                <w:rFonts w:ascii="Tahoma" w:hAnsi="Tahoma" w:cs="Tahoma"/>
                <w:sz w:val="18"/>
                <w:szCs w:val="18"/>
              </w:rPr>
              <w:t>Zones of Regulation Toolkit </w:t>
            </w:r>
          </w:p>
        </w:tc>
        <w:tc>
          <w:tcPr>
            <w:tcW w:w="1724" w:type="dxa"/>
            <w:vMerge w:val="restart"/>
            <w:tcBorders>
              <w:top w:val="single" w:sz="6" w:space="0" w:color="auto"/>
              <w:left w:val="double" w:sz="6" w:space="0" w:color="auto"/>
              <w:right w:val="double" w:sz="6" w:space="0" w:color="auto"/>
            </w:tcBorders>
            <w:shd w:val="clear" w:color="auto" w:fill="FFE599"/>
            <w:hideMark/>
          </w:tcPr>
          <w:p w14:paraId="339AD36E" w14:textId="344FDB50" w:rsidR="00130CF4" w:rsidRPr="00130CF4" w:rsidRDefault="00130CF4" w:rsidP="00130CF4">
            <w:pPr>
              <w:rPr>
                <w:rFonts w:ascii="Tahoma" w:hAnsi="Tahoma" w:cs="Tahoma"/>
                <w:sz w:val="18"/>
                <w:szCs w:val="18"/>
              </w:rPr>
            </w:pPr>
            <w:r w:rsidRPr="00130CF4">
              <w:rPr>
                <w:rFonts w:ascii="Tahoma" w:hAnsi="Tahoma" w:cs="Tahoma"/>
                <w:sz w:val="18"/>
                <w:szCs w:val="18"/>
              </w:rPr>
              <w:t>Racing to English &amp; Flash Academy</w:t>
            </w:r>
          </w:p>
        </w:tc>
        <w:tc>
          <w:tcPr>
            <w:tcW w:w="2523" w:type="dxa"/>
            <w:vMerge w:val="restart"/>
            <w:tcBorders>
              <w:top w:val="single" w:sz="6" w:space="0" w:color="auto"/>
              <w:left w:val="double" w:sz="6" w:space="0" w:color="auto"/>
              <w:right w:val="single" w:sz="6" w:space="0" w:color="auto"/>
            </w:tcBorders>
            <w:shd w:val="clear" w:color="auto" w:fill="FFE599"/>
            <w:hideMark/>
          </w:tcPr>
          <w:p w14:paraId="48DAA226" w14:textId="598E7566" w:rsidR="00130CF4" w:rsidRPr="00130CF4" w:rsidRDefault="00130CF4" w:rsidP="00130CF4">
            <w:pPr>
              <w:rPr>
                <w:rFonts w:ascii="Tahoma" w:hAnsi="Tahoma" w:cs="Tahoma"/>
                <w:sz w:val="18"/>
                <w:szCs w:val="18"/>
              </w:rPr>
            </w:pPr>
            <w:r w:rsidRPr="00130CF4">
              <w:rPr>
                <w:rFonts w:ascii="Tahoma" w:hAnsi="Tahoma" w:cs="Tahoma"/>
                <w:sz w:val="18"/>
                <w:szCs w:val="18"/>
              </w:rPr>
              <w:t>MOVES</w:t>
            </w:r>
            <w:r w:rsidRPr="00130CF4">
              <w:rPr>
                <w:rFonts w:ascii="Tahoma" w:hAnsi="Tahoma" w:cs="Tahoma"/>
                <w:sz w:val="18"/>
                <w:szCs w:val="18"/>
              </w:rPr>
              <w:t> </w:t>
            </w:r>
          </w:p>
        </w:tc>
      </w:tr>
      <w:tr w:rsidR="00130CF4" w:rsidRPr="00130CF4" w14:paraId="6D65D6A1" w14:textId="77777777" w:rsidTr="00FC48EA">
        <w:trPr>
          <w:trHeight w:val="196"/>
        </w:trPr>
        <w:tc>
          <w:tcPr>
            <w:tcW w:w="1234" w:type="dxa"/>
            <w:vMerge/>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2B826B3B" w14:textId="77777777" w:rsidR="00130CF4" w:rsidRPr="00130CF4" w:rsidRDefault="00130CF4" w:rsidP="00130CF4">
            <w:pPr>
              <w:rPr>
                <w:rFonts w:ascii="Tahoma" w:hAnsi="Tahoma" w:cs="Tahoma"/>
                <w:sz w:val="18"/>
                <w:szCs w:val="18"/>
              </w:rPr>
            </w:pPr>
          </w:p>
        </w:tc>
        <w:tc>
          <w:tcPr>
            <w:tcW w:w="2431" w:type="dxa"/>
            <w:gridSpan w:val="2"/>
            <w:tcBorders>
              <w:top w:val="single" w:sz="6" w:space="0" w:color="auto"/>
              <w:left w:val="single" w:sz="6" w:space="0" w:color="auto"/>
              <w:bottom w:val="single" w:sz="6" w:space="0" w:color="auto"/>
              <w:right w:val="double" w:sz="6" w:space="0" w:color="auto"/>
            </w:tcBorders>
            <w:shd w:val="clear" w:color="auto" w:fill="FFE599"/>
            <w:hideMark/>
          </w:tcPr>
          <w:p w14:paraId="6C9EB8E8" w14:textId="15E47D43" w:rsidR="00130CF4" w:rsidRPr="00130CF4" w:rsidRDefault="00130CF4" w:rsidP="00130CF4">
            <w:pPr>
              <w:rPr>
                <w:rFonts w:ascii="Tahoma" w:hAnsi="Tahoma" w:cs="Tahoma"/>
                <w:sz w:val="18"/>
                <w:szCs w:val="18"/>
              </w:rPr>
            </w:pPr>
            <w:r w:rsidRPr="00130CF4">
              <w:rPr>
                <w:rFonts w:ascii="Tahoma" w:hAnsi="Tahoma" w:cs="Tahoma"/>
                <w:sz w:val="18"/>
                <w:szCs w:val="18"/>
              </w:rPr>
              <w:t>Power of 1, Plus 2 </w:t>
            </w:r>
          </w:p>
        </w:tc>
        <w:tc>
          <w:tcPr>
            <w:tcW w:w="2602" w:type="dxa"/>
            <w:gridSpan w:val="2"/>
            <w:vMerge/>
            <w:tcBorders>
              <w:left w:val="double" w:sz="6" w:space="0" w:color="auto"/>
              <w:bottom w:val="single" w:sz="6" w:space="0" w:color="auto"/>
              <w:right w:val="double" w:sz="6" w:space="0" w:color="auto"/>
            </w:tcBorders>
            <w:vAlign w:val="center"/>
            <w:hideMark/>
          </w:tcPr>
          <w:p w14:paraId="5110B27B" w14:textId="77777777" w:rsidR="00130CF4" w:rsidRPr="00130CF4" w:rsidRDefault="00130CF4" w:rsidP="00130CF4">
            <w:pPr>
              <w:rPr>
                <w:rFonts w:ascii="Tahoma" w:hAnsi="Tahoma" w:cs="Tahoma"/>
                <w:sz w:val="18"/>
                <w:szCs w:val="18"/>
              </w:rPr>
            </w:pPr>
          </w:p>
        </w:tc>
        <w:tc>
          <w:tcPr>
            <w:tcW w:w="1724" w:type="dxa"/>
            <w:vMerge/>
            <w:tcBorders>
              <w:left w:val="double" w:sz="6" w:space="0" w:color="auto"/>
              <w:right w:val="double" w:sz="6" w:space="0" w:color="auto"/>
            </w:tcBorders>
            <w:vAlign w:val="center"/>
            <w:hideMark/>
          </w:tcPr>
          <w:p w14:paraId="61DEEE69" w14:textId="77777777" w:rsidR="00130CF4" w:rsidRPr="00130CF4" w:rsidRDefault="00130CF4" w:rsidP="00130CF4">
            <w:pPr>
              <w:rPr>
                <w:rFonts w:ascii="Tahoma" w:hAnsi="Tahoma" w:cs="Tahoma"/>
                <w:sz w:val="18"/>
                <w:szCs w:val="18"/>
              </w:rPr>
            </w:pPr>
          </w:p>
        </w:tc>
        <w:tc>
          <w:tcPr>
            <w:tcW w:w="2523" w:type="dxa"/>
            <w:vMerge/>
            <w:tcBorders>
              <w:left w:val="double" w:sz="6" w:space="0" w:color="auto"/>
              <w:right w:val="single" w:sz="6" w:space="0" w:color="auto"/>
            </w:tcBorders>
            <w:vAlign w:val="center"/>
            <w:hideMark/>
          </w:tcPr>
          <w:p w14:paraId="349C5B43" w14:textId="77777777" w:rsidR="00130CF4" w:rsidRPr="00130CF4" w:rsidRDefault="00130CF4" w:rsidP="00130CF4">
            <w:pPr>
              <w:rPr>
                <w:rFonts w:ascii="Tahoma" w:hAnsi="Tahoma" w:cs="Tahoma"/>
                <w:sz w:val="18"/>
                <w:szCs w:val="18"/>
              </w:rPr>
            </w:pPr>
          </w:p>
        </w:tc>
      </w:tr>
      <w:tr w:rsidR="00130CF4" w:rsidRPr="00130CF4" w14:paraId="380F7643" w14:textId="77777777" w:rsidTr="00FC48EA">
        <w:trPr>
          <w:trHeight w:val="401"/>
        </w:trPr>
        <w:tc>
          <w:tcPr>
            <w:tcW w:w="1234" w:type="dxa"/>
            <w:vMerge/>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7183EF64" w14:textId="77777777" w:rsidR="00130CF4" w:rsidRPr="00130CF4" w:rsidRDefault="00130CF4" w:rsidP="00130CF4">
            <w:pPr>
              <w:rPr>
                <w:rFonts w:ascii="Tahoma" w:hAnsi="Tahoma" w:cs="Tahoma"/>
                <w:sz w:val="18"/>
                <w:szCs w:val="18"/>
              </w:rPr>
            </w:pPr>
          </w:p>
        </w:tc>
        <w:tc>
          <w:tcPr>
            <w:tcW w:w="2431" w:type="dxa"/>
            <w:gridSpan w:val="2"/>
            <w:tcBorders>
              <w:top w:val="single" w:sz="6" w:space="0" w:color="auto"/>
              <w:left w:val="single" w:sz="6" w:space="0" w:color="auto"/>
              <w:bottom w:val="single" w:sz="6" w:space="0" w:color="auto"/>
              <w:right w:val="double" w:sz="6" w:space="0" w:color="auto"/>
            </w:tcBorders>
            <w:shd w:val="clear" w:color="auto" w:fill="FFE599"/>
            <w:hideMark/>
          </w:tcPr>
          <w:p w14:paraId="72A3DE42" w14:textId="0AB1EAB4" w:rsidR="00130CF4" w:rsidRPr="00130CF4" w:rsidRDefault="00130CF4" w:rsidP="00130CF4">
            <w:pPr>
              <w:rPr>
                <w:rFonts w:ascii="Tahoma" w:hAnsi="Tahoma" w:cs="Tahoma"/>
                <w:sz w:val="18"/>
                <w:szCs w:val="18"/>
              </w:rPr>
            </w:pPr>
            <w:r w:rsidRPr="00130CF4">
              <w:rPr>
                <w:rFonts w:ascii="Tahoma" w:hAnsi="Tahoma" w:cs="Tahoma"/>
                <w:sz w:val="18"/>
                <w:szCs w:val="18"/>
              </w:rPr>
              <w:t>Specialised teacher</w:t>
            </w:r>
            <w:r w:rsidRPr="00130CF4">
              <w:rPr>
                <w:rFonts w:ascii="Tahoma" w:hAnsi="Tahoma" w:cs="Tahoma"/>
                <w:sz w:val="18"/>
                <w:szCs w:val="18"/>
              </w:rPr>
              <w:t xml:space="preserve"> Maths Provision</w:t>
            </w:r>
          </w:p>
        </w:tc>
        <w:tc>
          <w:tcPr>
            <w:tcW w:w="2602" w:type="dxa"/>
            <w:gridSpan w:val="2"/>
            <w:tcBorders>
              <w:top w:val="single" w:sz="6" w:space="0" w:color="auto"/>
              <w:left w:val="double" w:sz="6" w:space="0" w:color="auto"/>
              <w:bottom w:val="single" w:sz="6" w:space="0" w:color="auto"/>
              <w:right w:val="double" w:sz="6" w:space="0" w:color="auto"/>
            </w:tcBorders>
            <w:shd w:val="clear" w:color="auto" w:fill="FFE599"/>
            <w:hideMark/>
          </w:tcPr>
          <w:p w14:paraId="321AD0A7" w14:textId="353E1645" w:rsidR="00130CF4" w:rsidRPr="00130CF4" w:rsidRDefault="00130CF4" w:rsidP="00130CF4">
            <w:pPr>
              <w:rPr>
                <w:rFonts w:ascii="Tahoma" w:hAnsi="Tahoma" w:cs="Tahoma"/>
                <w:sz w:val="18"/>
                <w:szCs w:val="18"/>
              </w:rPr>
            </w:pPr>
            <w:r w:rsidRPr="00130CF4">
              <w:rPr>
                <w:rFonts w:ascii="Tahoma" w:hAnsi="Tahoma" w:cs="Tahoma"/>
                <w:sz w:val="18"/>
                <w:szCs w:val="18"/>
              </w:rPr>
              <w:t>Lego Therapy </w:t>
            </w:r>
          </w:p>
        </w:tc>
        <w:tc>
          <w:tcPr>
            <w:tcW w:w="1724" w:type="dxa"/>
            <w:tcBorders>
              <w:top w:val="single" w:sz="6" w:space="0" w:color="auto"/>
              <w:left w:val="double" w:sz="6" w:space="0" w:color="auto"/>
              <w:bottom w:val="single" w:sz="6" w:space="0" w:color="auto"/>
              <w:right w:val="double" w:sz="6" w:space="0" w:color="auto"/>
            </w:tcBorders>
            <w:shd w:val="clear" w:color="auto" w:fill="FFE599"/>
            <w:hideMark/>
          </w:tcPr>
          <w:p w14:paraId="218AD03B" w14:textId="4F5602F7" w:rsidR="00130CF4" w:rsidRPr="00130CF4" w:rsidRDefault="00130CF4" w:rsidP="00130CF4">
            <w:pPr>
              <w:rPr>
                <w:rFonts w:ascii="Tahoma" w:hAnsi="Tahoma" w:cs="Tahoma"/>
                <w:sz w:val="18"/>
                <w:szCs w:val="18"/>
              </w:rPr>
            </w:pPr>
            <w:r w:rsidRPr="00130CF4">
              <w:rPr>
                <w:rFonts w:ascii="Tahoma" w:hAnsi="Tahoma" w:cs="Tahoma"/>
                <w:sz w:val="18"/>
                <w:szCs w:val="18"/>
              </w:rPr>
              <w:t>Speech and Language support </w:t>
            </w:r>
          </w:p>
        </w:tc>
        <w:tc>
          <w:tcPr>
            <w:tcW w:w="2523" w:type="dxa"/>
            <w:tcBorders>
              <w:top w:val="single" w:sz="6" w:space="0" w:color="auto"/>
              <w:left w:val="double" w:sz="6" w:space="0" w:color="auto"/>
              <w:bottom w:val="single" w:sz="6" w:space="0" w:color="auto"/>
              <w:right w:val="single" w:sz="6" w:space="0" w:color="auto"/>
            </w:tcBorders>
            <w:shd w:val="clear" w:color="auto" w:fill="FFE599"/>
            <w:hideMark/>
          </w:tcPr>
          <w:p w14:paraId="28289601" w14:textId="5782793D" w:rsidR="00130CF4" w:rsidRPr="00130CF4" w:rsidRDefault="00130CF4" w:rsidP="00130CF4">
            <w:pPr>
              <w:rPr>
                <w:rFonts w:ascii="Tahoma" w:hAnsi="Tahoma" w:cs="Tahoma"/>
                <w:sz w:val="18"/>
                <w:szCs w:val="18"/>
              </w:rPr>
            </w:pPr>
            <w:r w:rsidRPr="00130CF4">
              <w:rPr>
                <w:rFonts w:ascii="Tahoma" w:hAnsi="Tahoma" w:cs="Tahoma"/>
                <w:sz w:val="18"/>
                <w:szCs w:val="18"/>
              </w:rPr>
              <w:t>NHS OT Fine Motor Programme </w:t>
            </w:r>
          </w:p>
        </w:tc>
      </w:tr>
      <w:tr w:rsidR="00130CF4" w:rsidRPr="00130CF4" w14:paraId="2B16C353" w14:textId="77777777" w:rsidTr="00130CF4">
        <w:trPr>
          <w:trHeight w:val="300"/>
        </w:trPr>
        <w:tc>
          <w:tcPr>
            <w:tcW w:w="1234" w:type="dxa"/>
            <w:vMerge/>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4438B045" w14:textId="77777777" w:rsidR="00130CF4" w:rsidRPr="00130CF4" w:rsidRDefault="00130CF4" w:rsidP="00130CF4">
            <w:pPr>
              <w:rPr>
                <w:rFonts w:ascii="Tahoma" w:hAnsi="Tahoma" w:cs="Tahoma"/>
                <w:sz w:val="18"/>
                <w:szCs w:val="18"/>
              </w:rPr>
            </w:pPr>
          </w:p>
        </w:tc>
        <w:tc>
          <w:tcPr>
            <w:tcW w:w="2431" w:type="dxa"/>
            <w:gridSpan w:val="2"/>
            <w:tcBorders>
              <w:top w:val="single" w:sz="6" w:space="0" w:color="auto"/>
              <w:left w:val="single" w:sz="6" w:space="0" w:color="auto"/>
              <w:bottom w:val="single" w:sz="6" w:space="0" w:color="auto"/>
              <w:right w:val="double" w:sz="6" w:space="0" w:color="auto"/>
            </w:tcBorders>
            <w:shd w:val="clear" w:color="auto" w:fill="FFE599"/>
            <w:hideMark/>
          </w:tcPr>
          <w:p w14:paraId="20561D20" w14:textId="65A19036" w:rsidR="00130CF4" w:rsidRPr="00130CF4" w:rsidRDefault="00130CF4" w:rsidP="00130CF4">
            <w:pPr>
              <w:rPr>
                <w:rFonts w:ascii="Tahoma" w:hAnsi="Tahoma" w:cs="Tahoma"/>
                <w:sz w:val="18"/>
                <w:szCs w:val="18"/>
              </w:rPr>
            </w:pPr>
            <w:r w:rsidRPr="00130CF4">
              <w:rPr>
                <w:rFonts w:ascii="Tahoma" w:hAnsi="Tahoma" w:cs="Tahoma"/>
                <w:sz w:val="18"/>
                <w:szCs w:val="18"/>
              </w:rPr>
              <w:t xml:space="preserve">Maths tutoring </w:t>
            </w:r>
          </w:p>
        </w:tc>
        <w:tc>
          <w:tcPr>
            <w:tcW w:w="2602" w:type="dxa"/>
            <w:gridSpan w:val="2"/>
            <w:tcBorders>
              <w:top w:val="single" w:sz="6" w:space="0" w:color="auto"/>
              <w:left w:val="double" w:sz="6" w:space="0" w:color="auto"/>
              <w:bottom w:val="single" w:sz="6" w:space="0" w:color="auto"/>
              <w:right w:val="double" w:sz="6" w:space="0" w:color="auto"/>
            </w:tcBorders>
            <w:shd w:val="clear" w:color="auto" w:fill="FFE599"/>
            <w:hideMark/>
          </w:tcPr>
          <w:p w14:paraId="25624711" w14:textId="2CFCFBD2" w:rsidR="00130CF4" w:rsidRPr="00130CF4" w:rsidRDefault="00130CF4" w:rsidP="00130CF4">
            <w:pPr>
              <w:rPr>
                <w:rFonts w:ascii="Tahoma" w:hAnsi="Tahoma" w:cs="Tahoma"/>
                <w:sz w:val="18"/>
                <w:szCs w:val="18"/>
              </w:rPr>
            </w:pPr>
            <w:r w:rsidRPr="00130CF4">
              <w:rPr>
                <w:rFonts w:ascii="Tahoma" w:hAnsi="Tahoma" w:cs="Tahoma"/>
                <w:sz w:val="18"/>
                <w:szCs w:val="18"/>
              </w:rPr>
              <w:t>Forest School </w:t>
            </w:r>
          </w:p>
        </w:tc>
        <w:tc>
          <w:tcPr>
            <w:tcW w:w="1724" w:type="dxa"/>
            <w:tcBorders>
              <w:top w:val="single" w:sz="6" w:space="0" w:color="auto"/>
              <w:left w:val="double" w:sz="6" w:space="0" w:color="auto"/>
              <w:bottom w:val="single" w:sz="6" w:space="0" w:color="auto"/>
              <w:right w:val="double" w:sz="6" w:space="0" w:color="auto"/>
            </w:tcBorders>
            <w:shd w:val="clear" w:color="auto" w:fill="FFE599"/>
            <w:hideMark/>
          </w:tcPr>
          <w:p w14:paraId="14A9F9D3" w14:textId="0320538A" w:rsidR="00130CF4" w:rsidRPr="00130CF4" w:rsidRDefault="00130CF4" w:rsidP="00130CF4">
            <w:pPr>
              <w:rPr>
                <w:rFonts w:ascii="Tahoma" w:hAnsi="Tahoma" w:cs="Tahoma"/>
                <w:sz w:val="18"/>
                <w:szCs w:val="18"/>
              </w:rPr>
            </w:pPr>
            <w:r w:rsidRPr="00130CF4">
              <w:rPr>
                <w:rFonts w:ascii="Tahoma" w:hAnsi="Tahoma" w:cs="Tahoma"/>
                <w:sz w:val="18"/>
                <w:szCs w:val="18"/>
              </w:rPr>
              <w:t>  </w:t>
            </w:r>
          </w:p>
        </w:tc>
        <w:tc>
          <w:tcPr>
            <w:tcW w:w="2523" w:type="dxa"/>
            <w:tcBorders>
              <w:top w:val="single" w:sz="6" w:space="0" w:color="auto"/>
              <w:left w:val="double" w:sz="6" w:space="0" w:color="auto"/>
              <w:bottom w:val="single" w:sz="6" w:space="0" w:color="auto"/>
              <w:right w:val="single" w:sz="6" w:space="0" w:color="auto"/>
            </w:tcBorders>
            <w:shd w:val="clear" w:color="auto" w:fill="FFE599"/>
            <w:hideMark/>
          </w:tcPr>
          <w:p w14:paraId="4C9C813C" w14:textId="61481C11" w:rsidR="00130CF4" w:rsidRPr="00130CF4" w:rsidRDefault="00130CF4" w:rsidP="00130CF4">
            <w:pPr>
              <w:rPr>
                <w:rFonts w:ascii="Tahoma" w:hAnsi="Tahoma" w:cs="Tahoma"/>
                <w:sz w:val="18"/>
                <w:szCs w:val="18"/>
              </w:rPr>
            </w:pPr>
            <w:r w:rsidRPr="00130CF4">
              <w:rPr>
                <w:rFonts w:ascii="Tahoma" w:hAnsi="Tahoma" w:cs="Tahoma"/>
                <w:sz w:val="18"/>
                <w:szCs w:val="18"/>
              </w:rPr>
              <w:t>Sensory Circuits </w:t>
            </w:r>
          </w:p>
        </w:tc>
      </w:tr>
      <w:tr w:rsidR="00130CF4" w:rsidRPr="00130CF4" w14:paraId="6F3792AD" w14:textId="77777777" w:rsidTr="00130CF4">
        <w:trPr>
          <w:trHeight w:val="300"/>
        </w:trPr>
        <w:tc>
          <w:tcPr>
            <w:tcW w:w="1234" w:type="dxa"/>
            <w:vMerge/>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2350098A" w14:textId="77777777" w:rsidR="00130CF4" w:rsidRPr="00130CF4" w:rsidRDefault="00130CF4" w:rsidP="00130CF4">
            <w:pPr>
              <w:rPr>
                <w:rFonts w:ascii="Tahoma" w:hAnsi="Tahoma" w:cs="Tahoma"/>
              </w:rPr>
            </w:pPr>
          </w:p>
        </w:tc>
        <w:tc>
          <w:tcPr>
            <w:tcW w:w="2431" w:type="dxa"/>
            <w:gridSpan w:val="2"/>
            <w:tcBorders>
              <w:top w:val="single" w:sz="6" w:space="0" w:color="auto"/>
              <w:left w:val="single" w:sz="6" w:space="0" w:color="auto"/>
              <w:bottom w:val="single" w:sz="6" w:space="0" w:color="auto"/>
              <w:right w:val="double" w:sz="6" w:space="0" w:color="auto"/>
            </w:tcBorders>
            <w:shd w:val="clear" w:color="auto" w:fill="FFE599"/>
            <w:hideMark/>
          </w:tcPr>
          <w:p w14:paraId="061E1DA6" w14:textId="01651115" w:rsidR="00130CF4" w:rsidRPr="00130CF4" w:rsidRDefault="00130CF4" w:rsidP="00130CF4">
            <w:pPr>
              <w:rPr>
                <w:rFonts w:ascii="Tahoma" w:hAnsi="Tahoma" w:cs="Tahoma"/>
                <w:sz w:val="18"/>
                <w:szCs w:val="18"/>
              </w:rPr>
            </w:pPr>
            <w:r w:rsidRPr="00130CF4">
              <w:rPr>
                <w:rFonts w:ascii="Tahoma" w:hAnsi="Tahoma" w:cs="Tahoma"/>
                <w:sz w:val="18"/>
                <w:szCs w:val="18"/>
              </w:rPr>
              <w:t>EPATT </w:t>
            </w:r>
          </w:p>
        </w:tc>
        <w:tc>
          <w:tcPr>
            <w:tcW w:w="2602" w:type="dxa"/>
            <w:gridSpan w:val="2"/>
            <w:tcBorders>
              <w:top w:val="single" w:sz="6" w:space="0" w:color="auto"/>
              <w:left w:val="double" w:sz="6" w:space="0" w:color="auto"/>
              <w:bottom w:val="single" w:sz="6" w:space="0" w:color="auto"/>
              <w:right w:val="double" w:sz="6" w:space="0" w:color="auto"/>
            </w:tcBorders>
            <w:shd w:val="clear" w:color="auto" w:fill="FFE599"/>
            <w:hideMark/>
          </w:tcPr>
          <w:p w14:paraId="37521A99" w14:textId="4178C726" w:rsidR="00130CF4" w:rsidRPr="00130CF4" w:rsidRDefault="00130CF4" w:rsidP="00130CF4">
            <w:pPr>
              <w:rPr>
                <w:rFonts w:ascii="Tahoma" w:hAnsi="Tahoma" w:cs="Tahoma"/>
                <w:sz w:val="18"/>
                <w:szCs w:val="18"/>
              </w:rPr>
            </w:pPr>
            <w:r w:rsidRPr="00130CF4">
              <w:rPr>
                <w:rFonts w:ascii="Tahoma" w:hAnsi="Tahoma" w:cs="Tahoma"/>
                <w:sz w:val="18"/>
                <w:szCs w:val="18"/>
              </w:rPr>
              <w:t>Regulation Support Plan </w:t>
            </w:r>
          </w:p>
        </w:tc>
        <w:tc>
          <w:tcPr>
            <w:tcW w:w="1724" w:type="dxa"/>
            <w:tcBorders>
              <w:top w:val="single" w:sz="6" w:space="0" w:color="auto"/>
              <w:left w:val="double" w:sz="6" w:space="0" w:color="auto"/>
              <w:bottom w:val="single" w:sz="6" w:space="0" w:color="auto"/>
              <w:right w:val="double" w:sz="6" w:space="0" w:color="auto"/>
            </w:tcBorders>
            <w:shd w:val="clear" w:color="auto" w:fill="FFE599"/>
            <w:hideMark/>
          </w:tcPr>
          <w:p w14:paraId="369FB4D1" w14:textId="2616A3D6" w:rsidR="00130CF4" w:rsidRPr="00130CF4" w:rsidRDefault="00130CF4" w:rsidP="00130CF4">
            <w:pPr>
              <w:rPr>
                <w:rFonts w:ascii="Tahoma" w:hAnsi="Tahoma" w:cs="Tahoma"/>
              </w:rPr>
            </w:pPr>
            <w:r w:rsidRPr="00130CF4">
              <w:rPr>
                <w:rFonts w:ascii="Tahoma" w:hAnsi="Tahoma" w:cs="Tahoma"/>
              </w:rPr>
              <w:t>  </w:t>
            </w:r>
          </w:p>
        </w:tc>
        <w:tc>
          <w:tcPr>
            <w:tcW w:w="2523" w:type="dxa"/>
            <w:tcBorders>
              <w:top w:val="single" w:sz="6" w:space="0" w:color="auto"/>
              <w:left w:val="double" w:sz="6" w:space="0" w:color="auto"/>
              <w:bottom w:val="single" w:sz="6" w:space="0" w:color="auto"/>
              <w:right w:val="single" w:sz="6" w:space="0" w:color="auto"/>
            </w:tcBorders>
            <w:shd w:val="clear" w:color="auto" w:fill="FFE599"/>
            <w:hideMark/>
          </w:tcPr>
          <w:p w14:paraId="1DEEDA40" w14:textId="4D00F32B" w:rsidR="00130CF4" w:rsidRPr="00130CF4" w:rsidRDefault="00130CF4" w:rsidP="00130CF4">
            <w:pPr>
              <w:rPr>
                <w:rFonts w:ascii="Tahoma" w:hAnsi="Tahoma" w:cs="Tahoma"/>
              </w:rPr>
            </w:pPr>
          </w:p>
        </w:tc>
      </w:tr>
      <w:tr w:rsidR="00130CF4" w:rsidRPr="00130CF4" w14:paraId="6129EF90" w14:textId="77777777" w:rsidTr="008D5DE8">
        <w:trPr>
          <w:trHeight w:val="300"/>
        </w:trPr>
        <w:tc>
          <w:tcPr>
            <w:tcW w:w="1234" w:type="dxa"/>
            <w:vMerge w:val="restart"/>
            <w:tcBorders>
              <w:top w:val="single" w:sz="6" w:space="0" w:color="auto"/>
              <w:left w:val="single" w:sz="6" w:space="0" w:color="auto"/>
              <w:bottom w:val="single" w:sz="6" w:space="0" w:color="auto"/>
              <w:right w:val="single" w:sz="6" w:space="0" w:color="auto"/>
            </w:tcBorders>
            <w:shd w:val="clear" w:color="auto" w:fill="FFD966"/>
            <w:vAlign w:val="center"/>
            <w:hideMark/>
          </w:tcPr>
          <w:p w14:paraId="4202F75A" w14:textId="77777777" w:rsidR="00130CF4" w:rsidRPr="00130CF4" w:rsidRDefault="00130CF4" w:rsidP="00130CF4">
            <w:pPr>
              <w:rPr>
                <w:rFonts w:ascii="Tahoma" w:hAnsi="Tahoma" w:cs="Tahoma"/>
              </w:rPr>
            </w:pPr>
            <w:r w:rsidRPr="00130CF4">
              <w:rPr>
                <w:rFonts w:ascii="Tahoma" w:hAnsi="Tahoma" w:cs="Tahoma"/>
                <w:b/>
                <w:bCs/>
              </w:rPr>
              <w:t>Wave 3</w:t>
            </w:r>
            <w:r w:rsidRPr="00130CF4">
              <w:rPr>
                <w:rFonts w:ascii="Tahoma" w:hAnsi="Tahoma" w:cs="Tahoma"/>
              </w:rPr>
              <w:t> </w:t>
            </w:r>
          </w:p>
        </w:tc>
        <w:tc>
          <w:tcPr>
            <w:tcW w:w="946" w:type="dxa"/>
            <w:vMerge w:val="restart"/>
            <w:tcBorders>
              <w:top w:val="single" w:sz="6" w:space="0" w:color="auto"/>
              <w:left w:val="single" w:sz="6" w:space="0" w:color="auto"/>
              <w:bottom w:val="single" w:sz="6" w:space="0" w:color="auto"/>
              <w:right w:val="single" w:sz="6" w:space="0" w:color="auto"/>
            </w:tcBorders>
            <w:shd w:val="clear" w:color="auto" w:fill="FFD966"/>
            <w:hideMark/>
          </w:tcPr>
          <w:p w14:paraId="06D7FEF5" w14:textId="29ABEFF1" w:rsidR="00130CF4" w:rsidRPr="00130CF4" w:rsidRDefault="00130CF4" w:rsidP="00130CF4">
            <w:pPr>
              <w:rPr>
                <w:rFonts w:ascii="Tahoma" w:hAnsi="Tahoma" w:cs="Tahoma"/>
                <w:sz w:val="18"/>
                <w:szCs w:val="18"/>
              </w:rPr>
            </w:pPr>
            <w:r w:rsidRPr="00130CF4">
              <w:rPr>
                <w:rFonts w:ascii="Tahoma" w:hAnsi="Tahoma" w:cs="Tahoma"/>
                <w:sz w:val="18"/>
                <w:szCs w:val="18"/>
              </w:rPr>
              <w:t>Assessment and report</w:t>
            </w:r>
          </w:p>
        </w:tc>
        <w:tc>
          <w:tcPr>
            <w:tcW w:w="1485" w:type="dxa"/>
            <w:vMerge w:val="restart"/>
            <w:tcBorders>
              <w:top w:val="single" w:sz="6" w:space="0" w:color="auto"/>
              <w:left w:val="single" w:sz="6" w:space="0" w:color="auto"/>
              <w:bottom w:val="single" w:sz="6" w:space="0" w:color="auto"/>
              <w:right w:val="double" w:sz="6" w:space="0" w:color="auto"/>
            </w:tcBorders>
            <w:shd w:val="clear" w:color="auto" w:fill="FFD966"/>
            <w:hideMark/>
          </w:tcPr>
          <w:p w14:paraId="275CA684" w14:textId="77777777" w:rsidR="00130CF4" w:rsidRPr="00130CF4" w:rsidRDefault="00130CF4" w:rsidP="00130CF4">
            <w:pPr>
              <w:rPr>
                <w:rFonts w:ascii="Tahoma" w:hAnsi="Tahoma" w:cs="Tahoma"/>
                <w:sz w:val="18"/>
                <w:szCs w:val="18"/>
              </w:rPr>
            </w:pPr>
            <w:r w:rsidRPr="00130CF4">
              <w:rPr>
                <w:rFonts w:ascii="Tahoma" w:hAnsi="Tahoma" w:cs="Tahoma"/>
                <w:sz w:val="18"/>
                <w:szCs w:val="18"/>
              </w:rPr>
              <w:t>Educational Psychologist  </w:t>
            </w:r>
          </w:p>
        </w:tc>
        <w:tc>
          <w:tcPr>
            <w:tcW w:w="2602" w:type="dxa"/>
            <w:gridSpan w:val="2"/>
            <w:vMerge w:val="restart"/>
            <w:tcBorders>
              <w:top w:val="single" w:sz="6" w:space="0" w:color="auto"/>
              <w:left w:val="double" w:sz="6" w:space="0" w:color="auto"/>
              <w:right w:val="double" w:sz="6" w:space="0" w:color="auto"/>
            </w:tcBorders>
            <w:shd w:val="clear" w:color="auto" w:fill="FFD966"/>
            <w:hideMark/>
          </w:tcPr>
          <w:p w14:paraId="07981B0A" w14:textId="4EE04DC4" w:rsidR="00130CF4" w:rsidRPr="00130CF4" w:rsidRDefault="00130CF4" w:rsidP="00130CF4">
            <w:pPr>
              <w:rPr>
                <w:rFonts w:ascii="Tahoma" w:hAnsi="Tahoma" w:cs="Tahoma"/>
                <w:sz w:val="18"/>
                <w:szCs w:val="18"/>
              </w:rPr>
            </w:pPr>
            <w:r w:rsidRPr="00130CF4">
              <w:rPr>
                <w:rFonts w:ascii="Tahoma" w:hAnsi="Tahoma" w:cs="Tahoma"/>
                <w:sz w:val="18"/>
                <w:szCs w:val="18"/>
              </w:rPr>
              <w:t>Nurture (Shining Stars) </w:t>
            </w:r>
          </w:p>
        </w:tc>
        <w:tc>
          <w:tcPr>
            <w:tcW w:w="1724" w:type="dxa"/>
            <w:vMerge w:val="restart"/>
            <w:tcBorders>
              <w:top w:val="single" w:sz="6" w:space="0" w:color="auto"/>
              <w:left w:val="double" w:sz="6" w:space="0" w:color="auto"/>
              <w:right w:val="double" w:sz="6" w:space="0" w:color="auto"/>
            </w:tcBorders>
            <w:shd w:val="clear" w:color="auto" w:fill="FFD966"/>
            <w:hideMark/>
          </w:tcPr>
          <w:p w14:paraId="03A9C9C2" w14:textId="64048009" w:rsidR="00130CF4" w:rsidRPr="00130CF4" w:rsidRDefault="00130CF4" w:rsidP="00130CF4">
            <w:pPr>
              <w:rPr>
                <w:rFonts w:ascii="Tahoma" w:hAnsi="Tahoma" w:cs="Tahoma"/>
                <w:sz w:val="18"/>
                <w:szCs w:val="18"/>
              </w:rPr>
            </w:pPr>
            <w:r w:rsidRPr="00130CF4">
              <w:rPr>
                <w:rFonts w:ascii="Tahoma" w:hAnsi="Tahoma" w:cs="Tahoma"/>
                <w:sz w:val="18"/>
                <w:szCs w:val="18"/>
              </w:rPr>
              <w:t>Speech and language Therapy </w:t>
            </w:r>
          </w:p>
        </w:tc>
        <w:tc>
          <w:tcPr>
            <w:tcW w:w="2523" w:type="dxa"/>
            <w:tcBorders>
              <w:top w:val="single" w:sz="6" w:space="0" w:color="auto"/>
              <w:left w:val="double" w:sz="6" w:space="0" w:color="auto"/>
              <w:bottom w:val="single" w:sz="6" w:space="0" w:color="auto"/>
              <w:right w:val="single" w:sz="6" w:space="0" w:color="auto"/>
            </w:tcBorders>
            <w:shd w:val="clear" w:color="auto" w:fill="FFD966"/>
            <w:hideMark/>
          </w:tcPr>
          <w:p w14:paraId="5FC69AB5" w14:textId="71E497D8" w:rsidR="00130CF4" w:rsidRPr="00130CF4" w:rsidRDefault="00130CF4" w:rsidP="00130CF4">
            <w:pPr>
              <w:rPr>
                <w:rFonts w:ascii="Tahoma" w:hAnsi="Tahoma" w:cs="Tahoma"/>
                <w:sz w:val="18"/>
                <w:szCs w:val="18"/>
              </w:rPr>
            </w:pPr>
            <w:r w:rsidRPr="00130CF4">
              <w:rPr>
                <w:rFonts w:ascii="Tahoma" w:hAnsi="Tahoma" w:cs="Tahoma"/>
                <w:sz w:val="18"/>
                <w:szCs w:val="18"/>
              </w:rPr>
              <w:t>Occupational Therapy </w:t>
            </w:r>
          </w:p>
        </w:tc>
      </w:tr>
      <w:tr w:rsidR="00130CF4" w:rsidRPr="00130CF4" w14:paraId="21DBBE23" w14:textId="77777777" w:rsidTr="008D5DE8">
        <w:trPr>
          <w:trHeight w:val="300"/>
        </w:trPr>
        <w:tc>
          <w:tcPr>
            <w:tcW w:w="1234" w:type="dxa"/>
            <w:vMerge/>
            <w:tcBorders>
              <w:top w:val="single" w:sz="6" w:space="0" w:color="auto"/>
              <w:left w:val="single" w:sz="6" w:space="0" w:color="auto"/>
              <w:bottom w:val="single" w:sz="6" w:space="0" w:color="auto"/>
              <w:right w:val="single" w:sz="6" w:space="0" w:color="auto"/>
            </w:tcBorders>
            <w:vAlign w:val="center"/>
            <w:hideMark/>
          </w:tcPr>
          <w:p w14:paraId="20D8510A" w14:textId="77777777" w:rsidR="00130CF4" w:rsidRPr="00130CF4" w:rsidRDefault="00130CF4" w:rsidP="00130CF4">
            <w:pPr>
              <w:rPr>
                <w:rFonts w:ascii="Tahoma" w:hAnsi="Tahoma" w:cs="Tahoma"/>
              </w:rPr>
            </w:pP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5A9AB6D" w14:textId="77777777" w:rsidR="00130CF4" w:rsidRPr="00130CF4" w:rsidRDefault="00130CF4" w:rsidP="00130CF4">
            <w:pPr>
              <w:rPr>
                <w:rFonts w:ascii="Tahoma" w:hAnsi="Tahoma" w:cs="Tahoma"/>
                <w:sz w:val="18"/>
                <w:szCs w:val="18"/>
              </w:rPr>
            </w:pPr>
          </w:p>
        </w:tc>
        <w:tc>
          <w:tcPr>
            <w:tcW w:w="1485" w:type="dxa"/>
            <w:vMerge/>
            <w:tcBorders>
              <w:top w:val="single" w:sz="6" w:space="0" w:color="auto"/>
              <w:left w:val="single" w:sz="6" w:space="0" w:color="auto"/>
              <w:bottom w:val="single" w:sz="6" w:space="0" w:color="auto"/>
              <w:right w:val="double" w:sz="6" w:space="0" w:color="auto"/>
            </w:tcBorders>
            <w:vAlign w:val="center"/>
            <w:hideMark/>
          </w:tcPr>
          <w:p w14:paraId="79223050" w14:textId="77777777" w:rsidR="00130CF4" w:rsidRPr="00130CF4" w:rsidRDefault="00130CF4" w:rsidP="00130CF4">
            <w:pPr>
              <w:rPr>
                <w:rFonts w:ascii="Tahoma" w:hAnsi="Tahoma" w:cs="Tahoma"/>
                <w:sz w:val="18"/>
                <w:szCs w:val="18"/>
              </w:rPr>
            </w:pPr>
          </w:p>
        </w:tc>
        <w:tc>
          <w:tcPr>
            <w:tcW w:w="2602" w:type="dxa"/>
            <w:gridSpan w:val="2"/>
            <w:vMerge/>
            <w:tcBorders>
              <w:left w:val="double" w:sz="6" w:space="0" w:color="auto"/>
              <w:bottom w:val="single" w:sz="6" w:space="0" w:color="auto"/>
              <w:right w:val="double" w:sz="6" w:space="0" w:color="auto"/>
            </w:tcBorders>
            <w:vAlign w:val="center"/>
            <w:hideMark/>
          </w:tcPr>
          <w:p w14:paraId="50AA8AC4" w14:textId="77777777" w:rsidR="00130CF4" w:rsidRPr="00130CF4" w:rsidRDefault="00130CF4" w:rsidP="00130CF4">
            <w:pPr>
              <w:rPr>
                <w:rFonts w:ascii="Tahoma" w:hAnsi="Tahoma" w:cs="Tahoma"/>
                <w:sz w:val="18"/>
                <w:szCs w:val="18"/>
              </w:rPr>
            </w:pPr>
          </w:p>
        </w:tc>
        <w:tc>
          <w:tcPr>
            <w:tcW w:w="1724" w:type="dxa"/>
            <w:vMerge/>
            <w:tcBorders>
              <w:left w:val="double" w:sz="6" w:space="0" w:color="auto"/>
              <w:bottom w:val="single" w:sz="6" w:space="0" w:color="auto"/>
              <w:right w:val="double" w:sz="6" w:space="0" w:color="auto"/>
            </w:tcBorders>
            <w:vAlign w:val="center"/>
            <w:hideMark/>
          </w:tcPr>
          <w:p w14:paraId="705335CC" w14:textId="77777777" w:rsidR="00130CF4" w:rsidRPr="00130CF4" w:rsidRDefault="00130CF4" w:rsidP="00130CF4">
            <w:pPr>
              <w:rPr>
                <w:rFonts w:ascii="Tahoma" w:hAnsi="Tahoma" w:cs="Tahoma"/>
                <w:sz w:val="18"/>
                <w:szCs w:val="18"/>
              </w:rPr>
            </w:pPr>
          </w:p>
        </w:tc>
        <w:tc>
          <w:tcPr>
            <w:tcW w:w="2523" w:type="dxa"/>
            <w:tcBorders>
              <w:top w:val="single" w:sz="6" w:space="0" w:color="auto"/>
              <w:left w:val="double" w:sz="6" w:space="0" w:color="auto"/>
              <w:bottom w:val="single" w:sz="6" w:space="0" w:color="auto"/>
              <w:right w:val="single" w:sz="6" w:space="0" w:color="auto"/>
            </w:tcBorders>
            <w:shd w:val="clear" w:color="auto" w:fill="FFD966"/>
            <w:hideMark/>
          </w:tcPr>
          <w:p w14:paraId="2957A182" w14:textId="4420C140" w:rsidR="00130CF4" w:rsidRPr="00130CF4" w:rsidRDefault="00130CF4" w:rsidP="00130CF4">
            <w:pPr>
              <w:rPr>
                <w:rFonts w:ascii="Tahoma" w:hAnsi="Tahoma" w:cs="Tahoma"/>
                <w:sz w:val="18"/>
                <w:szCs w:val="18"/>
              </w:rPr>
            </w:pPr>
            <w:r w:rsidRPr="00130CF4">
              <w:rPr>
                <w:rFonts w:ascii="Tahoma" w:hAnsi="Tahoma" w:cs="Tahoma"/>
                <w:sz w:val="18"/>
                <w:szCs w:val="18"/>
              </w:rPr>
              <w:t>Sensory Classroom Curriculum</w:t>
            </w:r>
          </w:p>
        </w:tc>
      </w:tr>
      <w:tr w:rsidR="00FC48EA" w:rsidRPr="00130CF4" w14:paraId="43D67289" w14:textId="77777777" w:rsidTr="000E4032">
        <w:trPr>
          <w:trHeight w:val="516"/>
        </w:trPr>
        <w:tc>
          <w:tcPr>
            <w:tcW w:w="1234" w:type="dxa"/>
            <w:vMerge/>
            <w:tcBorders>
              <w:top w:val="single" w:sz="6" w:space="0" w:color="auto"/>
              <w:left w:val="single" w:sz="6" w:space="0" w:color="auto"/>
              <w:bottom w:val="single" w:sz="6" w:space="0" w:color="auto"/>
              <w:right w:val="single" w:sz="6" w:space="0" w:color="auto"/>
            </w:tcBorders>
            <w:vAlign w:val="center"/>
            <w:hideMark/>
          </w:tcPr>
          <w:p w14:paraId="061A0A41" w14:textId="77777777" w:rsidR="00FC48EA" w:rsidRPr="00130CF4" w:rsidRDefault="00FC48EA" w:rsidP="00130CF4">
            <w:pPr>
              <w:rPr>
                <w:rFonts w:ascii="Tahoma" w:hAnsi="Tahoma" w:cs="Tahoma"/>
              </w:rPr>
            </w:pPr>
          </w:p>
        </w:tc>
        <w:tc>
          <w:tcPr>
            <w:tcW w:w="2431" w:type="dxa"/>
            <w:gridSpan w:val="2"/>
            <w:vMerge w:val="restart"/>
            <w:tcBorders>
              <w:top w:val="single" w:sz="6" w:space="0" w:color="auto"/>
              <w:left w:val="single" w:sz="6" w:space="0" w:color="auto"/>
              <w:right w:val="double" w:sz="6" w:space="0" w:color="auto"/>
            </w:tcBorders>
            <w:shd w:val="clear" w:color="auto" w:fill="FFD966"/>
            <w:hideMark/>
          </w:tcPr>
          <w:p w14:paraId="3E4D47FF" w14:textId="5316D518" w:rsidR="00FC48EA" w:rsidRPr="00130CF4" w:rsidRDefault="00FC48EA" w:rsidP="00FC48EA">
            <w:pPr>
              <w:rPr>
                <w:rFonts w:ascii="Tahoma" w:hAnsi="Tahoma" w:cs="Tahoma"/>
                <w:sz w:val="18"/>
                <w:szCs w:val="18"/>
              </w:rPr>
            </w:pPr>
            <w:r w:rsidRPr="00130CF4">
              <w:rPr>
                <w:rFonts w:ascii="Tahoma" w:hAnsi="Tahoma" w:cs="Tahoma"/>
                <w:sz w:val="18"/>
                <w:szCs w:val="18"/>
              </w:rPr>
              <w:t>Assessment and report</w:t>
            </w:r>
            <w:r>
              <w:rPr>
                <w:rFonts w:ascii="Tahoma" w:hAnsi="Tahoma" w:cs="Tahoma"/>
                <w:sz w:val="18"/>
                <w:szCs w:val="18"/>
              </w:rPr>
              <w:t xml:space="preserve"> (</w:t>
            </w:r>
            <w:r w:rsidRPr="00130CF4">
              <w:rPr>
                <w:rFonts w:ascii="Tahoma" w:hAnsi="Tahoma" w:cs="Tahoma"/>
                <w:sz w:val="18"/>
                <w:szCs w:val="18"/>
              </w:rPr>
              <w:t>Lizzie Sartai</w:t>
            </w:r>
            <w:r>
              <w:rPr>
                <w:rFonts w:ascii="Tahoma" w:hAnsi="Tahoma" w:cs="Tahoma"/>
                <w:sz w:val="18"/>
                <w:szCs w:val="18"/>
              </w:rPr>
              <w:t xml:space="preserve">n, </w:t>
            </w:r>
            <w:proofErr w:type="spellStart"/>
            <w:r w:rsidRPr="00130CF4">
              <w:rPr>
                <w:rFonts w:ascii="Tahoma" w:hAnsi="Tahoma" w:cs="Tahoma"/>
                <w:sz w:val="18"/>
                <w:szCs w:val="18"/>
              </w:rPr>
              <w:t>SENDSupported</w:t>
            </w:r>
            <w:proofErr w:type="spellEnd"/>
            <w:r w:rsidRPr="00130CF4">
              <w:rPr>
                <w:rFonts w:ascii="Tahoma" w:hAnsi="Tahoma" w:cs="Tahoma"/>
                <w:sz w:val="18"/>
                <w:szCs w:val="18"/>
              </w:rPr>
              <w:t>) </w:t>
            </w:r>
          </w:p>
        </w:tc>
        <w:tc>
          <w:tcPr>
            <w:tcW w:w="2602" w:type="dxa"/>
            <w:gridSpan w:val="2"/>
            <w:vMerge w:val="restart"/>
            <w:tcBorders>
              <w:top w:val="single" w:sz="6" w:space="0" w:color="auto"/>
              <w:left w:val="double" w:sz="6" w:space="0" w:color="auto"/>
              <w:right w:val="double" w:sz="6" w:space="0" w:color="auto"/>
            </w:tcBorders>
            <w:shd w:val="clear" w:color="auto" w:fill="FFD966"/>
            <w:hideMark/>
          </w:tcPr>
          <w:p w14:paraId="026E65A2" w14:textId="7835E0B9" w:rsidR="00FC48EA" w:rsidRPr="00130CF4" w:rsidRDefault="00FC48EA" w:rsidP="00FC48EA">
            <w:pPr>
              <w:rPr>
                <w:rFonts w:ascii="Tahoma" w:hAnsi="Tahoma" w:cs="Tahoma"/>
                <w:sz w:val="18"/>
                <w:szCs w:val="18"/>
              </w:rPr>
            </w:pPr>
            <w:r w:rsidRPr="00130CF4">
              <w:rPr>
                <w:rFonts w:ascii="Tahoma" w:hAnsi="Tahoma" w:cs="Tahoma"/>
                <w:sz w:val="18"/>
                <w:szCs w:val="18"/>
              </w:rPr>
              <w:t>Counselling </w:t>
            </w:r>
            <w:r>
              <w:rPr>
                <w:rFonts w:ascii="Tahoma" w:hAnsi="Tahoma" w:cs="Tahoma"/>
                <w:sz w:val="18"/>
                <w:szCs w:val="18"/>
              </w:rPr>
              <w:t>(</w:t>
            </w:r>
            <w:proofErr w:type="spellStart"/>
            <w:r w:rsidRPr="00130CF4">
              <w:rPr>
                <w:rFonts w:ascii="Tahoma" w:hAnsi="Tahoma" w:cs="Tahoma"/>
                <w:sz w:val="18"/>
                <w:szCs w:val="18"/>
              </w:rPr>
              <w:t>Snowford</w:t>
            </w:r>
            <w:proofErr w:type="spellEnd"/>
            <w:r w:rsidRPr="00130CF4">
              <w:rPr>
                <w:rFonts w:ascii="Tahoma" w:hAnsi="Tahoma" w:cs="Tahoma"/>
                <w:sz w:val="18"/>
                <w:szCs w:val="18"/>
              </w:rPr>
              <w:t xml:space="preserve"> Gran</w:t>
            </w:r>
            <w:r>
              <w:rPr>
                <w:rFonts w:ascii="Tahoma" w:hAnsi="Tahoma" w:cs="Tahoma"/>
                <w:sz w:val="18"/>
                <w:szCs w:val="18"/>
              </w:rPr>
              <w:t>g</w:t>
            </w:r>
            <w:r w:rsidRPr="00130CF4">
              <w:rPr>
                <w:rFonts w:ascii="Tahoma" w:hAnsi="Tahoma" w:cs="Tahoma"/>
                <w:sz w:val="18"/>
                <w:szCs w:val="18"/>
              </w:rPr>
              <w:t>e</w:t>
            </w:r>
            <w:r>
              <w:rPr>
                <w:rFonts w:ascii="Tahoma" w:hAnsi="Tahoma" w:cs="Tahoma"/>
                <w:sz w:val="18"/>
                <w:szCs w:val="18"/>
              </w:rPr>
              <w:t>)</w:t>
            </w:r>
            <w:r w:rsidRPr="00130CF4">
              <w:rPr>
                <w:rFonts w:ascii="Tahoma" w:hAnsi="Tahoma" w:cs="Tahoma"/>
                <w:sz w:val="18"/>
                <w:szCs w:val="18"/>
              </w:rPr>
              <w:t> </w:t>
            </w:r>
          </w:p>
        </w:tc>
        <w:tc>
          <w:tcPr>
            <w:tcW w:w="1724" w:type="dxa"/>
            <w:tcBorders>
              <w:top w:val="single" w:sz="6" w:space="0" w:color="auto"/>
              <w:left w:val="double" w:sz="6" w:space="0" w:color="auto"/>
              <w:bottom w:val="single" w:sz="4" w:space="0" w:color="auto"/>
              <w:right w:val="double" w:sz="6" w:space="0" w:color="auto"/>
            </w:tcBorders>
            <w:shd w:val="clear" w:color="auto" w:fill="FFD966"/>
            <w:hideMark/>
          </w:tcPr>
          <w:p w14:paraId="78EA89E5" w14:textId="3FF6C3EF" w:rsidR="00FC48EA" w:rsidRPr="00130CF4" w:rsidRDefault="00FC48EA" w:rsidP="00FC48EA">
            <w:pPr>
              <w:rPr>
                <w:rFonts w:ascii="Tahoma" w:hAnsi="Tahoma" w:cs="Tahoma"/>
                <w:sz w:val="18"/>
                <w:szCs w:val="18"/>
              </w:rPr>
            </w:pPr>
            <w:r w:rsidRPr="00130CF4">
              <w:rPr>
                <w:rFonts w:ascii="Tahoma" w:hAnsi="Tahoma" w:cs="Tahoma"/>
                <w:sz w:val="18"/>
                <w:szCs w:val="18"/>
              </w:rPr>
              <w:t>AAC – low and high tech </w:t>
            </w:r>
          </w:p>
        </w:tc>
        <w:tc>
          <w:tcPr>
            <w:tcW w:w="2523" w:type="dxa"/>
            <w:vMerge w:val="restart"/>
            <w:tcBorders>
              <w:top w:val="single" w:sz="6" w:space="0" w:color="auto"/>
              <w:left w:val="double" w:sz="6" w:space="0" w:color="auto"/>
              <w:right w:val="single" w:sz="6" w:space="0" w:color="auto"/>
            </w:tcBorders>
            <w:shd w:val="clear" w:color="auto" w:fill="FFD966"/>
            <w:hideMark/>
          </w:tcPr>
          <w:p w14:paraId="4C6117AF" w14:textId="307D1E82" w:rsidR="00FC48EA" w:rsidRPr="00130CF4" w:rsidRDefault="00FC48EA" w:rsidP="00FC48EA">
            <w:pPr>
              <w:rPr>
                <w:rFonts w:ascii="Tahoma" w:hAnsi="Tahoma" w:cs="Tahoma"/>
                <w:sz w:val="18"/>
                <w:szCs w:val="18"/>
              </w:rPr>
            </w:pPr>
            <w:r w:rsidRPr="00130CF4">
              <w:rPr>
                <w:rFonts w:ascii="Tahoma" w:hAnsi="Tahoma" w:cs="Tahoma"/>
                <w:sz w:val="18"/>
                <w:szCs w:val="18"/>
              </w:rPr>
              <w:t>Sensory Assessment </w:t>
            </w:r>
            <w:r>
              <w:rPr>
                <w:rFonts w:ascii="Tahoma" w:hAnsi="Tahoma" w:cs="Tahoma"/>
                <w:sz w:val="18"/>
                <w:szCs w:val="18"/>
              </w:rPr>
              <w:t>(K</w:t>
            </w:r>
            <w:r w:rsidRPr="00130CF4">
              <w:rPr>
                <w:rFonts w:ascii="Tahoma" w:hAnsi="Tahoma" w:cs="Tahoma"/>
                <w:sz w:val="18"/>
                <w:szCs w:val="18"/>
              </w:rPr>
              <w:t>atie Townson</w:t>
            </w:r>
            <w:r>
              <w:rPr>
                <w:rFonts w:ascii="Tahoma" w:hAnsi="Tahoma" w:cs="Tahoma"/>
                <w:sz w:val="18"/>
                <w:szCs w:val="18"/>
              </w:rPr>
              <w:t xml:space="preserve">, </w:t>
            </w:r>
            <w:proofErr w:type="spellStart"/>
            <w:r w:rsidRPr="00130CF4">
              <w:rPr>
                <w:rFonts w:ascii="Tahoma" w:hAnsi="Tahoma" w:cs="Tahoma"/>
                <w:sz w:val="18"/>
                <w:szCs w:val="18"/>
              </w:rPr>
              <w:t>SENDSupported</w:t>
            </w:r>
            <w:proofErr w:type="spellEnd"/>
            <w:r w:rsidRPr="00130CF4">
              <w:rPr>
                <w:rFonts w:ascii="Tahoma" w:hAnsi="Tahoma" w:cs="Tahoma"/>
                <w:sz w:val="18"/>
                <w:szCs w:val="18"/>
              </w:rPr>
              <w:t>) </w:t>
            </w:r>
          </w:p>
        </w:tc>
      </w:tr>
      <w:tr w:rsidR="00FC48EA" w:rsidRPr="00130CF4" w14:paraId="70EF8A4C" w14:textId="77777777" w:rsidTr="00FC48EA">
        <w:trPr>
          <w:trHeight w:val="447"/>
        </w:trPr>
        <w:tc>
          <w:tcPr>
            <w:tcW w:w="1234" w:type="dxa"/>
            <w:vMerge/>
            <w:tcBorders>
              <w:top w:val="single" w:sz="6" w:space="0" w:color="auto"/>
              <w:left w:val="single" w:sz="6" w:space="0" w:color="auto"/>
              <w:bottom w:val="single" w:sz="6" w:space="0" w:color="auto"/>
              <w:right w:val="single" w:sz="6" w:space="0" w:color="auto"/>
            </w:tcBorders>
            <w:vAlign w:val="center"/>
          </w:tcPr>
          <w:p w14:paraId="18AA4019" w14:textId="77777777" w:rsidR="00FC48EA" w:rsidRPr="00130CF4" w:rsidRDefault="00FC48EA" w:rsidP="00130CF4">
            <w:pPr>
              <w:rPr>
                <w:rFonts w:ascii="Tahoma" w:hAnsi="Tahoma" w:cs="Tahoma"/>
              </w:rPr>
            </w:pPr>
          </w:p>
        </w:tc>
        <w:tc>
          <w:tcPr>
            <w:tcW w:w="2431" w:type="dxa"/>
            <w:gridSpan w:val="2"/>
            <w:vMerge/>
            <w:tcBorders>
              <w:top w:val="single" w:sz="6" w:space="0" w:color="auto"/>
              <w:left w:val="single" w:sz="6" w:space="0" w:color="auto"/>
              <w:right w:val="double" w:sz="6" w:space="0" w:color="auto"/>
            </w:tcBorders>
            <w:shd w:val="clear" w:color="auto" w:fill="FFD966"/>
          </w:tcPr>
          <w:p w14:paraId="5669B2A2" w14:textId="77777777" w:rsidR="00FC48EA" w:rsidRPr="00130CF4" w:rsidRDefault="00FC48EA" w:rsidP="00FC48EA">
            <w:pPr>
              <w:rPr>
                <w:rFonts w:ascii="Tahoma" w:hAnsi="Tahoma" w:cs="Tahoma"/>
                <w:sz w:val="18"/>
                <w:szCs w:val="18"/>
              </w:rPr>
            </w:pPr>
          </w:p>
        </w:tc>
        <w:tc>
          <w:tcPr>
            <w:tcW w:w="2602" w:type="dxa"/>
            <w:gridSpan w:val="2"/>
            <w:vMerge/>
            <w:tcBorders>
              <w:left w:val="double" w:sz="6" w:space="0" w:color="auto"/>
              <w:bottom w:val="single" w:sz="6" w:space="0" w:color="auto"/>
              <w:right w:val="double" w:sz="6" w:space="0" w:color="auto"/>
            </w:tcBorders>
            <w:shd w:val="clear" w:color="auto" w:fill="FFD966"/>
          </w:tcPr>
          <w:p w14:paraId="2FF6C97E" w14:textId="77777777" w:rsidR="00FC48EA" w:rsidRPr="00130CF4" w:rsidRDefault="00FC48EA" w:rsidP="00FC48EA">
            <w:pPr>
              <w:rPr>
                <w:rFonts w:ascii="Tahoma" w:hAnsi="Tahoma" w:cs="Tahoma"/>
                <w:sz w:val="18"/>
                <w:szCs w:val="18"/>
              </w:rPr>
            </w:pPr>
          </w:p>
        </w:tc>
        <w:tc>
          <w:tcPr>
            <w:tcW w:w="1724" w:type="dxa"/>
            <w:vMerge w:val="restart"/>
            <w:tcBorders>
              <w:top w:val="single" w:sz="4" w:space="0" w:color="auto"/>
              <w:left w:val="double" w:sz="6" w:space="0" w:color="auto"/>
              <w:right w:val="double" w:sz="6" w:space="0" w:color="auto"/>
            </w:tcBorders>
            <w:shd w:val="clear" w:color="auto" w:fill="FFD966"/>
          </w:tcPr>
          <w:p w14:paraId="299CBC0B" w14:textId="77777777" w:rsidR="00FC48EA" w:rsidRPr="00130CF4" w:rsidRDefault="00FC48EA" w:rsidP="00FC48EA">
            <w:pPr>
              <w:rPr>
                <w:rFonts w:ascii="Tahoma" w:hAnsi="Tahoma" w:cs="Tahoma"/>
                <w:sz w:val="18"/>
                <w:szCs w:val="18"/>
              </w:rPr>
            </w:pPr>
            <w:r>
              <w:rPr>
                <w:rFonts w:ascii="Tahoma" w:hAnsi="Tahoma" w:cs="Tahoma"/>
                <w:sz w:val="18"/>
                <w:szCs w:val="18"/>
              </w:rPr>
              <w:t xml:space="preserve">Assessment and report (Katie Townson, </w:t>
            </w:r>
            <w:proofErr w:type="spellStart"/>
            <w:r>
              <w:rPr>
                <w:rFonts w:ascii="Tahoma" w:hAnsi="Tahoma" w:cs="Tahoma"/>
                <w:sz w:val="18"/>
                <w:szCs w:val="18"/>
              </w:rPr>
              <w:t>SENDSupported</w:t>
            </w:r>
            <w:proofErr w:type="spellEnd"/>
            <w:r>
              <w:rPr>
                <w:rFonts w:ascii="Tahoma" w:hAnsi="Tahoma" w:cs="Tahoma"/>
                <w:sz w:val="18"/>
                <w:szCs w:val="18"/>
              </w:rPr>
              <w:t>)</w:t>
            </w:r>
          </w:p>
        </w:tc>
        <w:tc>
          <w:tcPr>
            <w:tcW w:w="2523" w:type="dxa"/>
            <w:vMerge/>
            <w:tcBorders>
              <w:left w:val="double" w:sz="6" w:space="0" w:color="auto"/>
              <w:right w:val="single" w:sz="6" w:space="0" w:color="auto"/>
            </w:tcBorders>
            <w:shd w:val="clear" w:color="auto" w:fill="FFD966"/>
          </w:tcPr>
          <w:p w14:paraId="3B7775D0" w14:textId="77777777" w:rsidR="00FC48EA" w:rsidRPr="00130CF4" w:rsidRDefault="00FC48EA" w:rsidP="00130CF4">
            <w:pPr>
              <w:rPr>
                <w:rFonts w:ascii="Tahoma" w:hAnsi="Tahoma" w:cs="Tahoma"/>
                <w:sz w:val="18"/>
                <w:szCs w:val="18"/>
              </w:rPr>
            </w:pPr>
          </w:p>
        </w:tc>
      </w:tr>
      <w:tr w:rsidR="00FC48EA" w:rsidRPr="00130CF4" w14:paraId="7B5D51B9" w14:textId="77777777" w:rsidTr="00FC48EA">
        <w:trPr>
          <w:trHeight w:val="447"/>
        </w:trPr>
        <w:tc>
          <w:tcPr>
            <w:tcW w:w="1234" w:type="dxa"/>
            <w:vMerge/>
            <w:tcBorders>
              <w:top w:val="single" w:sz="6" w:space="0" w:color="auto"/>
              <w:left w:val="single" w:sz="6" w:space="0" w:color="auto"/>
              <w:bottom w:val="single" w:sz="6" w:space="0" w:color="auto"/>
              <w:right w:val="single" w:sz="6" w:space="0" w:color="auto"/>
            </w:tcBorders>
            <w:vAlign w:val="center"/>
            <w:hideMark/>
          </w:tcPr>
          <w:p w14:paraId="14F4C312" w14:textId="77777777" w:rsidR="00FC48EA" w:rsidRPr="00130CF4" w:rsidRDefault="00FC48EA" w:rsidP="00130CF4">
            <w:pPr>
              <w:rPr>
                <w:rFonts w:ascii="Tahoma" w:hAnsi="Tahoma" w:cs="Tahoma"/>
              </w:rPr>
            </w:pPr>
          </w:p>
        </w:tc>
        <w:tc>
          <w:tcPr>
            <w:tcW w:w="2431" w:type="dxa"/>
            <w:gridSpan w:val="2"/>
            <w:vMerge/>
            <w:tcBorders>
              <w:left w:val="single" w:sz="6" w:space="0" w:color="auto"/>
              <w:right w:val="double" w:sz="6" w:space="0" w:color="auto"/>
            </w:tcBorders>
            <w:vAlign w:val="center"/>
            <w:hideMark/>
          </w:tcPr>
          <w:p w14:paraId="5E636ED2" w14:textId="77777777" w:rsidR="00FC48EA" w:rsidRPr="00130CF4" w:rsidRDefault="00FC48EA" w:rsidP="00130CF4">
            <w:pPr>
              <w:rPr>
                <w:rFonts w:ascii="Tahoma" w:hAnsi="Tahoma" w:cs="Tahoma"/>
                <w:sz w:val="18"/>
                <w:szCs w:val="18"/>
              </w:rPr>
            </w:pPr>
          </w:p>
        </w:tc>
        <w:tc>
          <w:tcPr>
            <w:tcW w:w="1489" w:type="dxa"/>
            <w:vMerge w:val="restart"/>
            <w:tcBorders>
              <w:top w:val="single" w:sz="6" w:space="0" w:color="auto"/>
              <w:left w:val="double" w:sz="6" w:space="0" w:color="auto"/>
              <w:bottom w:val="single" w:sz="6" w:space="0" w:color="auto"/>
              <w:right w:val="single" w:sz="6" w:space="0" w:color="auto"/>
            </w:tcBorders>
            <w:shd w:val="clear" w:color="auto" w:fill="FFD966"/>
            <w:hideMark/>
          </w:tcPr>
          <w:p w14:paraId="279F5E89" w14:textId="77777777" w:rsidR="00FC48EA" w:rsidRPr="00130CF4" w:rsidRDefault="00FC48EA" w:rsidP="00130CF4">
            <w:pPr>
              <w:rPr>
                <w:rFonts w:ascii="Tahoma" w:hAnsi="Tahoma" w:cs="Tahoma"/>
                <w:sz w:val="18"/>
                <w:szCs w:val="18"/>
              </w:rPr>
            </w:pPr>
            <w:r w:rsidRPr="00130CF4">
              <w:rPr>
                <w:rFonts w:ascii="Tahoma" w:hAnsi="Tahoma" w:cs="Tahoma"/>
                <w:sz w:val="18"/>
                <w:szCs w:val="18"/>
              </w:rPr>
              <w:t>Group consultation/Circle of Adults </w:t>
            </w:r>
          </w:p>
        </w:tc>
        <w:tc>
          <w:tcPr>
            <w:tcW w:w="1113" w:type="dxa"/>
            <w:vMerge w:val="restart"/>
            <w:tcBorders>
              <w:top w:val="single" w:sz="6" w:space="0" w:color="auto"/>
              <w:left w:val="single" w:sz="6" w:space="0" w:color="auto"/>
              <w:bottom w:val="single" w:sz="6" w:space="0" w:color="auto"/>
              <w:right w:val="double" w:sz="6" w:space="0" w:color="auto"/>
            </w:tcBorders>
            <w:shd w:val="clear" w:color="auto" w:fill="FFD966"/>
            <w:hideMark/>
          </w:tcPr>
          <w:p w14:paraId="27FA64FE" w14:textId="77777777" w:rsidR="00FC48EA" w:rsidRPr="00130CF4" w:rsidRDefault="00FC48EA" w:rsidP="00130CF4">
            <w:pPr>
              <w:rPr>
                <w:rFonts w:ascii="Tahoma" w:hAnsi="Tahoma" w:cs="Tahoma"/>
                <w:sz w:val="18"/>
                <w:szCs w:val="18"/>
              </w:rPr>
            </w:pPr>
            <w:r w:rsidRPr="00130CF4">
              <w:rPr>
                <w:rFonts w:ascii="Tahoma" w:hAnsi="Tahoma" w:cs="Tahoma"/>
                <w:sz w:val="18"/>
                <w:szCs w:val="18"/>
              </w:rPr>
              <w:t>Educational Psychologist  </w:t>
            </w:r>
          </w:p>
        </w:tc>
        <w:tc>
          <w:tcPr>
            <w:tcW w:w="1724" w:type="dxa"/>
            <w:vMerge/>
            <w:tcBorders>
              <w:left w:val="double" w:sz="6" w:space="0" w:color="auto"/>
              <w:right w:val="double" w:sz="6" w:space="0" w:color="auto"/>
            </w:tcBorders>
            <w:vAlign w:val="center"/>
            <w:hideMark/>
          </w:tcPr>
          <w:p w14:paraId="65F818DF" w14:textId="77777777" w:rsidR="00FC48EA" w:rsidRPr="00130CF4" w:rsidRDefault="00FC48EA" w:rsidP="00130CF4">
            <w:pPr>
              <w:rPr>
                <w:rFonts w:ascii="Tahoma" w:hAnsi="Tahoma" w:cs="Tahoma"/>
                <w:sz w:val="18"/>
                <w:szCs w:val="18"/>
              </w:rPr>
            </w:pPr>
          </w:p>
        </w:tc>
        <w:tc>
          <w:tcPr>
            <w:tcW w:w="2523" w:type="dxa"/>
            <w:vMerge/>
            <w:tcBorders>
              <w:left w:val="double" w:sz="6" w:space="0" w:color="auto"/>
              <w:bottom w:val="single" w:sz="6" w:space="0" w:color="auto"/>
              <w:right w:val="single" w:sz="6" w:space="0" w:color="auto"/>
            </w:tcBorders>
            <w:vAlign w:val="center"/>
            <w:hideMark/>
          </w:tcPr>
          <w:p w14:paraId="7BA81C94" w14:textId="77777777" w:rsidR="00FC48EA" w:rsidRPr="00130CF4" w:rsidRDefault="00FC48EA" w:rsidP="00130CF4">
            <w:pPr>
              <w:rPr>
                <w:rFonts w:ascii="Tahoma" w:hAnsi="Tahoma" w:cs="Tahoma"/>
                <w:sz w:val="18"/>
                <w:szCs w:val="18"/>
              </w:rPr>
            </w:pPr>
          </w:p>
        </w:tc>
      </w:tr>
      <w:tr w:rsidR="00FC48EA" w:rsidRPr="00130CF4" w14:paraId="78C6074C" w14:textId="77777777" w:rsidTr="0073704B">
        <w:trPr>
          <w:trHeight w:val="300"/>
        </w:trPr>
        <w:tc>
          <w:tcPr>
            <w:tcW w:w="1234" w:type="dxa"/>
            <w:vMerge/>
            <w:tcBorders>
              <w:top w:val="single" w:sz="6" w:space="0" w:color="auto"/>
              <w:left w:val="single" w:sz="6" w:space="0" w:color="auto"/>
              <w:bottom w:val="single" w:sz="6" w:space="0" w:color="auto"/>
              <w:right w:val="single" w:sz="6" w:space="0" w:color="auto"/>
            </w:tcBorders>
            <w:vAlign w:val="center"/>
            <w:hideMark/>
          </w:tcPr>
          <w:p w14:paraId="46151F11" w14:textId="77777777" w:rsidR="00FC48EA" w:rsidRPr="00130CF4" w:rsidRDefault="00FC48EA" w:rsidP="00130CF4">
            <w:pPr>
              <w:rPr>
                <w:rFonts w:ascii="Tahoma" w:hAnsi="Tahoma" w:cs="Tahoma"/>
              </w:rPr>
            </w:pPr>
          </w:p>
        </w:tc>
        <w:tc>
          <w:tcPr>
            <w:tcW w:w="2431" w:type="dxa"/>
            <w:gridSpan w:val="2"/>
            <w:vMerge/>
            <w:tcBorders>
              <w:left w:val="single" w:sz="6" w:space="0" w:color="auto"/>
              <w:bottom w:val="single" w:sz="6" w:space="0" w:color="auto"/>
              <w:right w:val="double" w:sz="6" w:space="0" w:color="auto"/>
            </w:tcBorders>
            <w:vAlign w:val="center"/>
            <w:hideMark/>
          </w:tcPr>
          <w:p w14:paraId="783090E6" w14:textId="77777777" w:rsidR="00FC48EA" w:rsidRPr="00130CF4" w:rsidRDefault="00FC48EA" w:rsidP="00130CF4">
            <w:pPr>
              <w:rPr>
                <w:rFonts w:ascii="Tahoma" w:hAnsi="Tahoma" w:cs="Tahoma"/>
                <w:sz w:val="18"/>
                <w:szCs w:val="18"/>
              </w:rPr>
            </w:pPr>
          </w:p>
        </w:tc>
        <w:tc>
          <w:tcPr>
            <w:tcW w:w="1489" w:type="dxa"/>
            <w:vMerge/>
            <w:tcBorders>
              <w:top w:val="single" w:sz="6" w:space="0" w:color="auto"/>
              <w:left w:val="double" w:sz="6" w:space="0" w:color="auto"/>
              <w:bottom w:val="single" w:sz="6" w:space="0" w:color="auto"/>
              <w:right w:val="single" w:sz="6" w:space="0" w:color="auto"/>
            </w:tcBorders>
            <w:vAlign w:val="center"/>
            <w:hideMark/>
          </w:tcPr>
          <w:p w14:paraId="7A33B9AB" w14:textId="77777777" w:rsidR="00FC48EA" w:rsidRPr="00130CF4" w:rsidRDefault="00FC48EA" w:rsidP="00130CF4">
            <w:pPr>
              <w:rPr>
                <w:rFonts w:ascii="Tahoma" w:hAnsi="Tahoma" w:cs="Tahoma"/>
                <w:sz w:val="18"/>
                <w:szCs w:val="18"/>
              </w:rPr>
            </w:pPr>
          </w:p>
        </w:tc>
        <w:tc>
          <w:tcPr>
            <w:tcW w:w="1113" w:type="dxa"/>
            <w:vMerge/>
            <w:tcBorders>
              <w:top w:val="single" w:sz="6" w:space="0" w:color="auto"/>
              <w:left w:val="single" w:sz="6" w:space="0" w:color="auto"/>
              <w:bottom w:val="single" w:sz="6" w:space="0" w:color="auto"/>
              <w:right w:val="double" w:sz="6" w:space="0" w:color="auto"/>
            </w:tcBorders>
            <w:vAlign w:val="center"/>
            <w:hideMark/>
          </w:tcPr>
          <w:p w14:paraId="2D66C78A" w14:textId="77777777" w:rsidR="00FC48EA" w:rsidRPr="00130CF4" w:rsidRDefault="00FC48EA" w:rsidP="00130CF4">
            <w:pPr>
              <w:rPr>
                <w:rFonts w:ascii="Tahoma" w:hAnsi="Tahoma" w:cs="Tahoma"/>
                <w:sz w:val="18"/>
                <w:szCs w:val="18"/>
              </w:rPr>
            </w:pPr>
          </w:p>
        </w:tc>
        <w:tc>
          <w:tcPr>
            <w:tcW w:w="1724" w:type="dxa"/>
            <w:vMerge/>
            <w:tcBorders>
              <w:left w:val="double" w:sz="6" w:space="0" w:color="auto"/>
              <w:bottom w:val="single" w:sz="6" w:space="0" w:color="auto"/>
              <w:right w:val="double" w:sz="6" w:space="0" w:color="auto"/>
            </w:tcBorders>
            <w:vAlign w:val="center"/>
            <w:hideMark/>
          </w:tcPr>
          <w:p w14:paraId="6C641607" w14:textId="77777777" w:rsidR="00FC48EA" w:rsidRPr="00130CF4" w:rsidRDefault="00FC48EA" w:rsidP="00130CF4">
            <w:pPr>
              <w:rPr>
                <w:rFonts w:ascii="Tahoma" w:hAnsi="Tahoma" w:cs="Tahoma"/>
                <w:sz w:val="18"/>
                <w:szCs w:val="18"/>
              </w:rPr>
            </w:pPr>
          </w:p>
        </w:tc>
        <w:tc>
          <w:tcPr>
            <w:tcW w:w="2523" w:type="dxa"/>
            <w:tcBorders>
              <w:top w:val="single" w:sz="6" w:space="0" w:color="auto"/>
              <w:left w:val="double" w:sz="6" w:space="0" w:color="auto"/>
              <w:bottom w:val="single" w:sz="6" w:space="0" w:color="auto"/>
              <w:right w:val="single" w:sz="6" w:space="0" w:color="auto"/>
            </w:tcBorders>
            <w:shd w:val="clear" w:color="auto" w:fill="FFD966"/>
            <w:hideMark/>
          </w:tcPr>
          <w:p w14:paraId="6CAE60D7" w14:textId="246ACCC6" w:rsidR="00FC48EA" w:rsidRPr="00130CF4" w:rsidRDefault="00FC48EA" w:rsidP="00FC48EA">
            <w:pPr>
              <w:rPr>
                <w:rFonts w:ascii="Tahoma" w:hAnsi="Tahoma" w:cs="Tahoma"/>
                <w:sz w:val="18"/>
                <w:szCs w:val="18"/>
              </w:rPr>
            </w:pPr>
            <w:r w:rsidRPr="00130CF4">
              <w:rPr>
                <w:rFonts w:ascii="Tahoma" w:hAnsi="Tahoma" w:cs="Tahoma"/>
                <w:sz w:val="18"/>
                <w:szCs w:val="18"/>
              </w:rPr>
              <w:t>Assessment and support </w:t>
            </w:r>
            <w:r>
              <w:rPr>
                <w:rFonts w:ascii="Tahoma" w:hAnsi="Tahoma" w:cs="Tahoma"/>
                <w:sz w:val="18"/>
                <w:szCs w:val="18"/>
              </w:rPr>
              <w:t>(I</w:t>
            </w:r>
            <w:r w:rsidRPr="00130CF4">
              <w:rPr>
                <w:rFonts w:ascii="Tahoma" w:hAnsi="Tahoma" w:cs="Tahoma"/>
                <w:sz w:val="18"/>
                <w:szCs w:val="18"/>
              </w:rPr>
              <w:t>DS</w:t>
            </w:r>
            <w:r>
              <w:rPr>
                <w:rFonts w:ascii="Tahoma" w:hAnsi="Tahoma" w:cs="Tahoma"/>
                <w:sz w:val="18"/>
                <w:szCs w:val="18"/>
              </w:rPr>
              <w:t>)</w:t>
            </w:r>
          </w:p>
        </w:tc>
      </w:tr>
    </w:tbl>
    <w:p w14:paraId="5A537A52" w14:textId="390B8507" w:rsidR="0040564E" w:rsidRPr="007847BA" w:rsidRDefault="00130CF4" w:rsidP="00FC48EA">
      <w:pPr>
        <w:rPr>
          <w:rFonts w:ascii="Tahoma" w:hAnsi="Tahoma" w:cs="Tahoma"/>
          <w:b/>
          <w:i/>
          <w:color w:val="2F5496" w:themeColor="accent1" w:themeShade="BF"/>
        </w:rPr>
      </w:pPr>
      <w:r>
        <w:rPr>
          <w:rFonts w:ascii="Tahoma" w:hAnsi="Tahoma" w:cs="Tahoma"/>
        </w:rPr>
        <w:br w:type="page"/>
      </w:r>
      <w:r w:rsidR="0040564E" w:rsidRPr="007847BA">
        <w:rPr>
          <w:rFonts w:ascii="Tahoma" w:hAnsi="Tahoma" w:cs="Tahoma"/>
          <w:b/>
          <w:color w:val="2F5496" w:themeColor="accent1" w:themeShade="BF"/>
        </w:rPr>
        <w:lastRenderedPageBreak/>
        <w:t>External Agencies</w:t>
      </w:r>
    </w:p>
    <w:p w14:paraId="4F887EFE" w14:textId="6E951418" w:rsidR="0040564E" w:rsidRPr="00130CF4" w:rsidRDefault="008E5A17" w:rsidP="0040564E">
      <w:pPr>
        <w:rPr>
          <w:rFonts w:ascii="Tahoma" w:hAnsi="Tahoma" w:cs="Tahoma"/>
        </w:rPr>
      </w:pPr>
      <w:r>
        <w:rPr>
          <w:rFonts w:ascii="Tahoma" w:hAnsi="Tahoma" w:cs="Tahoma"/>
        </w:rPr>
        <w:t>The SENDCO</w:t>
      </w:r>
      <w:r w:rsidR="0040564E" w:rsidRPr="00737288">
        <w:rPr>
          <w:rFonts w:ascii="Tahoma" w:hAnsi="Tahoma" w:cs="Tahoma"/>
        </w:rPr>
        <w:t xml:space="preserve"> maintains a professional dialogue with all external agencies involved with a </w:t>
      </w:r>
      <w:proofErr w:type="gramStart"/>
      <w:r w:rsidR="0040564E" w:rsidRPr="00737288">
        <w:rPr>
          <w:rFonts w:ascii="Tahoma" w:hAnsi="Tahoma" w:cs="Tahoma"/>
        </w:rPr>
        <w:t>child, or</w:t>
      </w:r>
      <w:proofErr w:type="gramEnd"/>
      <w:r w:rsidR="0040564E" w:rsidRPr="00737288">
        <w:rPr>
          <w:rFonts w:ascii="Tahoma" w:hAnsi="Tahoma" w:cs="Tahoma"/>
        </w:rPr>
        <w:t xml:space="preserve"> will initiate a professional </w:t>
      </w:r>
      <w:r w:rsidR="0040564E" w:rsidRPr="00130CF4">
        <w:rPr>
          <w:rFonts w:ascii="Tahoma" w:hAnsi="Tahoma" w:cs="Tahoma"/>
        </w:rPr>
        <w:t xml:space="preserve">dialogue if external support is required.  External agencies regularly attend </w:t>
      </w:r>
      <w:proofErr w:type="spellStart"/>
      <w:r w:rsidR="00130CF4" w:rsidRPr="00130CF4">
        <w:rPr>
          <w:rFonts w:ascii="Tahoma" w:hAnsi="Tahoma" w:cs="Tahoma"/>
        </w:rPr>
        <w:t>Coten</w:t>
      </w:r>
      <w:proofErr w:type="spellEnd"/>
      <w:r w:rsidR="00130CF4" w:rsidRPr="00130CF4">
        <w:rPr>
          <w:rFonts w:ascii="Tahoma" w:hAnsi="Tahoma" w:cs="Tahoma"/>
        </w:rPr>
        <w:t xml:space="preserve"> End</w:t>
      </w:r>
      <w:r w:rsidR="0040564E" w:rsidRPr="00130CF4">
        <w:rPr>
          <w:rFonts w:ascii="Tahoma" w:hAnsi="Tahoma" w:cs="Tahoma"/>
        </w:rPr>
        <w:t xml:space="preserve"> to review children with SEND </w:t>
      </w:r>
      <w:proofErr w:type="gramStart"/>
      <w:r w:rsidR="0040564E" w:rsidRPr="00130CF4">
        <w:rPr>
          <w:rFonts w:ascii="Tahoma" w:hAnsi="Tahoma" w:cs="Tahoma"/>
        </w:rPr>
        <w:t>in order to</w:t>
      </w:r>
      <w:proofErr w:type="gramEnd"/>
      <w:r w:rsidR="0040564E" w:rsidRPr="00130CF4">
        <w:rPr>
          <w:rFonts w:ascii="Tahoma" w:hAnsi="Tahoma" w:cs="Tahoma"/>
        </w:rPr>
        <w:t xml:space="preserve"> ensure the correct and appropriate provision is in place.  This includes </w:t>
      </w:r>
      <w:r w:rsidR="00130CF4" w:rsidRPr="00130CF4">
        <w:rPr>
          <w:rFonts w:ascii="Tahoma" w:hAnsi="Tahoma" w:cs="Tahoma"/>
        </w:rPr>
        <w:t>two</w:t>
      </w:r>
      <w:r w:rsidR="0040564E" w:rsidRPr="00130CF4">
        <w:rPr>
          <w:rFonts w:ascii="Tahoma" w:hAnsi="Tahoma" w:cs="Tahoma"/>
        </w:rPr>
        <w:t xml:space="preserve"> specialist teacher</w:t>
      </w:r>
      <w:r w:rsidR="00130CF4" w:rsidRPr="00130CF4">
        <w:rPr>
          <w:rFonts w:ascii="Tahoma" w:hAnsi="Tahoma" w:cs="Tahoma"/>
        </w:rPr>
        <w:t>s</w:t>
      </w:r>
      <w:r w:rsidR="0040564E" w:rsidRPr="00130CF4">
        <w:rPr>
          <w:rFonts w:ascii="Tahoma" w:hAnsi="Tahoma" w:cs="Tahoma"/>
        </w:rPr>
        <w:t xml:space="preserve"> from </w:t>
      </w:r>
      <w:proofErr w:type="spellStart"/>
      <w:r w:rsidR="00130CF4" w:rsidRPr="00130CF4">
        <w:rPr>
          <w:rFonts w:ascii="Tahoma" w:hAnsi="Tahoma" w:cs="Tahoma"/>
        </w:rPr>
        <w:t>SENDSupported</w:t>
      </w:r>
      <w:proofErr w:type="spellEnd"/>
      <w:r w:rsidR="0040564E" w:rsidRPr="00130CF4">
        <w:rPr>
          <w:rFonts w:ascii="Tahoma" w:hAnsi="Tahoma" w:cs="Tahoma"/>
        </w:rPr>
        <w:t xml:space="preserve"> who spends one </w:t>
      </w:r>
      <w:r w:rsidR="00130CF4" w:rsidRPr="00130CF4">
        <w:rPr>
          <w:rFonts w:ascii="Tahoma" w:hAnsi="Tahoma" w:cs="Tahoma"/>
        </w:rPr>
        <w:t>morning</w:t>
      </w:r>
      <w:r w:rsidR="0040564E" w:rsidRPr="00130CF4">
        <w:rPr>
          <w:rFonts w:ascii="Tahoma" w:hAnsi="Tahoma" w:cs="Tahoma"/>
        </w:rPr>
        <w:t xml:space="preserve"> a </w:t>
      </w:r>
      <w:r w:rsidR="00130CF4" w:rsidRPr="00130CF4">
        <w:rPr>
          <w:rFonts w:ascii="Tahoma" w:hAnsi="Tahoma" w:cs="Tahoma"/>
        </w:rPr>
        <w:t>fortnight</w:t>
      </w:r>
      <w:r w:rsidR="0040564E" w:rsidRPr="00130CF4">
        <w:rPr>
          <w:rFonts w:ascii="Tahoma" w:hAnsi="Tahoma" w:cs="Tahoma"/>
        </w:rPr>
        <w:t xml:space="preserve"> at </w:t>
      </w:r>
      <w:proofErr w:type="spellStart"/>
      <w:r w:rsidR="00130CF4" w:rsidRPr="00130CF4">
        <w:rPr>
          <w:rFonts w:ascii="Tahoma" w:hAnsi="Tahoma" w:cs="Tahoma"/>
        </w:rPr>
        <w:t>Coten</w:t>
      </w:r>
      <w:proofErr w:type="spellEnd"/>
      <w:r w:rsidR="00130CF4" w:rsidRPr="00130CF4">
        <w:rPr>
          <w:rFonts w:ascii="Tahoma" w:hAnsi="Tahoma" w:cs="Tahoma"/>
        </w:rPr>
        <w:t xml:space="preserve"> End</w:t>
      </w:r>
      <w:r w:rsidR="000F6E5E" w:rsidRPr="00130CF4">
        <w:rPr>
          <w:rFonts w:ascii="Tahoma" w:hAnsi="Tahoma" w:cs="Tahoma"/>
        </w:rPr>
        <w:t xml:space="preserve"> Primary School.</w:t>
      </w:r>
      <w:r w:rsidR="0040564E" w:rsidRPr="00130CF4">
        <w:rPr>
          <w:rFonts w:ascii="Tahoma" w:hAnsi="Tahoma" w:cs="Tahoma"/>
        </w:rPr>
        <w:t xml:space="preserve"> </w:t>
      </w:r>
      <w:r w:rsidR="00130CF4" w:rsidRPr="00130CF4">
        <w:rPr>
          <w:rFonts w:ascii="Tahoma" w:hAnsi="Tahoma" w:cs="Tahoma"/>
        </w:rPr>
        <w:t>They</w:t>
      </w:r>
      <w:r w:rsidR="0040564E" w:rsidRPr="00130CF4">
        <w:rPr>
          <w:rFonts w:ascii="Tahoma" w:hAnsi="Tahoma" w:cs="Tahoma"/>
        </w:rPr>
        <w:t xml:space="preserve"> carr</w:t>
      </w:r>
      <w:r w:rsidR="00130CF4" w:rsidRPr="00130CF4">
        <w:rPr>
          <w:rFonts w:ascii="Tahoma" w:hAnsi="Tahoma" w:cs="Tahoma"/>
        </w:rPr>
        <w:t>y</w:t>
      </w:r>
      <w:r w:rsidR="0040564E" w:rsidRPr="00130CF4">
        <w:rPr>
          <w:rFonts w:ascii="Tahoma" w:hAnsi="Tahoma" w:cs="Tahoma"/>
        </w:rPr>
        <w:t xml:space="preserve"> out assessments, observations and direct work with pupils as well as providing advice and recommendations to teachers. The SEN</w:t>
      </w:r>
      <w:r w:rsidR="0009506A" w:rsidRPr="00130CF4">
        <w:rPr>
          <w:rFonts w:ascii="Tahoma" w:hAnsi="Tahoma" w:cs="Tahoma"/>
        </w:rPr>
        <w:t>DCO</w:t>
      </w:r>
      <w:r w:rsidR="0040564E" w:rsidRPr="00130CF4">
        <w:rPr>
          <w:rFonts w:ascii="Tahoma" w:hAnsi="Tahoma" w:cs="Tahoma"/>
        </w:rPr>
        <w:t xml:space="preserve"> and specialist teacher</w:t>
      </w:r>
      <w:r w:rsidR="00130CF4" w:rsidRPr="00130CF4">
        <w:rPr>
          <w:rFonts w:ascii="Tahoma" w:hAnsi="Tahoma" w:cs="Tahoma"/>
        </w:rPr>
        <w:t>s</w:t>
      </w:r>
      <w:r w:rsidR="0040564E" w:rsidRPr="00130CF4">
        <w:rPr>
          <w:rFonts w:ascii="Tahoma" w:hAnsi="Tahoma" w:cs="Tahoma"/>
        </w:rPr>
        <w:t xml:space="preserve"> work together to carry out termly evaluations and devise action plans.</w:t>
      </w:r>
    </w:p>
    <w:p w14:paraId="427CC2FF" w14:textId="76EF7041" w:rsidR="0040564E" w:rsidRPr="00130CF4" w:rsidRDefault="00911CBB" w:rsidP="0040564E">
      <w:pPr>
        <w:rPr>
          <w:rFonts w:ascii="Tahoma" w:hAnsi="Tahoma" w:cs="Tahoma"/>
        </w:rPr>
      </w:pPr>
      <w:r w:rsidRPr="00130CF4">
        <w:rPr>
          <w:rFonts w:ascii="Tahoma" w:hAnsi="Tahoma" w:cs="Tahoma"/>
        </w:rPr>
        <w:t xml:space="preserve">At </w:t>
      </w:r>
      <w:proofErr w:type="spellStart"/>
      <w:r w:rsidR="00130CF4" w:rsidRPr="00130CF4">
        <w:rPr>
          <w:rFonts w:ascii="Tahoma" w:hAnsi="Tahoma" w:cs="Tahoma"/>
        </w:rPr>
        <w:t>Coten</w:t>
      </w:r>
      <w:proofErr w:type="spellEnd"/>
      <w:r w:rsidR="00130CF4" w:rsidRPr="00130CF4">
        <w:rPr>
          <w:rFonts w:ascii="Tahoma" w:hAnsi="Tahoma" w:cs="Tahoma"/>
        </w:rPr>
        <w:t xml:space="preserve"> End</w:t>
      </w:r>
      <w:r w:rsidR="0009506A" w:rsidRPr="00130CF4">
        <w:rPr>
          <w:rFonts w:ascii="Tahoma" w:hAnsi="Tahoma" w:cs="Tahoma"/>
        </w:rPr>
        <w:t xml:space="preserve"> Primary School</w:t>
      </w:r>
      <w:r w:rsidRPr="00130CF4">
        <w:rPr>
          <w:rFonts w:ascii="Tahoma" w:hAnsi="Tahoma" w:cs="Tahoma"/>
        </w:rPr>
        <w:t xml:space="preserve"> w</w:t>
      </w:r>
      <w:r w:rsidR="0040564E" w:rsidRPr="00130CF4">
        <w:rPr>
          <w:rFonts w:ascii="Tahoma" w:hAnsi="Tahoma" w:cs="Tahoma"/>
        </w:rPr>
        <w:t>e have access to</w:t>
      </w:r>
      <w:r w:rsidR="00130CF4">
        <w:rPr>
          <w:rFonts w:ascii="Tahoma" w:hAnsi="Tahoma" w:cs="Tahoma"/>
        </w:rPr>
        <w:t>:</w:t>
      </w:r>
    </w:p>
    <w:p w14:paraId="766F37FF" w14:textId="5D921A2E" w:rsidR="00130CF4" w:rsidRPr="00130CF4" w:rsidRDefault="0040564E" w:rsidP="00130CF4">
      <w:pPr>
        <w:pStyle w:val="ListParagraph"/>
        <w:numPr>
          <w:ilvl w:val="0"/>
          <w:numId w:val="35"/>
        </w:numPr>
        <w:rPr>
          <w:rFonts w:ascii="Tahoma" w:hAnsi="Tahoma" w:cs="Tahoma"/>
        </w:rPr>
      </w:pPr>
      <w:r w:rsidRPr="00130CF4">
        <w:rPr>
          <w:rFonts w:ascii="Tahoma" w:hAnsi="Tahoma" w:cs="Tahoma"/>
        </w:rPr>
        <w:t>Specialist Teacher Service</w:t>
      </w:r>
    </w:p>
    <w:p w14:paraId="12013EC2" w14:textId="77777777" w:rsidR="00130CF4" w:rsidRPr="00130CF4" w:rsidRDefault="00130CF4" w:rsidP="00130CF4">
      <w:pPr>
        <w:pStyle w:val="ListParagraph"/>
        <w:numPr>
          <w:ilvl w:val="0"/>
          <w:numId w:val="35"/>
        </w:numPr>
        <w:rPr>
          <w:rFonts w:ascii="Tahoma" w:hAnsi="Tahoma" w:cs="Tahoma"/>
        </w:rPr>
      </w:pPr>
      <w:r w:rsidRPr="00130CF4">
        <w:rPr>
          <w:rFonts w:ascii="Tahoma" w:hAnsi="Tahoma" w:cs="Tahoma"/>
        </w:rPr>
        <w:t>Integrated Disability Services (IDS)</w:t>
      </w:r>
      <w:r w:rsidR="0040564E" w:rsidRPr="00130CF4">
        <w:rPr>
          <w:rFonts w:ascii="Tahoma" w:hAnsi="Tahoma" w:cs="Tahoma"/>
        </w:rPr>
        <w:t xml:space="preserve"> </w:t>
      </w:r>
    </w:p>
    <w:p w14:paraId="4751799E" w14:textId="7FC89943" w:rsidR="0040564E" w:rsidRPr="00130CF4" w:rsidRDefault="0040564E" w:rsidP="00130CF4">
      <w:pPr>
        <w:pStyle w:val="ListParagraph"/>
        <w:numPr>
          <w:ilvl w:val="0"/>
          <w:numId w:val="35"/>
        </w:numPr>
        <w:rPr>
          <w:rFonts w:ascii="Tahoma" w:hAnsi="Tahoma" w:cs="Tahoma"/>
        </w:rPr>
      </w:pPr>
      <w:r w:rsidRPr="00130CF4">
        <w:rPr>
          <w:rFonts w:ascii="Tahoma" w:hAnsi="Tahoma" w:cs="Tahoma"/>
        </w:rPr>
        <w:t xml:space="preserve">Educational Psychology Service </w:t>
      </w:r>
    </w:p>
    <w:p w14:paraId="1BB37918" w14:textId="77777777" w:rsidR="0040564E" w:rsidRPr="00130CF4" w:rsidRDefault="0040564E" w:rsidP="00130CF4">
      <w:pPr>
        <w:pStyle w:val="ListParagraph"/>
        <w:numPr>
          <w:ilvl w:val="0"/>
          <w:numId w:val="35"/>
        </w:numPr>
        <w:rPr>
          <w:rFonts w:ascii="Tahoma" w:hAnsi="Tahoma" w:cs="Tahoma"/>
        </w:rPr>
      </w:pPr>
      <w:r w:rsidRPr="00130CF4">
        <w:rPr>
          <w:rFonts w:ascii="Tahoma" w:hAnsi="Tahoma" w:cs="Tahoma"/>
        </w:rPr>
        <w:t>Physiotherapy and Occupational Therapy services</w:t>
      </w:r>
    </w:p>
    <w:p w14:paraId="4F394743" w14:textId="77777777" w:rsidR="0040564E" w:rsidRPr="00130CF4" w:rsidRDefault="0040564E" w:rsidP="00130CF4">
      <w:pPr>
        <w:pStyle w:val="ListParagraph"/>
        <w:numPr>
          <w:ilvl w:val="0"/>
          <w:numId w:val="35"/>
        </w:numPr>
        <w:rPr>
          <w:rFonts w:ascii="Tahoma" w:hAnsi="Tahoma" w:cs="Tahoma"/>
        </w:rPr>
      </w:pPr>
      <w:r w:rsidRPr="00130CF4">
        <w:rPr>
          <w:rFonts w:ascii="Tahoma" w:hAnsi="Tahoma" w:cs="Tahoma"/>
        </w:rPr>
        <w:t>Speech and Language Therapy (SALT) service</w:t>
      </w:r>
    </w:p>
    <w:p w14:paraId="636FC25C" w14:textId="77777777" w:rsidR="0040564E" w:rsidRPr="00130CF4" w:rsidRDefault="0040564E" w:rsidP="00130CF4">
      <w:pPr>
        <w:pStyle w:val="ListParagraph"/>
        <w:numPr>
          <w:ilvl w:val="0"/>
          <w:numId w:val="35"/>
        </w:numPr>
        <w:rPr>
          <w:rFonts w:ascii="Tahoma" w:hAnsi="Tahoma" w:cs="Tahoma"/>
        </w:rPr>
      </w:pPr>
      <w:r w:rsidRPr="00130CF4">
        <w:rPr>
          <w:rFonts w:ascii="Tahoma" w:hAnsi="Tahoma" w:cs="Tahoma"/>
        </w:rPr>
        <w:t>School Nurse</w:t>
      </w:r>
    </w:p>
    <w:p w14:paraId="51802846" w14:textId="77777777" w:rsidR="0040564E" w:rsidRPr="00130CF4" w:rsidRDefault="0040564E" w:rsidP="00130CF4">
      <w:pPr>
        <w:pStyle w:val="ListParagraph"/>
        <w:numPr>
          <w:ilvl w:val="0"/>
          <w:numId w:val="35"/>
        </w:numPr>
        <w:rPr>
          <w:rFonts w:ascii="Tahoma" w:hAnsi="Tahoma" w:cs="Tahoma"/>
        </w:rPr>
      </w:pPr>
      <w:r w:rsidRPr="00130CF4">
        <w:rPr>
          <w:rFonts w:ascii="Tahoma" w:hAnsi="Tahoma" w:cs="Tahoma"/>
        </w:rPr>
        <w:t>CAMHS (Child and Adolescent Mental Health Service)</w:t>
      </w:r>
    </w:p>
    <w:p w14:paraId="3C95F200" w14:textId="77777777" w:rsidR="0040564E" w:rsidRPr="00130CF4" w:rsidRDefault="0040564E" w:rsidP="00130CF4">
      <w:pPr>
        <w:pStyle w:val="ListParagraph"/>
        <w:numPr>
          <w:ilvl w:val="0"/>
          <w:numId w:val="35"/>
        </w:numPr>
        <w:rPr>
          <w:rFonts w:ascii="Tahoma" w:hAnsi="Tahoma" w:cs="Tahoma"/>
        </w:rPr>
      </w:pPr>
      <w:r w:rsidRPr="00130CF4">
        <w:rPr>
          <w:rFonts w:ascii="Tahoma" w:hAnsi="Tahoma" w:cs="Tahoma"/>
        </w:rPr>
        <w:t>Family Support Services</w:t>
      </w:r>
    </w:p>
    <w:p w14:paraId="5F71CB68" w14:textId="77777777" w:rsidR="0040564E" w:rsidRPr="00130CF4" w:rsidRDefault="0040564E" w:rsidP="00130CF4">
      <w:pPr>
        <w:pStyle w:val="ListParagraph"/>
        <w:numPr>
          <w:ilvl w:val="0"/>
          <w:numId w:val="35"/>
        </w:numPr>
        <w:rPr>
          <w:rFonts w:ascii="Tahoma" w:hAnsi="Tahoma" w:cs="Tahoma"/>
        </w:rPr>
      </w:pPr>
      <w:r w:rsidRPr="00130CF4">
        <w:rPr>
          <w:rFonts w:ascii="Tahoma" w:hAnsi="Tahoma" w:cs="Tahoma"/>
        </w:rPr>
        <w:t>Social Services</w:t>
      </w:r>
    </w:p>
    <w:p w14:paraId="2B9533B8" w14:textId="77777777" w:rsidR="0040564E" w:rsidRPr="00130CF4" w:rsidRDefault="0040564E" w:rsidP="00130CF4">
      <w:pPr>
        <w:pStyle w:val="ListParagraph"/>
        <w:numPr>
          <w:ilvl w:val="0"/>
          <w:numId w:val="35"/>
        </w:numPr>
        <w:rPr>
          <w:rFonts w:ascii="Tahoma" w:hAnsi="Tahoma" w:cs="Tahoma"/>
        </w:rPr>
      </w:pPr>
      <w:r w:rsidRPr="00130CF4">
        <w:rPr>
          <w:rFonts w:ascii="Tahoma" w:hAnsi="Tahoma" w:cs="Tahoma"/>
        </w:rPr>
        <w:t>Looked After Children (LAC) Service</w:t>
      </w:r>
    </w:p>
    <w:p w14:paraId="0D12AD11" w14:textId="09994178" w:rsidR="00A86398" w:rsidRPr="00130CF4" w:rsidRDefault="0040564E" w:rsidP="00130CF4">
      <w:pPr>
        <w:pStyle w:val="ListParagraph"/>
        <w:numPr>
          <w:ilvl w:val="0"/>
          <w:numId w:val="35"/>
        </w:numPr>
        <w:rPr>
          <w:rFonts w:ascii="Tahoma" w:hAnsi="Tahoma" w:cs="Tahoma"/>
        </w:rPr>
      </w:pPr>
      <w:r w:rsidRPr="00130CF4">
        <w:rPr>
          <w:rFonts w:ascii="Tahoma" w:hAnsi="Tahoma" w:cs="Tahoma"/>
        </w:rPr>
        <w:t>Warwickshire Transport Services</w:t>
      </w:r>
    </w:p>
    <w:p w14:paraId="3A301142" w14:textId="19739A41" w:rsidR="00A86398" w:rsidRPr="007847BA" w:rsidRDefault="00A86398" w:rsidP="00A86398">
      <w:pPr>
        <w:pStyle w:val="IntenseQuote"/>
        <w:numPr>
          <w:ilvl w:val="0"/>
          <w:numId w:val="14"/>
        </w:numPr>
        <w:rPr>
          <w:rFonts w:ascii="Tahoma" w:hAnsi="Tahoma" w:cs="Tahoma"/>
          <w:b/>
          <w:i w:val="0"/>
          <w:color w:val="2F5496" w:themeColor="accent1" w:themeShade="BF"/>
        </w:rPr>
      </w:pPr>
      <w:r w:rsidRPr="007847BA">
        <w:rPr>
          <w:rFonts w:ascii="Tahoma" w:hAnsi="Tahoma" w:cs="Tahoma"/>
          <w:b/>
          <w:i w:val="0"/>
          <w:color w:val="2F5496" w:themeColor="accent1" w:themeShade="BF"/>
        </w:rPr>
        <w:t>Statutory Assessment</w:t>
      </w:r>
      <w:r w:rsidR="00F86CDF">
        <w:rPr>
          <w:rFonts w:ascii="Tahoma" w:hAnsi="Tahoma" w:cs="Tahoma"/>
          <w:b/>
          <w:i w:val="0"/>
          <w:color w:val="2F5496" w:themeColor="accent1" w:themeShade="BF"/>
        </w:rPr>
        <w:t xml:space="preserve"> (EHCP)</w:t>
      </w:r>
    </w:p>
    <w:p w14:paraId="6112F6F4" w14:textId="337A898E" w:rsidR="00A86398" w:rsidRPr="00737288" w:rsidRDefault="00A86398" w:rsidP="00A86398">
      <w:pPr>
        <w:rPr>
          <w:rFonts w:ascii="Tahoma" w:hAnsi="Tahoma" w:cs="Tahoma"/>
        </w:rPr>
      </w:pPr>
      <w:r w:rsidRPr="00737288">
        <w:rPr>
          <w:rFonts w:ascii="Tahoma" w:hAnsi="Tahoma" w:cs="Tahoma"/>
        </w:rPr>
        <w:t>Most learners with SEN</w:t>
      </w:r>
      <w:r w:rsidR="0009506A">
        <w:rPr>
          <w:rFonts w:ascii="Tahoma" w:hAnsi="Tahoma" w:cs="Tahoma"/>
        </w:rPr>
        <w:t>D</w:t>
      </w:r>
      <w:r w:rsidRPr="00737288">
        <w:rPr>
          <w:rFonts w:ascii="Tahoma" w:hAnsi="Tahoma" w:cs="Tahoma"/>
        </w:rPr>
        <w:t xml:space="preserve"> will have their needs met through the school making reasonable adjustments to remove or reduce barriers to learning. For a small percentage of </w:t>
      </w:r>
      <w:proofErr w:type="gramStart"/>
      <w:r w:rsidRPr="00737288">
        <w:rPr>
          <w:rFonts w:ascii="Tahoma" w:hAnsi="Tahoma" w:cs="Tahoma"/>
        </w:rPr>
        <w:t>pupils</w:t>
      </w:r>
      <w:proofErr w:type="gramEnd"/>
      <w:r w:rsidRPr="00737288">
        <w:rPr>
          <w:rFonts w:ascii="Tahoma" w:hAnsi="Tahoma" w:cs="Tahoma"/>
        </w:rPr>
        <w:t xml:space="preserve"> the additional support and strategies employed by the school will not be enough to enable sufficient progress to be made. In such cases, or if there is significant cause for concern, a request for statutory assessment will be made by the school to the LA (only with parental permission). </w:t>
      </w:r>
    </w:p>
    <w:p w14:paraId="2F98D0A6" w14:textId="77777777" w:rsidR="00A86398" w:rsidRPr="00737288" w:rsidRDefault="00A86398" w:rsidP="00A86398">
      <w:pPr>
        <w:rPr>
          <w:rFonts w:ascii="Tahoma" w:hAnsi="Tahoma" w:cs="Tahoma"/>
        </w:rPr>
      </w:pPr>
      <w:r w:rsidRPr="00737288">
        <w:rPr>
          <w:rFonts w:ascii="Tahoma" w:hAnsi="Tahoma" w:cs="Tahoma"/>
        </w:rPr>
        <w:t>Warwickshire County Council will consider whether an EHC Needs Assessment of a learner’s difficulties is appropriate against the following criteria:</w:t>
      </w:r>
    </w:p>
    <w:p w14:paraId="14893A43" w14:textId="77777777" w:rsidR="00A86398" w:rsidRPr="00737288" w:rsidRDefault="00A86398" w:rsidP="00A86398">
      <w:pPr>
        <w:pStyle w:val="ListParagraph"/>
        <w:ind w:left="0"/>
        <w:rPr>
          <w:rFonts w:ascii="Tahoma" w:hAnsi="Tahoma" w:cs="Tahoma"/>
          <w:b/>
        </w:rPr>
      </w:pPr>
      <w:r w:rsidRPr="00737288">
        <w:rPr>
          <w:rFonts w:ascii="Tahoma" w:hAnsi="Tahoma" w:cs="Tahoma"/>
          <w:b/>
        </w:rPr>
        <w:t>Criteria 1</w:t>
      </w:r>
    </w:p>
    <w:p w14:paraId="6F8CDA87" w14:textId="21A3EB2F" w:rsidR="00A86398" w:rsidRPr="00737288" w:rsidRDefault="00A86398" w:rsidP="00A86398">
      <w:pPr>
        <w:pStyle w:val="ListParagraph"/>
        <w:ind w:left="0"/>
        <w:jc w:val="both"/>
        <w:rPr>
          <w:rFonts w:ascii="Tahoma" w:hAnsi="Tahoma" w:cs="Tahoma"/>
        </w:rPr>
      </w:pPr>
      <w:r w:rsidRPr="00737288">
        <w:rPr>
          <w:rFonts w:ascii="Tahoma" w:hAnsi="Tahoma" w:cs="Tahoma"/>
        </w:rPr>
        <w:t xml:space="preserve">The learner’s needs are significantly greater than other learners the same </w:t>
      </w:r>
      <w:r w:rsidR="0009506A" w:rsidRPr="00737288">
        <w:rPr>
          <w:rFonts w:ascii="Tahoma" w:hAnsi="Tahoma" w:cs="Tahoma"/>
        </w:rPr>
        <w:t>age and</w:t>
      </w:r>
      <w:r w:rsidRPr="00737288">
        <w:rPr>
          <w:rFonts w:ascii="Tahoma" w:hAnsi="Tahoma" w:cs="Tahoma"/>
        </w:rPr>
        <w:t xml:space="preserve"> are likely to be long term. They require significant, continuing additional support to promote their emotional wellbeing, social inclusion and/or develop their life and independence skills. The </w:t>
      </w:r>
      <w:r w:rsidRPr="00737288">
        <w:rPr>
          <w:rFonts w:ascii="Tahoma" w:eastAsia="Times New Roman" w:hAnsi="Tahoma" w:cs="Tahoma"/>
          <w:color w:val="222222"/>
          <w:lang w:eastAsia="en-GB"/>
        </w:rPr>
        <w:t>learner</w:t>
      </w:r>
      <w:r w:rsidRPr="00737288">
        <w:rPr>
          <w:rFonts w:ascii="Tahoma" w:hAnsi="Tahoma" w:cs="Tahoma"/>
        </w:rPr>
        <w:t xml:space="preserve"> has either one area of severe difficulty, or moderate to severe difficulties in </w:t>
      </w:r>
      <w:proofErr w:type="gramStart"/>
      <w:r w:rsidRPr="00737288">
        <w:rPr>
          <w:rFonts w:ascii="Tahoma" w:hAnsi="Tahoma" w:cs="Tahoma"/>
        </w:rPr>
        <w:t>a number of</w:t>
      </w:r>
      <w:proofErr w:type="gramEnd"/>
      <w:r w:rsidRPr="00737288">
        <w:rPr>
          <w:rFonts w:ascii="Tahoma" w:hAnsi="Tahoma" w:cs="Tahoma"/>
        </w:rPr>
        <w:t xml:space="preserve"> areas which have a significant, combined impact upon their ability to access, and make progress within, the curriculum.</w:t>
      </w:r>
    </w:p>
    <w:p w14:paraId="09A8641C" w14:textId="77777777" w:rsidR="00A86398" w:rsidRPr="00737288" w:rsidRDefault="00A86398" w:rsidP="00A86398">
      <w:pPr>
        <w:pStyle w:val="ListParagraph"/>
        <w:ind w:left="0"/>
        <w:rPr>
          <w:rFonts w:ascii="Tahoma" w:hAnsi="Tahoma" w:cs="Tahoma"/>
        </w:rPr>
      </w:pPr>
    </w:p>
    <w:p w14:paraId="1C152B6A" w14:textId="77777777" w:rsidR="00A86398" w:rsidRPr="00737288" w:rsidRDefault="00A86398" w:rsidP="00A86398">
      <w:pPr>
        <w:pStyle w:val="ListParagraph"/>
        <w:ind w:left="0"/>
        <w:rPr>
          <w:rFonts w:ascii="Tahoma" w:hAnsi="Tahoma" w:cs="Tahoma"/>
          <w:b/>
        </w:rPr>
      </w:pPr>
      <w:r w:rsidRPr="00737288">
        <w:rPr>
          <w:rFonts w:ascii="Tahoma" w:hAnsi="Tahoma" w:cs="Tahoma"/>
          <w:b/>
        </w:rPr>
        <w:t>Criteria 2</w:t>
      </w:r>
    </w:p>
    <w:p w14:paraId="732F3F8C" w14:textId="77777777" w:rsidR="00A86398" w:rsidRPr="00737288" w:rsidRDefault="00A86398" w:rsidP="00A86398">
      <w:pPr>
        <w:pStyle w:val="ListParagraph"/>
        <w:ind w:left="0"/>
        <w:jc w:val="both"/>
        <w:rPr>
          <w:rFonts w:ascii="Tahoma" w:eastAsia="Times New Roman" w:hAnsi="Tahoma" w:cs="Tahoma"/>
          <w:color w:val="222222"/>
          <w:lang w:eastAsia="en-GB"/>
        </w:rPr>
      </w:pPr>
      <w:r w:rsidRPr="00737288">
        <w:rPr>
          <w:rFonts w:ascii="Tahoma" w:eastAsia="Times New Roman" w:hAnsi="Tahoma" w:cs="Tahoma"/>
          <w:color w:val="222222"/>
          <w:lang w:eastAsia="en-GB"/>
        </w:rPr>
        <w:t xml:space="preserve">A graduated response to the learner's special educational needs (an assess-plan-do-review cycle) has been followed, involving the educational setting, the learner, and the learner’s parents/carers. The learner has received the appropriate support from Elements 1 and 2 of the Warwickshire SEND Provision Matrix over at least two terms, and some support at Element 3 level. Specific records of the learner's progress through the review cycle have been kept, </w:t>
      </w:r>
      <w:r w:rsidRPr="00737288">
        <w:rPr>
          <w:rFonts w:ascii="Tahoma" w:eastAsia="Times New Roman" w:hAnsi="Tahoma" w:cs="Tahoma"/>
          <w:color w:val="222222"/>
          <w:lang w:eastAsia="en-GB"/>
        </w:rPr>
        <w:lastRenderedPageBreak/>
        <w:t>which suggest that they have a need for continuing support at Element 3 level, and that this need is likely to be long term.</w:t>
      </w:r>
    </w:p>
    <w:p w14:paraId="76A5C6FB" w14:textId="77777777" w:rsidR="00A86398" w:rsidRPr="00737288" w:rsidRDefault="00A86398" w:rsidP="00A86398">
      <w:pPr>
        <w:pStyle w:val="ListParagraph"/>
        <w:ind w:left="0"/>
        <w:rPr>
          <w:rFonts w:ascii="Tahoma" w:eastAsia="Times New Roman" w:hAnsi="Tahoma" w:cs="Tahoma"/>
          <w:color w:val="222222"/>
          <w:lang w:eastAsia="en-GB"/>
        </w:rPr>
      </w:pPr>
    </w:p>
    <w:p w14:paraId="50CF8564" w14:textId="77777777" w:rsidR="00A86398" w:rsidRPr="00737288" w:rsidRDefault="00A86398" w:rsidP="00A86398">
      <w:pPr>
        <w:pStyle w:val="ListParagraph"/>
        <w:ind w:left="0"/>
        <w:rPr>
          <w:rFonts w:ascii="Tahoma" w:eastAsia="Times New Roman" w:hAnsi="Tahoma" w:cs="Tahoma"/>
          <w:b/>
          <w:color w:val="222222"/>
          <w:lang w:eastAsia="en-GB"/>
        </w:rPr>
      </w:pPr>
      <w:r w:rsidRPr="00737288">
        <w:rPr>
          <w:rFonts w:ascii="Tahoma" w:eastAsia="Times New Roman" w:hAnsi="Tahoma" w:cs="Tahoma"/>
          <w:b/>
          <w:color w:val="222222"/>
          <w:lang w:eastAsia="en-GB"/>
        </w:rPr>
        <w:t>Criteria 3</w:t>
      </w:r>
    </w:p>
    <w:p w14:paraId="443D310F" w14:textId="2635538C" w:rsidR="00A86398" w:rsidRPr="00737288" w:rsidRDefault="00A86398" w:rsidP="00A86398">
      <w:pPr>
        <w:pStyle w:val="ListParagraph"/>
        <w:ind w:left="0"/>
        <w:jc w:val="both"/>
        <w:rPr>
          <w:rFonts w:ascii="Tahoma" w:eastAsia="Times New Roman" w:hAnsi="Tahoma" w:cs="Tahoma"/>
          <w:color w:val="222222"/>
          <w:lang w:eastAsia="en-GB"/>
        </w:rPr>
      </w:pPr>
      <w:r w:rsidRPr="00737288">
        <w:rPr>
          <w:rFonts w:ascii="Tahoma" w:hAnsi="Tahoma" w:cs="Tahoma"/>
        </w:rPr>
        <w:t xml:space="preserve">Suitably qualified external </w:t>
      </w:r>
      <w:r w:rsidRPr="00737288">
        <w:rPr>
          <w:rFonts w:ascii="Tahoma" w:eastAsia="Times New Roman" w:hAnsi="Tahoma" w:cs="Tahoma"/>
          <w:color w:val="222222"/>
          <w:lang w:eastAsia="en-GB"/>
        </w:rPr>
        <w:t>specialists</w:t>
      </w:r>
      <w:r w:rsidRPr="00737288">
        <w:rPr>
          <w:rFonts w:ascii="Tahoma" w:eastAsia="Times New Roman" w:hAnsi="Tahoma" w:cs="Tahoma"/>
          <w:color w:val="222222"/>
          <w:vertAlign w:val="superscript"/>
          <w:lang w:eastAsia="en-GB"/>
        </w:rPr>
        <w:t xml:space="preserve"> </w:t>
      </w:r>
      <w:r w:rsidRPr="00737288">
        <w:rPr>
          <w:rFonts w:ascii="Tahoma" w:eastAsia="Times New Roman" w:hAnsi="Tahoma" w:cs="Tahoma"/>
          <w:color w:val="222222"/>
          <w:lang w:eastAsia="en-GB"/>
        </w:rPr>
        <w:t xml:space="preserve">have contributed over time to the review and refinement of </w:t>
      </w:r>
      <w:r w:rsidR="0009506A" w:rsidRPr="00737288">
        <w:rPr>
          <w:rFonts w:ascii="Tahoma" w:eastAsia="Times New Roman" w:hAnsi="Tahoma" w:cs="Tahoma"/>
          <w:color w:val="222222"/>
          <w:lang w:eastAsia="en-GB"/>
        </w:rPr>
        <w:t>evidence-based</w:t>
      </w:r>
      <w:r w:rsidRPr="00737288">
        <w:rPr>
          <w:rFonts w:ascii="Tahoma" w:eastAsia="Times New Roman" w:hAnsi="Tahoma" w:cs="Tahoma"/>
          <w:color w:val="222222"/>
          <w:lang w:eastAsia="en-GB"/>
        </w:rPr>
        <w:t xml:space="preserve"> interventions carried out by the </w:t>
      </w:r>
      <w:proofErr w:type="gramStart"/>
      <w:r w:rsidRPr="00737288">
        <w:rPr>
          <w:rFonts w:ascii="Tahoma" w:eastAsia="Times New Roman" w:hAnsi="Tahoma" w:cs="Tahoma"/>
          <w:color w:val="222222"/>
          <w:lang w:eastAsia="en-GB"/>
        </w:rPr>
        <w:t>setting, and</w:t>
      </w:r>
      <w:proofErr w:type="gramEnd"/>
      <w:r w:rsidRPr="00737288">
        <w:rPr>
          <w:rFonts w:ascii="Tahoma" w:eastAsia="Times New Roman" w:hAnsi="Tahoma" w:cs="Tahoma"/>
          <w:color w:val="222222"/>
          <w:lang w:eastAsia="en-GB"/>
        </w:rPr>
        <w:t xml:space="preserve"> can comment on their implementation. This will include the involvement of an Educational Psychologist.</w:t>
      </w:r>
    </w:p>
    <w:p w14:paraId="7A8FDD38" w14:textId="77777777" w:rsidR="00A86398" w:rsidRPr="00737288" w:rsidRDefault="00A86398" w:rsidP="00A86398">
      <w:pPr>
        <w:pStyle w:val="ListParagraph"/>
        <w:ind w:left="0"/>
        <w:rPr>
          <w:rFonts w:ascii="Tahoma" w:eastAsia="Times New Roman" w:hAnsi="Tahoma" w:cs="Tahoma"/>
          <w:color w:val="222222"/>
          <w:lang w:eastAsia="en-GB"/>
        </w:rPr>
      </w:pPr>
    </w:p>
    <w:p w14:paraId="7C26A633" w14:textId="77777777" w:rsidR="00A86398" w:rsidRPr="00737288" w:rsidRDefault="00A86398" w:rsidP="00A86398">
      <w:pPr>
        <w:pStyle w:val="ListParagraph"/>
        <w:ind w:left="0"/>
        <w:rPr>
          <w:rFonts w:ascii="Tahoma" w:eastAsia="Times New Roman" w:hAnsi="Tahoma" w:cs="Tahoma"/>
          <w:b/>
          <w:color w:val="222222"/>
          <w:lang w:eastAsia="en-GB"/>
        </w:rPr>
      </w:pPr>
      <w:r w:rsidRPr="00737288">
        <w:rPr>
          <w:rFonts w:ascii="Tahoma" w:eastAsia="Times New Roman" w:hAnsi="Tahoma" w:cs="Tahoma"/>
          <w:b/>
          <w:color w:val="222222"/>
          <w:lang w:eastAsia="en-GB"/>
        </w:rPr>
        <w:t>Criteria 4</w:t>
      </w:r>
    </w:p>
    <w:p w14:paraId="71C2F247" w14:textId="77777777" w:rsidR="00A86398" w:rsidRPr="00737288" w:rsidRDefault="00A86398" w:rsidP="00A86398">
      <w:pPr>
        <w:pStyle w:val="ListParagraph"/>
        <w:ind w:left="0"/>
        <w:jc w:val="both"/>
        <w:rPr>
          <w:rFonts w:ascii="Tahoma" w:hAnsi="Tahoma" w:cs="Tahoma"/>
        </w:rPr>
      </w:pPr>
      <w:r w:rsidRPr="00737288">
        <w:rPr>
          <w:rFonts w:ascii="Tahoma" w:hAnsi="Tahoma" w:cs="Tahoma"/>
        </w:rPr>
        <w:t>The educational setting has fully and appropriately used its delegated funds, as demonstrated by a fully costed individual provision map, including records of targeted intervention and review.</w:t>
      </w:r>
    </w:p>
    <w:p w14:paraId="5ED58274" w14:textId="77777777" w:rsidR="00A86398" w:rsidRPr="00737288" w:rsidRDefault="00A86398" w:rsidP="00A86398">
      <w:pPr>
        <w:pStyle w:val="ListParagraph"/>
        <w:ind w:left="0"/>
        <w:jc w:val="both"/>
        <w:rPr>
          <w:rFonts w:ascii="Tahoma" w:hAnsi="Tahoma" w:cs="Tahoma"/>
        </w:rPr>
      </w:pPr>
    </w:p>
    <w:p w14:paraId="3FFA954D" w14:textId="26F9F375" w:rsidR="00A86398" w:rsidRPr="00737288" w:rsidRDefault="00A86398" w:rsidP="00A86398">
      <w:pPr>
        <w:pStyle w:val="ListParagraph"/>
        <w:ind w:left="0"/>
        <w:jc w:val="both"/>
        <w:rPr>
          <w:rFonts w:ascii="Tahoma" w:hAnsi="Tahoma" w:cs="Tahoma"/>
        </w:rPr>
      </w:pPr>
      <w:r w:rsidRPr="00737288">
        <w:rPr>
          <w:rFonts w:ascii="Tahoma" w:hAnsi="Tahoma" w:cs="Tahoma"/>
        </w:rPr>
        <w:t xml:space="preserve">Education Health Care Plans (EHCPs) must be reviewed formally every 12 months. Pupils with EHCPs will also have </w:t>
      </w:r>
      <w:r w:rsidR="00130CF4">
        <w:rPr>
          <w:rFonts w:ascii="Tahoma" w:hAnsi="Tahoma" w:cs="Tahoma"/>
        </w:rPr>
        <w:t>Personal</w:t>
      </w:r>
      <w:r w:rsidRPr="00737288">
        <w:rPr>
          <w:rFonts w:ascii="Tahoma" w:hAnsi="Tahoma" w:cs="Tahoma"/>
        </w:rPr>
        <w:t xml:space="preserve"> Learning Plans (with short term targets informed by EHCP Outcomes) which will be reviewed at least termly. </w:t>
      </w:r>
    </w:p>
    <w:p w14:paraId="551C2CFE" w14:textId="437D6545" w:rsidR="002D6BAC" w:rsidRDefault="0057255F" w:rsidP="0057255F">
      <w:pPr>
        <w:pStyle w:val="ListParagraph"/>
        <w:tabs>
          <w:tab w:val="left" w:pos="5616"/>
        </w:tabs>
        <w:ind w:left="0"/>
        <w:jc w:val="both"/>
        <w:rPr>
          <w:rFonts w:ascii="Tahoma" w:hAnsi="Tahoma" w:cs="Tahoma"/>
        </w:rPr>
      </w:pPr>
      <w:r w:rsidRPr="00737288">
        <w:rPr>
          <w:rFonts w:ascii="Tahoma" w:hAnsi="Tahoma" w:cs="Tahoma"/>
        </w:rPr>
        <w:tab/>
      </w:r>
    </w:p>
    <w:p w14:paraId="5239C4F2" w14:textId="77777777" w:rsidR="00F86CDF" w:rsidRPr="00F86CDF" w:rsidRDefault="00F86CDF" w:rsidP="00F86CDF">
      <w:pPr>
        <w:spacing w:before="100" w:beforeAutospacing="1" w:after="100" w:afterAutospacing="1" w:line="240" w:lineRule="auto"/>
        <w:rPr>
          <w:rFonts w:ascii="Tahoma" w:eastAsia="Times New Roman" w:hAnsi="Tahoma" w:cs="Tahoma"/>
          <w:color w:val="333333"/>
          <w:lang w:eastAsia="en-GB"/>
        </w:rPr>
      </w:pPr>
      <w:r w:rsidRPr="00F86CDF">
        <w:rPr>
          <w:rFonts w:ascii="Tahoma" w:eastAsia="Times New Roman" w:hAnsi="Tahoma" w:cs="Tahoma"/>
          <w:color w:val="333333"/>
          <w:lang w:eastAsia="en-GB"/>
        </w:rPr>
        <w:t>The following people can make a formal request to the local authority for an EHC needs assessment:</w:t>
      </w:r>
    </w:p>
    <w:p w14:paraId="0D4569F5" w14:textId="77777777" w:rsidR="00F86CDF" w:rsidRPr="00F86CDF" w:rsidRDefault="00F86CDF" w:rsidP="00F86CDF">
      <w:pPr>
        <w:numPr>
          <w:ilvl w:val="0"/>
          <w:numId w:val="33"/>
        </w:numPr>
        <w:spacing w:before="100" w:beforeAutospacing="1" w:after="100" w:afterAutospacing="1" w:line="240" w:lineRule="auto"/>
        <w:rPr>
          <w:rFonts w:ascii="Tahoma" w:eastAsia="Times New Roman" w:hAnsi="Tahoma" w:cs="Tahoma"/>
          <w:color w:val="333333"/>
          <w:lang w:eastAsia="en-GB"/>
        </w:rPr>
      </w:pPr>
      <w:r w:rsidRPr="00F86CDF">
        <w:rPr>
          <w:rFonts w:ascii="Tahoma" w:eastAsia="Times New Roman" w:hAnsi="Tahoma" w:cs="Tahoma"/>
          <w:color w:val="333333"/>
          <w:lang w:eastAsia="en-GB"/>
        </w:rPr>
        <w:t>A parent or carer</w:t>
      </w:r>
    </w:p>
    <w:p w14:paraId="3AFEA103" w14:textId="77777777" w:rsidR="00F86CDF" w:rsidRPr="00F86CDF" w:rsidRDefault="00F86CDF" w:rsidP="00F86CDF">
      <w:pPr>
        <w:numPr>
          <w:ilvl w:val="0"/>
          <w:numId w:val="33"/>
        </w:numPr>
        <w:spacing w:before="100" w:beforeAutospacing="1" w:after="100" w:afterAutospacing="1" w:line="240" w:lineRule="auto"/>
        <w:rPr>
          <w:rFonts w:ascii="Tahoma" w:eastAsia="Times New Roman" w:hAnsi="Tahoma" w:cs="Tahoma"/>
          <w:color w:val="333333"/>
          <w:lang w:eastAsia="en-GB"/>
        </w:rPr>
      </w:pPr>
      <w:r w:rsidRPr="00F86CDF">
        <w:rPr>
          <w:rFonts w:ascii="Tahoma" w:eastAsia="Times New Roman" w:hAnsi="Tahoma" w:cs="Tahoma"/>
          <w:color w:val="333333"/>
          <w:lang w:eastAsia="en-GB"/>
        </w:rPr>
        <w:t>A young person if they are over 16</w:t>
      </w:r>
    </w:p>
    <w:p w14:paraId="5573D518" w14:textId="77777777" w:rsidR="00F86CDF" w:rsidRPr="00F86CDF" w:rsidRDefault="00F86CDF" w:rsidP="00F86CDF">
      <w:pPr>
        <w:numPr>
          <w:ilvl w:val="0"/>
          <w:numId w:val="33"/>
        </w:numPr>
        <w:spacing w:before="100" w:beforeAutospacing="1" w:after="100" w:afterAutospacing="1" w:line="240" w:lineRule="auto"/>
        <w:rPr>
          <w:rFonts w:ascii="Tahoma" w:eastAsia="Times New Roman" w:hAnsi="Tahoma" w:cs="Tahoma"/>
          <w:color w:val="333333"/>
          <w:lang w:eastAsia="en-GB"/>
        </w:rPr>
      </w:pPr>
      <w:r w:rsidRPr="00F86CDF">
        <w:rPr>
          <w:rFonts w:ascii="Tahoma" w:eastAsia="Times New Roman" w:hAnsi="Tahoma" w:cs="Tahoma"/>
          <w:color w:val="333333"/>
          <w:lang w:eastAsia="en-GB"/>
        </w:rPr>
        <w:t>An educational setting</w:t>
      </w:r>
    </w:p>
    <w:p w14:paraId="36CBB12E" w14:textId="5EEA829C" w:rsidR="00F86CDF" w:rsidRPr="00FC48EA" w:rsidRDefault="00F86CDF" w:rsidP="00FC48EA">
      <w:pPr>
        <w:numPr>
          <w:ilvl w:val="0"/>
          <w:numId w:val="33"/>
        </w:numPr>
        <w:spacing w:before="100" w:beforeAutospacing="1" w:after="100" w:afterAutospacing="1" w:line="240" w:lineRule="auto"/>
        <w:rPr>
          <w:rFonts w:ascii="Tahoma" w:eastAsia="Times New Roman" w:hAnsi="Tahoma" w:cs="Tahoma"/>
          <w:color w:val="333333"/>
          <w:lang w:eastAsia="en-GB"/>
        </w:rPr>
      </w:pPr>
      <w:r w:rsidRPr="00F86CDF">
        <w:rPr>
          <w:rFonts w:ascii="Tahoma" w:eastAsia="Times New Roman" w:hAnsi="Tahoma" w:cs="Tahoma"/>
          <w:color w:val="333333"/>
          <w:lang w:eastAsia="en-GB"/>
        </w:rPr>
        <w:t>A health or care professional</w:t>
      </w:r>
    </w:p>
    <w:p w14:paraId="08555A24" w14:textId="5BF856D3" w:rsidR="002D6BAC" w:rsidRPr="007847BA" w:rsidRDefault="002D6BAC" w:rsidP="00D9622B">
      <w:pPr>
        <w:pStyle w:val="IntenseQuote"/>
        <w:numPr>
          <w:ilvl w:val="0"/>
          <w:numId w:val="14"/>
        </w:numPr>
        <w:rPr>
          <w:rFonts w:ascii="Tahoma" w:hAnsi="Tahoma" w:cs="Tahoma"/>
          <w:b/>
          <w:i w:val="0"/>
          <w:color w:val="2F5496" w:themeColor="accent1" w:themeShade="BF"/>
        </w:rPr>
      </w:pPr>
      <w:r w:rsidRPr="007847BA">
        <w:rPr>
          <w:rFonts w:ascii="Tahoma" w:hAnsi="Tahoma" w:cs="Tahoma"/>
          <w:b/>
          <w:i w:val="0"/>
          <w:color w:val="2F5496" w:themeColor="accent1" w:themeShade="BF"/>
        </w:rPr>
        <w:t>Staff training / CPD</w:t>
      </w:r>
    </w:p>
    <w:p w14:paraId="4D6FC2C3" w14:textId="3EE2AEDA" w:rsidR="002D6BAC" w:rsidRPr="00737288" w:rsidRDefault="002D6BAC" w:rsidP="002D6BAC">
      <w:pPr>
        <w:rPr>
          <w:rFonts w:ascii="Tahoma" w:hAnsi="Tahoma" w:cs="Tahoma"/>
        </w:rPr>
      </w:pPr>
      <w:r w:rsidRPr="00737288">
        <w:rPr>
          <w:rFonts w:ascii="Tahoma" w:hAnsi="Tahoma" w:cs="Tahoma"/>
        </w:rPr>
        <w:t>It is the responsibility of the SEN</w:t>
      </w:r>
      <w:r w:rsidR="0009506A">
        <w:rPr>
          <w:rFonts w:ascii="Tahoma" w:hAnsi="Tahoma" w:cs="Tahoma"/>
        </w:rPr>
        <w:t>DCO</w:t>
      </w:r>
      <w:r w:rsidRPr="00737288">
        <w:rPr>
          <w:rFonts w:ascii="Tahoma" w:hAnsi="Tahoma" w:cs="Tahoma"/>
        </w:rPr>
        <w:t xml:space="preserve"> to update all staff with regards to any changes in SEND procedures and assessment tools.  The SEN</w:t>
      </w:r>
      <w:r w:rsidR="0009506A">
        <w:rPr>
          <w:rFonts w:ascii="Tahoma" w:hAnsi="Tahoma" w:cs="Tahoma"/>
        </w:rPr>
        <w:t>D</w:t>
      </w:r>
      <w:r w:rsidRPr="00737288">
        <w:rPr>
          <w:rFonts w:ascii="Tahoma" w:hAnsi="Tahoma" w:cs="Tahoma"/>
        </w:rPr>
        <w:t>C</w:t>
      </w:r>
      <w:r w:rsidR="0009506A">
        <w:rPr>
          <w:rFonts w:ascii="Tahoma" w:hAnsi="Tahoma" w:cs="Tahoma"/>
        </w:rPr>
        <w:t>O</w:t>
      </w:r>
      <w:r w:rsidRPr="00737288">
        <w:rPr>
          <w:rFonts w:ascii="Tahoma" w:hAnsi="Tahoma" w:cs="Tahoma"/>
        </w:rPr>
        <w:t xml:space="preserve"> will provide whole school INSET or CPD sessions if, or when, any SEND training needs are identified</w:t>
      </w:r>
      <w:r w:rsidR="008F471F" w:rsidRPr="00737288">
        <w:rPr>
          <w:rFonts w:ascii="Tahoma" w:hAnsi="Tahoma" w:cs="Tahoma"/>
        </w:rPr>
        <w:t xml:space="preserve"> through monitoring activities. </w:t>
      </w:r>
    </w:p>
    <w:p w14:paraId="34D65762" w14:textId="0E5E80EE" w:rsidR="004E0600" w:rsidRDefault="003A1DCF" w:rsidP="002D6BAC">
      <w:pPr>
        <w:rPr>
          <w:rFonts w:ascii="Tahoma" w:hAnsi="Tahoma" w:cs="Tahoma"/>
        </w:rPr>
      </w:pPr>
      <w:r w:rsidRPr="00737288">
        <w:rPr>
          <w:rFonts w:ascii="Tahoma" w:hAnsi="Tahoma" w:cs="Tahoma"/>
        </w:rPr>
        <w:t>All new staff</w:t>
      </w:r>
      <w:r w:rsidR="004E0600">
        <w:rPr>
          <w:rFonts w:ascii="Tahoma" w:hAnsi="Tahoma" w:cs="Tahoma"/>
        </w:rPr>
        <w:t xml:space="preserve"> within the Stowe Valley MAT </w:t>
      </w:r>
      <w:r w:rsidRPr="00737288">
        <w:rPr>
          <w:rFonts w:ascii="Tahoma" w:hAnsi="Tahoma" w:cs="Tahoma"/>
        </w:rPr>
        <w:t>receive a</w:t>
      </w:r>
      <w:r w:rsidR="004E0600">
        <w:rPr>
          <w:rFonts w:ascii="Tahoma" w:hAnsi="Tahoma" w:cs="Tahoma"/>
        </w:rPr>
        <w:t xml:space="preserve"> SEND</w:t>
      </w:r>
      <w:r w:rsidRPr="00737288">
        <w:rPr>
          <w:rFonts w:ascii="Tahoma" w:hAnsi="Tahoma" w:cs="Tahoma"/>
        </w:rPr>
        <w:t xml:space="preserve"> induction which includes</w:t>
      </w:r>
      <w:r w:rsidR="004E0600">
        <w:rPr>
          <w:rFonts w:ascii="Tahoma" w:hAnsi="Tahoma" w:cs="Tahoma"/>
        </w:rPr>
        <w:t xml:space="preserve"> </w:t>
      </w:r>
      <w:r w:rsidR="005F4BD3">
        <w:rPr>
          <w:rFonts w:ascii="Tahoma" w:hAnsi="Tahoma" w:cs="Tahoma"/>
        </w:rPr>
        <w:t xml:space="preserve">face to face training </w:t>
      </w:r>
      <w:r w:rsidR="004E0600">
        <w:rPr>
          <w:rFonts w:ascii="Tahoma" w:hAnsi="Tahoma" w:cs="Tahoma"/>
        </w:rPr>
        <w:t xml:space="preserve">with </w:t>
      </w:r>
      <w:r w:rsidR="00FC48EA">
        <w:rPr>
          <w:rFonts w:ascii="Tahoma" w:hAnsi="Tahoma" w:cs="Tahoma"/>
        </w:rPr>
        <w:t>the SENDCo</w:t>
      </w:r>
      <w:r w:rsidR="004E0600">
        <w:rPr>
          <w:rFonts w:ascii="Tahoma" w:hAnsi="Tahoma" w:cs="Tahoma"/>
        </w:rPr>
        <w:t xml:space="preserve"> </w:t>
      </w:r>
      <w:r w:rsidR="005F4BD3">
        <w:rPr>
          <w:rFonts w:ascii="Tahoma" w:hAnsi="Tahoma" w:cs="Tahoma"/>
        </w:rPr>
        <w:t>covering the following topics:</w:t>
      </w:r>
    </w:p>
    <w:p w14:paraId="4E8A3D79" w14:textId="77777777" w:rsidR="005F4BD3" w:rsidRDefault="005F4BD3" w:rsidP="002D6BAC">
      <w:pPr>
        <w:rPr>
          <w:rFonts w:ascii="Tahoma" w:hAnsi="Tahoma" w:cs="Tahoma"/>
        </w:rPr>
      </w:pPr>
      <w:r>
        <w:rPr>
          <w:rFonts w:ascii="Tahoma" w:hAnsi="Tahoma" w:cs="Tahoma"/>
        </w:rPr>
        <w:t>What is SEND?</w:t>
      </w:r>
    </w:p>
    <w:p w14:paraId="331AA6E6" w14:textId="7C8267B5" w:rsidR="005F4BD3" w:rsidRDefault="005F4BD3" w:rsidP="002D6BAC">
      <w:pPr>
        <w:rPr>
          <w:rFonts w:ascii="Tahoma" w:hAnsi="Tahoma" w:cs="Tahoma"/>
        </w:rPr>
      </w:pPr>
      <w:r>
        <w:rPr>
          <w:rFonts w:ascii="Tahoma" w:hAnsi="Tahoma" w:cs="Tahoma"/>
        </w:rPr>
        <w:t>The role of the SENDCo</w:t>
      </w:r>
    </w:p>
    <w:p w14:paraId="14A86EA6" w14:textId="77777777" w:rsidR="005F4BD3" w:rsidRDefault="005F4BD3" w:rsidP="002D6BAC">
      <w:pPr>
        <w:rPr>
          <w:rFonts w:ascii="Tahoma" w:hAnsi="Tahoma" w:cs="Tahoma"/>
        </w:rPr>
      </w:pPr>
      <w:r>
        <w:rPr>
          <w:rFonts w:ascii="Tahoma" w:hAnsi="Tahoma" w:cs="Tahoma"/>
        </w:rPr>
        <w:t>The four broad areas of SEND</w:t>
      </w:r>
    </w:p>
    <w:p w14:paraId="61BE1224" w14:textId="439ACA00" w:rsidR="005F4BD3" w:rsidRDefault="005F4BD3" w:rsidP="002D6BAC">
      <w:pPr>
        <w:rPr>
          <w:rFonts w:ascii="Tahoma" w:hAnsi="Tahoma" w:cs="Tahoma"/>
        </w:rPr>
      </w:pPr>
      <w:r>
        <w:rPr>
          <w:rFonts w:ascii="Tahoma" w:hAnsi="Tahoma" w:cs="Tahoma"/>
        </w:rPr>
        <w:t>The Code of Practice and the Law</w:t>
      </w:r>
    </w:p>
    <w:p w14:paraId="663495BF" w14:textId="5F3328C5" w:rsidR="005F4BD3" w:rsidRDefault="005F4BD3" w:rsidP="002D6BAC">
      <w:pPr>
        <w:rPr>
          <w:rFonts w:ascii="Tahoma" w:hAnsi="Tahoma" w:cs="Tahoma"/>
        </w:rPr>
      </w:pPr>
      <w:r>
        <w:rPr>
          <w:rFonts w:ascii="Tahoma" w:hAnsi="Tahoma" w:cs="Tahoma"/>
        </w:rPr>
        <w:t>Education Health Care Plans</w:t>
      </w:r>
    </w:p>
    <w:p w14:paraId="6B991DEC" w14:textId="37579573" w:rsidR="005F4BD3" w:rsidRDefault="005F4BD3" w:rsidP="002D6BAC">
      <w:pPr>
        <w:rPr>
          <w:rFonts w:ascii="Tahoma" w:hAnsi="Tahoma" w:cs="Tahoma"/>
        </w:rPr>
      </w:pPr>
      <w:r>
        <w:rPr>
          <w:rFonts w:ascii="Tahoma" w:hAnsi="Tahoma" w:cs="Tahoma"/>
        </w:rPr>
        <w:t>De-escalation and managing behaviours that challenge us</w:t>
      </w:r>
    </w:p>
    <w:p w14:paraId="66538284" w14:textId="4549A706" w:rsidR="005F4BD3" w:rsidRDefault="005F4BD3" w:rsidP="002D6BAC">
      <w:pPr>
        <w:rPr>
          <w:rFonts w:ascii="Tahoma" w:hAnsi="Tahoma" w:cs="Tahoma"/>
        </w:rPr>
      </w:pPr>
      <w:r>
        <w:rPr>
          <w:rFonts w:ascii="Tahoma" w:hAnsi="Tahoma" w:cs="Tahoma"/>
        </w:rPr>
        <w:t>Their role within the assess, plan, do review cycle</w:t>
      </w:r>
      <w:r w:rsidR="00FC48EA">
        <w:rPr>
          <w:rFonts w:ascii="Tahoma" w:hAnsi="Tahoma" w:cs="Tahoma"/>
        </w:rPr>
        <w:t>.</w:t>
      </w:r>
    </w:p>
    <w:p w14:paraId="538F88B5" w14:textId="511E7918" w:rsidR="002D6BAC" w:rsidRPr="00737288" w:rsidRDefault="00FC48EA" w:rsidP="002D6BAC">
      <w:pPr>
        <w:rPr>
          <w:rFonts w:ascii="Tahoma" w:hAnsi="Tahoma" w:cs="Tahoma"/>
        </w:rPr>
      </w:pPr>
      <w:r w:rsidRPr="00FC48EA">
        <w:rPr>
          <w:rFonts w:ascii="Tahoma" w:hAnsi="Tahoma" w:cs="Tahoma"/>
        </w:rPr>
        <w:t xml:space="preserve">All staff receive ongoing professional development training on high quality teaching and learning, including that for children with SEND. This training is balanced between general and specific support for children with SEND. All teachers and teaching assistants in school have training in supporting children with Autistic Spectrum condition, supporting children </w:t>
      </w:r>
      <w:r w:rsidRPr="00FC48EA">
        <w:rPr>
          <w:rFonts w:ascii="Tahoma" w:hAnsi="Tahoma" w:cs="Tahoma"/>
        </w:rPr>
        <w:lastRenderedPageBreak/>
        <w:t xml:space="preserve">with attachment difficulties and trauma informed practice. </w:t>
      </w:r>
      <w:r w:rsidRPr="00FC48EA">
        <w:rPr>
          <w:rFonts w:ascii="Tahoma" w:hAnsi="Tahoma" w:cs="Tahoma"/>
        </w:rPr>
        <w:t xml:space="preserve">Within our SEN teams we have a range of expertise and </w:t>
      </w:r>
      <w:proofErr w:type="gramStart"/>
      <w:r w:rsidRPr="00FC48EA">
        <w:rPr>
          <w:rFonts w:ascii="Tahoma" w:hAnsi="Tahoma" w:cs="Tahoma"/>
        </w:rPr>
        <w:t>experience</w:t>
      </w:r>
      <w:proofErr w:type="gramEnd"/>
      <w:r w:rsidRPr="00FC48EA">
        <w:rPr>
          <w:rFonts w:ascii="Tahoma" w:hAnsi="Tahoma" w:cs="Tahoma"/>
        </w:rPr>
        <w:t xml:space="preserve"> and this is shared with colleagues as part of ongoing CPD and development. </w:t>
      </w:r>
      <w:r>
        <w:rPr>
          <w:rFonts w:ascii="Tahoma" w:hAnsi="Tahoma" w:cs="Tahoma"/>
        </w:rPr>
        <w:t>A</w:t>
      </w:r>
      <w:r w:rsidR="002D6BAC" w:rsidRPr="00FC48EA">
        <w:rPr>
          <w:rFonts w:ascii="Tahoma" w:hAnsi="Tahoma" w:cs="Tahoma"/>
        </w:rPr>
        <w:t xml:space="preserve"> variety of agencies, including specialist teachers, train staff on an on-going basis for the individual needs of pupils as they arise.</w:t>
      </w:r>
    </w:p>
    <w:p w14:paraId="63F75E45" w14:textId="28E2B1F4" w:rsidR="00947B5A" w:rsidRDefault="00947B5A" w:rsidP="002D6BAC">
      <w:pPr>
        <w:rPr>
          <w:rFonts w:ascii="Tahoma" w:hAnsi="Tahoma" w:cs="Tahoma"/>
        </w:rPr>
      </w:pPr>
      <w:r w:rsidRPr="00FC48EA">
        <w:rPr>
          <w:rFonts w:ascii="Tahoma" w:hAnsi="Tahoma" w:cs="Tahoma"/>
        </w:rPr>
        <w:t>The SENDC</w:t>
      </w:r>
      <w:r w:rsidR="00FC48EA">
        <w:rPr>
          <w:rFonts w:ascii="Tahoma" w:hAnsi="Tahoma" w:cs="Tahoma"/>
        </w:rPr>
        <w:t>o</w:t>
      </w:r>
      <w:r w:rsidR="003E53FA" w:rsidRPr="00FC48EA">
        <w:rPr>
          <w:rFonts w:ascii="Tahoma" w:hAnsi="Tahoma" w:cs="Tahoma"/>
        </w:rPr>
        <w:t xml:space="preserve"> keeps their working knowledge up to date by</w:t>
      </w:r>
      <w:r w:rsidRPr="00FC48EA">
        <w:rPr>
          <w:rFonts w:ascii="Tahoma" w:hAnsi="Tahoma" w:cs="Tahoma"/>
        </w:rPr>
        <w:t xml:space="preserve"> attend</w:t>
      </w:r>
      <w:r w:rsidR="003E53FA" w:rsidRPr="00FC48EA">
        <w:rPr>
          <w:rFonts w:ascii="Tahoma" w:hAnsi="Tahoma" w:cs="Tahoma"/>
        </w:rPr>
        <w:t>ing</w:t>
      </w:r>
      <w:r w:rsidRPr="00FC48EA">
        <w:rPr>
          <w:rFonts w:ascii="Tahoma" w:hAnsi="Tahoma" w:cs="Tahoma"/>
        </w:rPr>
        <w:t xml:space="preserve"> LA SEN</w:t>
      </w:r>
      <w:r w:rsidR="008E5A17" w:rsidRPr="00FC48EA">
        <w:rPr>
          <w:rFonts w:ascii="Tahoma" w:hAnsi="Tahoma" w:cs="Tahoma"/>
        </w:rPr>
        <w:t>D</w:t>
      </w:r>
      <w:r w:rsidRPr="00FC48EA">
        <w:rPr>
          <w:rFonts w:ascii="Tahoma" w:hAnsi="Tahoma" w:cs="Tahoma"/>
        </w:rPr>
        <w:t xml:space="preserve">CO network meetings </w:t>
      </w:r>
      <w:r w:rsidR="003E53FA" w:rsidRPr="00FC48EA">
        <w:rPr>
          <w:rFonts w:ascii="Tahoma" w:hAnsi="Tahoma" w:cs="Tahoma"/>
        </w:rPr>
        <w:t>and gateway alliance SENDC</w:t>
      </w:r>
      <w:r w:rsidR="00FC48EA">
        <w:rPr>
          <w:rFonts w:ascii="Tahoma" w:hAnsi="Tahoma" w:cs="Tahoma"/>
        </w:rPr>
        <w:t>o</w:t>
      </w:r>
      <w:r w:rsidR="003E53FA" w:rsidRPr="00FC48EA">
        <w:rPr>
          <w:rFonts w:ascii="Tahoma" w:hAnsi="Tahoma" w:cs="Tahoma"/>
        </w:rPr>
        <w:t xml:space="preserve"> </w:t>
      </w:r>
      <w:r w:rsidR="00CE0E44" w:rsidRPr="00FC48EA">
        <w:rPr>
          <w:rFonts w:ascii="Tahoma" w:hAnsi="Tahoma" w:cs="Tahoma"/>
        </w:rPr>
        <w:t>meetings</w:t>
      </w:r>
      <w:r w:rsidR="004E0600" w:rsidRPr="00FC48EA">
        <w:rPr>
          <w:rFonts w:ascii="Tahoma" w:hAnsi="Tahoma" w:cs="Tahoma"/>
        </w:rPr>
        <w:t>, Trust SENDCo meetings and CPD through the LA and Trust</w:t>
      </w:r>
      <w:r w:rsidR="00FC48EA">
        <w:rPr>
          <w:rFonts w:ascii="Tahoma" w:hAnsi="Tahoma" w:cs="Tahoma"/>
        </w:rPr>
        <w:t>.</w:t>
      </w:r>
    </w:p>
    <w:p w14:paraId="4D9A1482" w14:textId="7668BA7F" w:rsidR="0082238C" w:rsidRPr="00D64782" w:rsidRDefault="00AE4C81" w:rsidP="002D6BAC">
      <w:pPr>
        <w:pStyle w:val="IntenseQuote"/>
        <w:numPr>
          <w:ilvl w:val="0"/>
          <w:numId w:val="14"/>
        </w:numPr>
        <w:pBdr>
          <w:top w:val="single" w:sz="4" w:space="9" w:color="4472C4" w:themeColor="accent1"/>
        </w:pBdr>
        <w:rPr>
          <w:rFonts w:ascii="Tahoma" w:hAnsi="Tahoma" w:cs="Tahoma"/>
          <w:b/>
          <w:i w:val="0"/>
          <w:color w:val="2F5496" w:themeColor="accent1" w:themeShade="BF"/>
        </w:rPr>
      </w:pPr>
      <w:r>
        <w:rPr>
          <w:rFonts w:ascii="Tahoma" w:hAnsi="Tahoma" w:cs="Tahoma"/>
          <w:b/>
          <w:i w:val="0"/>
          <w:color w:val="2F5496" w:themeColor="accent1" w:themeShade="BF"/>
        </w:rPr>
        <w:t xml:space="preserve"> Children with medical needs</w:t>
      </w:r>
    </w:p>
    <w:p w14:paraId="421EA426" w14:textId="77777777" w:rsidR="00FC6EC5" w:rsidRPr="00D64782" w:rsidRDefault="0082238C" w:rsidP="002D6BAC">
      <w:pPr>
        <w:rPr>
          <w:rFonts w:ascii="Tahoma" w:hAnsi="Tahoma" w:cs="Tahoma"/>
        </w:rPr>
      </w:pPr>
      <w:r w:rsidRPr="00D64782">
        <w:rPr>
          <w:rFonts w:ascii="Tahoma" w:hAnsi="Tahoma" w:cs="Tahoma"/>
        </w:rPr>
        <w:t xml:space="preserve">The school database is updated as and when information comes into school. Any major changes are passed on to the teacher </w:t>
      </w:r>
      <w:r w:rsidR="00AE4C81" w:rsidRPr="00D64782">
        <w:rPr>
          <w:rFonts w:ascii="Tahoma" w:hAnsi="Tahoma" w:cs="Tahoma"/>
        </w:rPr>
        <w:t>immediately</w:t>
      </w:r>
      <w:r w:rsidRPr="00D64782">
        <w:rPr>
          <w:rFonts w:ascii="Tahoma" w:hAnsi="Tahoma" w:cs="Tahoma"/>
        </w:rPr>
        <w:t xml:space="preserve">. Updated class medical information is passed on to the teacher every term and kept in the class </w:t>
      </w:r>
      <w:r w:rsidR="00AE4C81" w:rsidRPr="00D64782">
        <w:rPr>
          <w:rFonts w:ascii="Tahoma" w:hAnsi="Tahoma" w:cs="Tahoma"/>
        </w:rPr>
        <w:t>supply file</w:t>
      </w:r>
      <w:r w:rsidRPr="00D64782">
        <w:rPr>
          <w:rFonts w:ascii="Tahoma" w:hAnsi="Tahoma" w:cs="Tahoma"/>
        </w:rPr>
        <w:t>. A medical diagnosis or a disability does not necessarily imply inclusion on the register of SEND pupils. However medical conditions may have a significant impact on a child’s experiences and the way they function in school and if not properly managed could hinder their access to education. Therefore</w:t>
      </w:r>
      <w:r w:rsidR="00FC6EC5" w:rsidRPr="00D64782">
        <w:rPr>
          <w:rFonts w:ascii="Tahoma" w:hAnsi="Tahoma" w:cs="Tahoma"/>
        </w:rPr>
        <w:t xml:space="preserve">, </w:t>
      </w:r>
      <w:r w:rsidRPr="00D64782">
        <w:rPr>
          <w:rFonts w:ascii="Tahoma" w:hAnsi="Tahoma" w:cs="Tahoma"/>
        </w:rPr>
        <w:t xml:space="preserve">consultation and open discussion between the child’s parents, the school, the school doctor or the child’s GP and any specialist services providing treatment for the child will be essential to ensure that the child makes maximum progress. </w:t>
      </w:r>
    </w:p>
    <w:p w14:paraId="5F493A67" w14:textId="4CB40F89" w:rsidR="0082238C" w:rsidRPr="00D64782" w:rsidRDefault="0082238C" w:rsidP="002D6BAC">
      <w:pPr>
        <w:rPr>
          <w:rFonts w:ascii="Tahoma" w:hAnsi="Tahoma" w:cs="Tahoma"/>
        </w:rPr>
      </w:pPr>
      <w:r w:rsidRPr="00D64782">
        <w:rPr>
          <w:rFonts w:ascii="Tahoma" w:hAnsi="Tahoma" w:cs="Tahoma"/>
        </w:rPr>
        <w:t>The school recognises that pupils in school with medical conditions should be properly supported so that they have full access to education, including school trips and physical education. Some children with medical conditions may be disabled and where this</w:t>
      </w:r>
      <w:r w:rsidR="00FC6EC5" w:rsidRPr="00D64782">
        <w:rPr>
          <w:rFonts w:ascii="Tahoma" w:hAnsi="Tahoma" w:cs="Tahoma"/>
        </w:rPr>
        <w:t xml:space="preserve"> </w:t>
      </w:r>
      <w:r w:rsidRPr="00D64782">
        <w:rPr>
          <w:rFonts w:ascii="Tahoma" w:hAnsi="Tahoma" w:cs="Tahoma"/>
        </w:rPr>
        <w:t>is</w:t>
      </w:r>
      <w:r w:rsidR="00FC6EC5" w:rsidRPr="00D64782">
        <w:rPr>
          <w:rFonts w:ascii="Tahoma" w:hAnsi="Tahoma" w:cs="Tahoma"/>
        </w:rPr>
        <w:t xml:space="preserve"> </w:t>
      </w:r>
      <w:r w:rsidRPr="00D64782">
        <w:rPr>
          <w:rFonts w:ascii="Tahoma" w:hAnsi="Tahoma" w:cs="Tahoma"/>
        </w:rPr>
        <w:t>the case the school will comply with its duties under the Equality Act 2010. Some may also have special educational needs and may have an Education, Health and Care (EHC) plan which brings together health and social care needs, as well as their special educational provision and the SEND Code of Practice (2015) is followed. Arrangements are in place in school to support pupils with medical conditions and parents/carers may access the schools’ policy for supporting pupils with medical conditions.</w:t>
      </w:r>
    </w:p>
    <w:p w14:paraId="2AC10781" w14:textId="4A49ABFD" w:rsidR="00B13E15" w:rsidRPr="00737288" w:rsidRDefault="00B13E15" w:rsidP="002D6BAC">
      <w:pPr>
        <w:rPr>
          <w:rFonts w:ascii="Tahoma" w:hAnsi="Tahoma" w:cs="Tahoma"/>
        </w:rPr>
      </w:pPr>
    </w:p>
    <w:p w14:paraId="54C78D36" w14:textId="33D18653" w:rsidR="00B13E15" w:rsidRPr="007847BA" w:rsidRDefault="00B13E15" w:rsidP="00D64782">
      <w:pPr>
        <w:pStyle w:val="IntenseQuote"/>
        <w:numPr>
          <w:ilvl w:val="0"/>
          <w:numId w:val="14"/>
        </w:numPr>
        <w:pBdr>
          <w:top w:val="single" w:sz="4" w:space="9" w:color="4472C4" w:themeColor="accent1"/>
        </w:pBdr>
        <w:rPr>
          <w:rFonts w:ascii="Tahoma" w:hAnsi="Tahoma" w:cs="Tahoma"/>
          <w:b/>
          <w:i w:val="0"/>
          <w:color w:val="2F5496" w:themeColor="accent1" w:themeShade="BF"/>
        </w:rPr>
      </w:pPr>
      <w:r w:rsidRPr="007847BA">
        <w:rPr>
          <w:rFonts w:ascii="Tahoma" w:hAnsi="Tahoma" w:cs="Tahoma"/>
          <w:b/>
          <w:i w:val="0"/>
          <w:color w:val="2F5496" w:themeColor="accent1" w:themeShade="BF"/>
        </w:rPr>
        <w:t>Transition arrangements</w:t>
      </w:r>
    </w:p>
    <w:p w14:paraId="06812703" w14:textId="3996C06C" w:rsidR="00B13E15" w:rsidRPr="00737288" w:rsidRDefault="00B13E15" w:rsidP="00B13E15">
      <w:pPr>
        <w:rPr>
          <w:rFonts w:ascii="Tahoma" w:hAnsi="Tahoma" w:cs="Tahoma"/>
        </w:rPr>
      </w:pPr>
      <w:r w:rsidRPr="00737288">
        <w:rPr>
          <w:rFonts w:ascii="Tahoma" w:hAnsi="Tahoma" w:cs="Tahoma"/>
        </w:rPr>
        <w:t xml:space="preserve">Some children who join our school are already </w:t>
      </w:r>
      <w:r w:rsidR="00CE0E44">
        <w:rPr>
          <w:rFonts w:ascii="Tahoma" w:hAnsi="Tahoma" w:cs="Tahoma"/>
        </w:rPr>
        <w:t>recognised as having</w:t>
      </w:r>
      <w:r w:rsidRPr="00737288">
        <w:rPr>
          <w:rFonts w:ascii="Tahoma" w:hAnsi="Tahoma" w:cs="Tahoma"/>
        </w:rPr>
        <w:t xml:space="preserve"> a special education need. Information is passed on to the school from the child’s previous school and this is used by the SEN</w:t>
      </w:r>
      <w:r w:rsidR="00CE0E44">
        <w:rPr>
          <w:rFonts w:ascii="Tahoma" w:hAnsi="Tahoma" w:cs="Tahoma"/>
        </w:rPr>
        <w:t>D</w:t>
      </w:r>
      <w:r w:rsidRPr="00737288">
        <w:rPr>
          <w:rFonts w:ascii="Tahoma" w:hAnsi="Tahoma" w:cs="Tahoma"/>
        </w:rPr>
        <w:t>C</w:t>
      </w:r>
      <w:r w:rsidR="00FC48EA">
        <w:rPr>
          <w:rFonts w:ascii="Tahoma" w:hAnsi="Tahoma" w:cs="Tahoma"/>
        </w:rPr>
        <w:t>o</w:t>
      </w:r>
      <w:r w:rsidRPr="00737288">
        <w:rPr>
          <w:rFonts w:ascii="Tahoma" w:hAnsi="Tahoma" w:cs="Tahoma"/>
        </w:rPr>
        <w:t xml:space="preserve"> and the school’s staff team to appropriately adapt provision. In some </w:t>
      </w:r>
      <w:proofErr w:type="gramStart"/>
      <w:r w:rsidRPr="00737288">
        <w:rPr>
          <w:rFonts w:ascii="Tahoma" w:hAnsi="Tahoma" w:cs="Tahoma"/>
        </w:rPr>
        <w:t>cases</w:t>
      </w:r>
      <w:proofErr w:type="gramEnd"/>
      <w:r w:rsidRPr="00737288">
        <w:rPr>
          <w:rFonts w:ascii="Tahoma" w:hAnsi="Tahoma" w:cs="Tahoma"/>
        </w:rPr>
        <w:t xml:space="preserve"> the SEN</w:t>
      </w:r>
      <w:r w:rsidR="00CE0E44">
        <w:rPr>
          <w:rFonts w:ascii="Tahoma" w:hAnsi="Tahoma" w:cs="Tahoma"/>
        </w:rPr>
        <w:t>D</w:t>
      </w:r>
      <w:r w:rsidRPr="00737288">
        <w:rPr>
          <w:rFonts w:ascii="Tahoma" w:hAnsi="Tahoma" w:cs="Tahoma"/>
        </w:rPr>
        <w:t>C</w:t>
      </w:r>
      <w:r w:rsidR="00FC48EA">
        <w:rPr>
          <w:rFonts w:ascii="Tahoma" w:hAnsi="Tahoma" w:cs="Tahoma"/>
        </w:rPr>
        <w:t>o</w:t>
      </w:r>
      <w:r w:rsidRPr="00737288">
        <w:rPr>
          <w:rFonts w:ascii="Tahoma" w:hAnsi="Tahoma" w:cs="Tahoma"/>
        </w:rPr>
        <w:t xml:space="preserve"> and class teacher will hold a meeting with staff from the previous school to discuss the pupil’s needs prior to their starting.  </w:t>
      </w:r>
      <w:r w:rsidR="00FC48EA">
        <w:rPr>
          <w:rFonts w:ascii="Tahoma" w:hAnsi="Tahoma" w:cs="Tahoma"/>
        </w:rPr>
        <w:t xml:space="preserve">We work closely with the local nursery schools to ensure a smooth transition into school. </w:t>
      </w:r>
    </w:p>
    <w:p w14:paraId="69173B20" w14:textId="0C9B11C4" w:rsidR="00792580" w:rsidRPr="00737288" w:rsidRDefault="00B13E15" w:rsidP="002D6BAC">
      <w:pPr>
        <w:rPr>
          <w:rFonts w:ascii="Tahoma" w:hAnsi="Tahoma" w:cs="Tahoma"/>
        </w:rPr>
      </w:pPr>
      <w:r w:rsidRPr="00B82FDB">
        <w:rPr>
          <w:rFonts w:ascii="Tahoma" w:hAnsi="Tahoma" w:cs="Tahoma"/>
        </w:rPr>
        <w:t>When children leave our school at the end of Year 6, the SEN</w:t>
      </w:r>
      <w:r w:rsidR="0009506A" w:rsidRPr="00B82FDB">
        <w:rPr>
          <w:rFonts w:ascii="Tahoma" w:hAnsi="Tahoma" w:cs="Tahoma"/>
        </w:rPr>
        <w:t>D</w:t>
      </w:r>
      <w:r w:rsidRPr="00B82FDB">
        <w:rPr>
          <w:rFonts w:ascii="Tahoma" w:hAnsi="Tahoma" w:cs="Tahoma"/>
        </w:rPr>
        <w:t>C</w:t>
      </w:r>
      <w:r w:rsidR="00FC48EA" w:rsidRPr="00B82FDB">
        <w:rPr>
          <w:rFonts w:ascii="Tahoma" w:hAnsi="Tahoma" w:cs="Tahoma"/>
        </w:rPr>
        <w:t>o</w:t>
      </w:r>
      <w:r w:rsidRPr="00B82FDB">
        <w:rPr>
          <w:rFonts w:ascii="Tahoma" w:hAnsi="Tahoma" w:cs="Tahoma"/>
        </w:rPr>
        <w:t xml:space="preserve"> and the Year 6 team meet with the receiving school’s SEN</w:t>
      </w:r>
      <w:r w:rsidR="00A44DE4" w:rsidRPr="00B82FDB">
        <w:rPr>
          <w:rFonts w:ascii="Tahoma" w:hAnsi="Tahoma" w:cs="Tahoma"/>
        </w:rPr>
        <w:t>D</w:t>
      </w:r>
      <w:r w:rsidRPr="00B82FDB">
        <w:rPr>
          <w:rFonts w:ascii="Tahoma" w:hAnsi="Tahoma" w:cs="Tahoma"/>
        </w:rPr>
        <w:t>C</w:t>
      </w:r>
      <w:r w:rsidR="0009506A" w:rsidRPr="00B82FDB">
        <w:rPr>
          <w:rFonts w:ascii="Tahoma" w:hAnsi="Tahoma" w:cs="Tahoma"/>
        </w:rPr>
        <w:t>O</w:t>
      </w:r>
      <w:r w:rsidRPr="00B82FDB">
        <w:rPr>
          <w:rFonts w:ascii="Tahoma" w:hAnsi="Tahoma" w:cs="Tahoma"/>
        </w:rPr>
        <w:t xml:space="preserve"> and Head of Year. Information is shared both verbally and in writing by transferring the child’s SEN</w:t>
      </w:r>
      <w:r w:rsidR="0009506A" w:rsidRPr="00B82FDB">
        <w:rPr>
          <w:rFonts w:ascii="Tahoma" w:hAnsi="Tahoma" w:cs="Tahoma"/>
        </w:rPr>
        <w:t>D</w:t>
      </w:r>
      <w:r w:rsidRPr="00B82FDB">
        <w:rPr>
          <w:rFonts w:ascii="Tahoma" w:hAnsi="Tahoma" w:cs="Tahoma"/>
        </w:rPr>
        <w:t xml:space="preserve"> file containing all assessments and records used to support the child’s progress during their time at our school, to the receiving school. </w:t>
      </w:r>
      <w:r w:rsidR="00FC48EA" w:rsidRPr="00B82FDB">
        <w:rPr>
          <w:rFonts w:ascii="Tahoma" w:hAnsi="Tahoma" w:cs="Tahoma"/>
        </w:rPr>
        <w:t>Where</w:t>
      </w:r>
      <w:r w:rsidRPr="00B82FDB">
        <w:rPr>
          <w:rFonts w:ascii="Tahoma" w:hAnsi="Tahoma" w:cs="Tahoma"/>
        </w:rPr>
        <w:t xml:space="preserve"> appropriate, additional visits are arranged by children to their secondary schools to support transition. For children with an EHCP</w:t>
      </w:r>
      <w:r w:rsidR="00B82FDB" w:rsidRPr="00B82FDB">
        <w:rPr>
          <w:rFonts w:ascii="Tahoma" w:hAnsi="Tahoma" w:cs="Tahoma"/>
        </w:rPr>
        <w:t xml:space="preserve">, where possible, secondary schools are invited to attend their final Annual Review. We run transition support groups for Year 6 pupils we </w:t>
      </w:r>
      <w:r w:rsidR="00B82FDB" w:rsidRPr="00B82FDB">
        <w:rPr>
          <w:rFonts w:ascii="Tahoma" w:hAnsi="Tahoma" w:cs="Tahoma"/>
        </w:rPr>
        <w:lastRenderedPageBreak/>
        <w:t>have identified as being particularly vulnerable around their transition.</w:t>
      </w:r>
      <w:r w:rsidR="00B82FDB">
        <w:rPr>
          <w:rFonts w:ascii="Tahoma" w:hAnsi="Tahoma" w:cs="Tahoma"/>
        </w:rPr>
        <w:t xml:space="preserve"> Year 6 parents of children on the SEND register are invited to a coffee morning in the summer term, where representatives of local secondary schools and services are invited to attend. </w:t>
      </w:r>
    </w:p>
    <w:p w14:paraId="581A2FCC" w14:textId="29EFFA10" w:rsidR="00D9622B" w:rsidRPr="007847BA" w:rsidRDefault="00D64782" w:rsidP="00D64782">
      <w:pPr>
        <w:pStyle w:val="IntenseQuote"/>
        <w:numPr>
          <w:ilvl w:val="0"/>
          <w:numId w:val="14"/>
        </w:numPr>
        <w:rPr>
          <w:rFonts w:ascii="Tahoma" w:hAnsi="Tahoma" w:cs="Tahoma"/>
          <w:b/>
          <w:i w:val="0"/>
          <w:color w:val="2F5496" w:themeColor="accent1" w:themeShade="BF"/>
        </w:rPr>
      </w:pPr>
      <w:r>
        <w:rPr>
          <w:rFonts w:ascii="Tahoma" w:hAnsi="Tahoma" w:cs="Tahoma"/>
          <w:b/>
          <w:i w:val="0"/>
          <w:color w:val="2F5496" w:themeColor="accent1" w:themeShade="BF"/>
        </w:rPr>
        <w:t xml:space="preserve"> </w:t>
      </w:r>
      <w:r w:rsidR="00D9622B" w:rsidRPr="007847BA">
        <w:rPr>
          <w:rFonts w:ascii="Tahoma" w:hAnsi="Tahoma" w:cs="Tahoma"/>
          <w:b/>
          <w:i w:val="0"/>
          <w:color w:val="2F5496" w:themeColor="accent1" w:themeShade="BF"/>
        </w:rPr>
        <w:t>Warwickshire Local Offer</w:t>
      </w:r>
    </w:p>
    <w:p w14:paraId="7FA88BC2" w14:textId="77777777" w:rsidR="00D9622B" w:rsidRPr="00737288" w:rsidRDefault="00D9622B" w:rsidP="00D9622B">
      <w:pPr>
        <w:rPr>
          <w:rFonts w:ascii="Tahoma" w:hAnsi="Tahoma" w:cs="Tahoma"/>
        </w:rPr>
      </w:pPr>
      <w:r w:rsidRPr="00737288">
        <w:rPr>
          <w:rFonts w:ascii="Tahoma" w:hAnsi="Tahoma" w:cs="Tahoma"/>
        </w:rPr>
        <w:t>Warwickshire County Council has produced a Local Offer for parents with children who have SEND which shows what is available within Warwickshire.</w:t>
      </w:r>
    </w:p>
    <w:p w14:paraId="00068BD7" w14:textId="77777777" w:rsidR="00D9622B" w:rsidRPr="00737288" w:rsidRDefault="00D9622B" w:rsidP="00D9622B">
      <w:pPr>
        <w:rPr>
          <w:rFonts w:ascii="Tahoma" w:hAnsi="Tahoma" w:cs="Tahoma"/>
        </w:rPr>
      </w:pPr>
      <w:hyperlink r:id="rId21" w:history="1">
        <w:r w:rsidRPr="00737288">
          <w:rPr>
            <w:rStyle w:val="Hyperlink"/>
            <w:rFonts w:ascii="Tahoma" w:hAnsi="Tahoma" w:cs="Tahoma"/>
          </w:rPr>
          <w:t>https://www.warwickshire.gov.uk/send</w:t>
        </w:r>
      </w:hyperlink>
    </w:p>
    <w:p w14:paraId="7D6E3788" w14:textId="5C32455B" w:rsidR="002D6BAC" w:rsidRDefault="002D6BAC" w:rsidP="0057255F">
      <w:pPr>
        <w:pStyle w:val="ListParagraph"/>
        <w:tabs>
          <w:tab w:val="left" w:pos="5616"/>
        </w:tabs>
        <w:ind w:left="0"/>
        <w:jc w:val="both"/>
        <w:rPr>
          <w:rFonts w:ascii="Tahoma" w:hAnsi="Tahoma" w:cs="Tahoma"/>
        </w:rPr>
      </w:pPr>
    </w:p>
    <w:p w14:paraId="088E4699" w14:textId="19300972" w:rsidR="0057255F" w:rsidRPr="007847BA" w:rsidRDefault="0057255F" w:rsidP="00D64782">
      <w:pPr>
        <w:pStyle w:val="IntenseQuote"/>
        <w:numPr>
          <w:ilvl w:val="0"/>
          <w:numId w:val="14"/>
        </w:numPr>
        <w:rPr>
          <w:rFonts w:ascii="Tahoma" w:hAnsi="Tahoma" w:cs="Tahoma"/>
          <w:b/>
          <w:i w:val="0"/>
          <w:color w:val="2F5496" w:themeColor="accent1" w:themeShade="BF"/>
        </w:rPr>
      </w:pPr>
      <w:r w:rsidRPr="007847BA">
        <w:rPr>
          <w:rFonts w:ascii="Tahoma" w:hAnsi="Tahoma" w:cs="Tahoma"/>
          <w:b/>
          <w:i w:val="0"/>
          <w:color w:val="2F5496" w:themeColor="accent1" w:themeShade="BF"/>
        </w:rPr>
        <w:t>SEND Information and Advice Support Service (SENDIAS)</w:t>
      </w:r>
    </w:p>
    <w:p w14:paraId="553714C0" w14:textId="0D40F215" w:rsidR="0057255F" w:rsidRPr="00737288" w:rsidRDefault="0057255F" w:rsidP="0057255F">
      <w:pPr>
        <w:rPr>
          <w:rFonts w:ascii="Tahoma" w:hAnsi="Tahoma" w:cs="Tahoma"/>
        </w:rPr>
      </w:pPr>
      <w:r w:rsidRPr="00B82FDB">
        <w:rPr>
          <w:rFonts w:ascii="Tahoma" w:hAnsi="Tahoma" w:cs="Tahoma"/>
        </w:rPr>
        <w:t xml:space="preserve">In keeping with the guidance contained in the 2014 Code of Practice, </w:t>
      </w:r>
      <w:proofErr w:type="spellStart"/>
      <w:r w:rsidR="00B82FDB" w:rsidRPr="00B82FDB">
        <w:rPr>
          <w:rFonts w:ascii="Tahoma" w:hAnsi="Tahoma" w:cs="Tahoma"/>
        </w:rPr>
        <w:t>Coten</w:t>
      </w:r>
      <w:proofErr w:type="spellEnd"/>
      <w:r w:rsidR="00B82FDB" w:rsidRPr="00B82FDB">
        <w:rPr>
          <w:rFonts w:ascii="Tahoma" w:hAnsi="Tahoma" w:cs="Tahoma"/>
        </w:rPr>
        <w:t xml:space="preserve"> End</w:t>
      </w:r>
      <w:r w:rsidR="000F6E5E" w:rsidRPr="00B82FDB">
        <w:rPr>
          <w:rFonts w:ascii="Tahoma" w:hAnsi="Tahoma" w:cs="Tahoma"/>
        </w:rPr>
        <w:t xml:space="preserve"> </w:t>
      </w:r>
      <w:r w:rsidRPr="00B82FDB">
        <w:rPr>
          <w:rFonts w:ascii="Tahoma" w:hAnsi="Tahoma" w:cs="Tahoma"/>
        </w:rPr>
        <w:t xml:space="preserve">Primary </w:t>
      </w:r>
      <w:r w:rsidR="000F6E5E" w:rsidRPr="00B82FDB">
        <w:rPr>
          <w:rFonts w:ascii="Tahoma" w:hAnsi="Tahoma" w:cs="Tahoma"/>
        </w:rPr>
        <w:t>S</w:t>
      </w:r>
      <w:r w:rsidRPr="00B82FDB">
        <w:rPr>
          <w:rFonts w:ascii="Tahoma" w:hAnsi="Tahoma" w:cs="Tahoma"/>
        </w:rPr>
        <w:t>chool aims to ensure that parent/carers are fully involved and consulted over their child’s progress and provision, including the drawing up of Individual Learning Plans and termly reviews.</w:t>
      </w:r>
      <w:r w:rsidRPr="00737288">
        <w:rPr>
          <w:rFonts w:ascii="Tahoma" w:hAnsi="Tahoma" w:cs="Tahoma"/>
        </w:rPr>
        <w:t xml:space="preserve"> </w:t>
      </w:r>
    </w:p>
    <w:p w14:paraId="3D23FA4B" w14:textId="77777777" w:rsidR="0057255F" w:rsidRPr="00737288" w:rsidRDefault="0057255F" w:rsidP="0057255F">
      <w:pPr>
        <w:rPr>
          <w:rFonts w:ascii="Tahoma" w:hAnsi="Tahoma" w:cs="Tahoma"/>
        </w:rPr>
      </w:pPr>
      <w:r w:rsidRPr="00737288">
        <w:rPr>
          <w:rFonts w:ascii="Tahoma" w:hAnsi="Tahoma" w:cs="Tahoma"/>
        </w:rPr>
        <w:t>In addition, parents of children with SEND can receive free and impartial support and advice from Warwickshire’s SEND Information and Advice Support Service. Contact details below:</w:t>
      </w:r>
    </w:p>
    <w:p w14:paraId="7685DD78" w14:textId="08E3437D" w:rsidR="0057255F" w:rsidRPr="00737288" w:rsidRDefault="00CB6053" w:rsidP="0057255F">
      <w:pPr>
        <w:pStyle w:val="ListParagraph"/>
        <w:tabs>
          <w:tab w:val="left" w:pos="5616"/>
        </w:tabs>
        <w:ind w:left="0"/>
        <w:jc w:val="both"/>
        <w:rPr>
          <w:rFonts w:ascii="Tahoma" w:hAnsi="Tahoma" w:cs="Tahoma"/>
        </w:rPr>
      </w:pPr>
      <w:hyperlink r:id="rId22" w:history="1">
        <w:r w:rsidRPr="00CB6053">
          <w:rPr>
            <w:rStyle w:val="Hyperlink"/>
            <w:rFonts w:ascii="Tahoma" w:hAnsi="Tahoma" w:cs="Tahoma"/>
          </w:rPr>
          <w:t>Warwickshire SENDIASS | Barnardo's</w:t>
        </w:r>
      </w:hyperlink>
    </w:p>
    <w:p w14:paraId="66BEB578" w14:textId="2D1B1C02" w:rsidR="007A5624" w:rsidRPr="007847BA" w:rsidRDefault="007A5624" w:rsidP="00D64782">
      <w:pPr>
        <w:pStyle w:val="IntenseQuote"/>
        <w:numPr>
          <w:ilvl w:val="0"/>
          <w:numId w:val="14"/>
        </w:numPr>
        <w:rPr>
          <w:rFonts w:ascii="Tahoma" w:hAnsi="Tahoma" w:cs="Tahoma"/>
          <w:b/>
          <w:i w:val="0"/>
          <w:color w:val="2F5496" w:themeColor="accent1" w:themeShade="BF"/>
        </w:rPr>
      </w:pPr>
      <w:r w:rsidRPr="007847BA">
        <w:rPr>
          <w:rFonts w:ascii="Tahoma" w:hAnsi="Tahoma" w:cs="Tahoma"/>
          <w:b/>
          <w:i w:val="0"/>
          <w:color w:val="2F5496" w:themeColor="accent1" w:themeShade="BF"/>
        </w:rPr>
        <w:t>Complaints and Appeals</w:t>
      </w:r>
    </w:p>
    <w:p w14:paraId="3D449755" w14:textId="30CDCA35" w:rsidR="007A5624" w:rsidRPr="00737288" w:rsidRDefault="007A5624" w:rsidP="007A5624">
      <w:pPr>
        <w:rPr>
          <w:rFonts w:ascii="Tahoma" w:hAnsi="Tahoma" w:cs="Tahoma"/>
        </w:rPr>
      </w:pPr>
      <w:r w:rsidRPr="00737288">
        <w:rPr>
          <w:rFonts w:ascii="Tahoma" w:hAnsi="Tahoma" w:cs="Tahoma"/>
        </w:rPr>
        <w:t>In the event of any complaint being made, the SEN</w:t>
      </w:r>
      <w:r w:rsidR="007847BA">
        <w:rPr>
          <w:rFonts w:ascii="Tahoma" w:hAnsi="Tahoma" w:cs="Tahoma"/>
        </w:rPr>
        <w:t>D</w:t>
      </w:r>
      <w:r w:rsidRPr="00737288">
        <w:rPr>
          <w:rFonts w:ascii="Tahoma" w:hAnsi="Tahoma" w:cs="Tahoma"/>
        </w:rPr>
        <w:t>C</w:t>
      </w:r>
      <w:r w:rsidR="00B82FDB">
        <w:rPr>
          <w:rFonts w:ascii="Tahoma" w:hAnsi="Tahoma" w:cs="Tahoma"/>
        </w:rPr>
        <w:t>o</w:t>
      </w:r>
      <w:r w:rsidRPr="00737288">
        <w:rPr>
          <w:rFonts w:ascii="Tahoma" w:hAnsi="Tahoma" w:cs="Tahoma"/>
        </w:rPr>
        <w:t xml:space="preserve"> should be contacted in the first instance.  Should the matter remain unresolved: </w:t>
      </w:r>
    </w:p>
    <w:p w14:paraId="0B6E7073" w14:textId="396F0FD4" w:rsidR="007A5624" w:rsidRPr="00737288" w:rsidRDefault="007A5624" w:rsidP="007A5624">
      <w:pPr>
        <w:pStyle w:val="ListParagraph"/>
        <w:numPr>
          <w:ilvl w:val="0"/>
          <w:numId w:val="16"/>
        </w:numPr>
        <w:rPr>
          <w:rFonts w:ascii="Tahoma" w:hAnsi="Tahoma" w:cs="Tahoma"/>
        </w:rPr>
      </w:pPr>
      <w:r w:rsidRPr="00737288">
        <w:rPr>
          <w:rFonts w:ascii="Tahoma" w:hAnsi="Tahoma" w:cs="Tahoma"/>
        </w:rPr>
        <w:t>the case will be passed to the Head</w:t>
      </w:r>
      <w:r w:rsidR="0030359E">
        <w:rPr>
          <w:rFonts w:ascii="Tahoma" w:hAnsi="Tahoma" w:cs="Tahoma"/>
        </w:rPr>
        <w:t xml:space="preserve">teacher/ Head of School </w:t>
      </w:r>
      <w:r w:rsidRPr="00737288">
        <w:rPr>
          <w:rFonts w:ascii="Tahoma" w:hAnsi="Tahoma" w:cs="Tahoma"/>
        </w:rPr>
        <w:t>for further investigation</w:t>
      </w:r>
    </w:p>
    <w:p w14:paraId="26DC93B7" w14:textId="77777777" w:rsidR="007A5624" w:rsidRPr="00737288" w:rsidRDefault="007A5624" w:rsidP="007A5624">
      <w:pPr>
        <w:pStyle w:val="ListParagraph"/>
        <w:numPr>
          <w:ilvl w:val="0"/>
          <w:numId w:val="16"/>
        </w:numPr>
        <w:rPr>
          <w:rFonts w:ascii="Tahoma" w:hAnsi="Tahoma" w:cs="Tahoma"/>
        </w:rPr>
      </w:pPr>
      <w:r w:rsidRPr="00737288">
        <w:rPr>
          <w:rFonts w:ascii="Tahoma" w:hAnsi="Tahoma" w:cs="Tahoma"/>
        </w:rPr>
        <w:t>the case will be passed to the SEND Governor for further investigation</w:t>
      </w:r>
    </w:p>
    <w:p w14:paraId="771BA633" w14:textId="77777777" w:rsidR="007A5624" w:rsidRPr="00737288" w:rsidRDefault="007A5624" w:rsidP="007A5624">
      <w:pPr>
        <w:pStyle w:val="ListParagraph"/>
        <w:numPr>
          <w:ilvl w:val="0"/>
          <w:numId w:val="16"/>
        </w:numPr>
        <w:rPr>
          <w:rFonts w:ascii="Tahoma" w:hAnsi="Tahoma" w:cs="Tahoma"/>
        </w:rPr>
      </w:pPr>
      <w:r w:rsidRPr="00737288">
        <w:rPr>
          <w:rFonts w:ascii="Tahoma" w:hAnsi="Tahoma" w:cs="Tahoma"/>
        </w:rPr>
        <w:t xml:space="preserve">formal complaints should be made in </w:t>
      </w:r>
      <w:proofErr w:type="gramStart"/>
      <w:r w:rsidRPr="00737288">
        <w:rPr>
          <w:rFonts w:ascii="Tahoma" w:hAnsi="Tahoma" w:cs="Tahoma"/>
        </w:rPr>
        <w:t>writing</w:t>
      </w:r>
      <w:proofErr w:type="gramEnd"/>
      <w:r w:rsidRPr="00737288">
        <w:rPr>
          <w:rFonts w:ascii="Tahoma" w:hAnsi="Tahoma" w:cs="Tahoma"/>
        </w:rPr>
        <w:t xml:space="preserve"> and the school Complaints Policy (available on the school website) should be followed</w:t>
      </w:r>
    </w:p>
    <w:p w14:paraId="4266CAE2" w14:textId="226C56B5" w:rsidR="007A5624" w:rsidRPr="00737288" w:rsidRDefault="007A5624" w:rsidP="007A5624">
      <w:pPr>
        <w:pStyle w:val="ListParagraph"/>
        <w:numPr>
          <w:ilvl w:val="0"/>
          <w:numId w:val="16"/>
        </w:numPr>
        <w:rPr>
          <w:rFonts w:ascii="Tahoma" w:hAnsi="Tahoma" w:cs="Tahoma"/>
        </w:rPr>
      </w:pPr>
      <w:r w:rsidRPr="00737288">
        <w:rPr>
          <w:rFonts w:ascii="Tahoma" w:hAnsi="Tahoma" w:cs="Tahoma"/>
        </w:rPr>
        <w:t>free mediation is also available from SENDIAS</w:t>
      </w:r>
    </w:p>
    <w:p w14:paraId="7C822A59" w14:textId="77777777" w:rsidR="007A5624" w:rsidRPr="00737288" w:rsidRDefault="007A5624" w:rsidP="007A5624">
      <w:pPr>
        <w:rPr>
          <w:rFonts w:ascii="Tahoma" w:hAnsi="Tahoma" w:cs="Tahoma"/>
        </w:rPr>
      </w:pPr>
      <w:r w:rsidRPr="00737288">
        <w:rPr>
          <w:rFonts w:ascii="Tahoma" w:hAnsi="Tahoma" w:cs="Tahoma"/>
        </w:rPr>
        <w:t xml:space="preserve">Parents/carers can appeal decisions made by the local authority regarding their child’s special educational needs.  </w:t>
      </w:r>
    </w:p>
    <w:p w14:paraId="289F87E7" w14:textId="77777777" w:rsidR="007A5624" w:rsidRPr="00737288" w:rsidRDefault="007A5624" w:rsidP="007A5624">
      <w:pPr>
        <w:rPr>
          <w:rFonts w:ascii="Tahoma" w:hAnsi="Tahoma" w:cs="Tahoma"/>
        </w:rPr>
      </w:pPr>
      <w:r w:rsidRPr="00737288">
        <w:rPr>
          <w:rFonts w:ascii="Tahoma" w:hAnsi="Tahoma" w:cs="Tahoma"/>
        </w:rPr>
        <w:t>Parents/carers can also appeal to the tribunal if the school or local authority has discriminated against their disabled child.</w:t>
      </w:r>
    </w:p>
    <w:p w14:paraId="0B2D6E3B" w14:textId="77777777" w:rsidR="007A5624" w:rsidRPr="00737288" w:rsidRDefault="007A5624" w:rsidP="007A5624">
      <w:pPr>
        <w:rPr>
          <w:rFonts w:ascii="Tahoma" w:hAnsi="Tahoma" w:cs="Tahoma"/>
        </w:rPr>
      </w:pPr>
      <w:r w:rsidRPr="00737288">
        <w:rPr>
          <w:rFonts w:ascii="Tahoma" w:hAnsi="Tahoma" w:cs="Tahoma"/>
        </w:rPr>
        <w:t>Information for appeals can be found at:</w:t>
      </w:r>
    </w:p>
    <w:p w14:paraId="68EA8195" w14:textId="6CF31A95" w:rsidR="007A5624" w:rsidRDefault="000F6E5E" w:rsidP="007A5624">
      <w:pPr>
        <w:rPr>
          <w:rFonts w:ascii="Tahoma" w:hAnsi="Tahoma" w:cs="Tahoma"/>
        </w:rPr>
      </w:pPr>
      <w:hyperlink r:id="rId23" w:history="1">
        <w:r w:rsidRPr="00A3223A">
          <w:rPr>
            <w:rStyle w:val="Hyperlink"/>
            <w:rFonts w:ascii="Tahoma" w:hAnsi="Tahoma" w:cs="Tahoma"/>
          </w:rPr>
          <w:t>http://www.gov.uk/courts-tribunals/first-tier-tribunal-special-educational-needs-and-disability</w:t>
        </w:r>
      </w:hyperlink>
    </w:p>
    <w:p w14:paraId="2A0DE8AF" w14:textId="263D2F11" w:rsidR="000F6E5E" w:rsidRDefault="000F6E5E" w:rsidP="007A5624">
      <w:pPr>
        <w:rPr>
          <w:rFonts w:ascii="Tahoma" w:hAnsi="Tahoma" w:cs="Tahoma"/>
        </w:rPr>
      </w:pPr>
    </w:p>
    <w:p w14:paraId="14436E14" w14:textId="77777777" w:rsidR="000F6E5E" w:rsidRPr="00737288" w:rsidRDefault="000F6E5E" w:rsidP="007A5624">
      <w:pPr>
        <w:rPr>
          <w:rFonts w:ascii="Tahoma" w:hAnsi="Tahoma" w:cs="Tahoma"/>
        </w:rPr>
      </w:pPr>
    </w:p>
    <w:p w14:paraId="580B6DF1" w14:textId="16675070" w:rsidR="00A50607" w:rsidRPr="007847BA" w:rsidRDefault="00A50607" w:rsidP="00D64782">
      <w:pPr>
        <w:pStyle w:val="IntenseQuote"/>
        <w:numPr>
          <w:ilvl w:val="0"/>
          <w:numId w:val="14"/>
        </w:numPr>
        <w:rPr>
          <w:rFonts w:ascii="Tahoma" w:hAnsi="Tahoma" w:cs="Tahoma"/>
          <w:b/>
          <w:i w:val="0"/>
          <w:color w:val="2F5496" w:themeColor="accent1" w:themeShade="BF"/>
        </w:rPr>
      </w:pPr>
      <w:r w:rsidRPr="007847BA">
        <w:rPr>
          <w:rFonts w:ascii="Tahoma" w:hAnsi="Tahoma" w:cs="Tahoma"/>
          <w:b/>
          <w:i w:val="0"/>
          <w:color w:val="2F5496" w:themeColor="accent1" w:themeShade="BF"/>
        </w:rPr>
        <w:lastRenderedPageBreak/>
        <w:t>Policy Review</w:t>
      </w:r>
    </w:p>
    <w:p w14:paraId="52FC7562" w14:textId="7DA9810F" w:rsidR="00A86398" w:rsidRPr="00737288" w:rsidRDefault="00A50607" w:rsidP="00AC2D51">
      <w:pPr>
        <w:rPr>
          <w:rFonts w:ascii="Tahoma" w:hAnsi="Tahoma" w:cs="Tahoma"/>
        </w:rPr>
      </w:pPr>
      <w:r w:rsidRPr="00737288">
        <w:rPr>
          <w:rFonts w:ascii="Tahoma" w:hAnsi="Tahoma" w:cs="Tahoma"/>
        </w:rPr>
        <w:t>This policy will be review</w:t>
      </w:r>
      <w:r w:rsidR="00364124" w:rsidRPr="00737288">
        <w:rPr>
          <w:rFonts w:ascii="Tahoma" w:hAnsi="Tahoma" w:cs="Tahoma"/>
        </w:rPr>
        <w:t>e</w:t>
      </w:r>
      <w:r w:rsidRPr="00737288">
        <w:rPr>
          <w:rFonts w:ascii="Tahoma" w:hAnsi="Tahoma" w:cs="Tahoma"/>
        </w:rPr>
        <w:t>d ann</w:t>
      </w:r>
      <w:r w:rsidR="00364124" w:rsidRPr="00737288">
        <w:rPr>
          <w:rFonts w:ascii="Tahoma" w:hAnsi="Tahoma" w:cs="Tahoma"/>
        </w:rPr>
        <w:t>ually with the Governing Body</w:t>
      </w:r>
      <w:r w:rsidR="00737288" w:rsidRPr="00737288">
        <w:rPr>
          <w:rFonts w:ascii="Tahoma" w:hAnsi="Tahoma" w:cs="Tahoma"/>
        </w:rPr>
        <w:t>,</w:t>
      </w:r>
      <w:r w:rsidR="00F86CDF">
        <w:rPr>
          <w:rFonts w:ascii="Tahoma" w:hAnsi="Tahoma" w:cs="Tahoma"/>
        </w:rPr>
        <w:t xml:space="preserve"> Director of Inclusion,</w:t>
      </w:r>
      <w:r w:rsidR="00737288" w:rsidRPr="00737288">
        <w:rPr>
          <w:rFonts w:ascii="Tahoma" w:hAnsi="Tahoma" w:cs="Tahoma"/>
        </w:rPr>
        <w:t xml:space="preserve"> SENDC</w:t>
      </w:r>
      <w:r w:rsidR="00B82FDB">
        <w:rPr>
          <w:rFonts w:ascii="Tahoma" w:hAnsi="Tahoma" w:cs="Tahoma"/>
        </w:rPr>
        <w:t>o</w:t>
      </w:r>
      <w:r w:rsidR="00737288" w:rsidRPr="00737288">
        <w:rPr>
          <w:rFonts w:ascii="Tahoma" w:hAnsi="Tahoma" w:cs="Tahoma"/>
        </w:rPr>
        <w:t xml:space="preserve"> and Headteacher. </w:t>
      </w:r>
    </w:p>
    <w:p w14:paraId="23275D98" w14:textId="1C111BC9" w:rsidR="0083085D" w:rsidRPr="007847BA" w:rsidRDefault="0076640C" w:rsidP="00D64782">
      <w:pPr>
        <w:pStyle w:val="IntenseQuote"/>
        <w:numPr>
          <w:ilvl w:val="0"/>
          <w:numId w:val="14"/>
        </w:numPr>
        <w:rPr>
          <w:rFonts w:ascii="Tahoma" w:hAnsi="Tahoma" w:cs="Tahoma"/>
          <w:b/>
          <w:i w:val="0"/>
          <w:color w:val="2F5496" w:themeColor="accent1" w:themeShade="BF"/>
        </w:rPr>
      </w:pPr>
      <w:r w:rsidRPr="007847BA">
        <w:rPr>
          <w:rFonts w:ascii="Tahoma" w:hAnsi="Tahoma" w:cs="Tahoma"/>
          <w:b/>
          <w:i w:val="0"/>
          <w:color w:val="2F5496" w:themeColor="accent1" w:themeShade="BF"/>
        </w:rPr>
        <w:t>Links to Guidance and other policies</w:t>
      </w:r>
    </w:p>
    <w:p w14:paraId="6D32CC12" w14:textId="77777777" w:rsidR="007847BA" w:rsidRDefault="0083085D" w:rsidP="0083085D">
      <w:pPr>
        <w:rPr>
          <w:rFonts w:ascii="Tahoma" w:hAnsi="Tahoma" w:cs="Tahoma"/>
          <w:bCs/>
        </w:rPr>
      </w:pPr>
      <w:r w:rsidRPr="007847BA">
        <w:rPr>
          <w:rFonts w:ascii="Tahoma" w:hAnsi="Tahoma" w:cs="Tahoma"/>
          <w:bCs/>
        </w:rPr>
        <w:t>This policy has been written with reference to:</w:t>
      </w:r>
    </w:p>
    <w:p w14:paraId="77F68F9B" w14:textId="50CBB4AA" w:rsidR="0083085D" w:rsidRPr="007847BA" w:rsidRDefault="0083085D" w:rsidP="0083085D">
      <w:pPr>
        <w:rPr>
          <w:rFonts w:ascii="Tahoma" w:hAnsi="Tahoma" w:cs="Tahoma"/>
          <w:bCs/>
        </w:rPr>
      </w:pPr>
      <w:r w:rsidRPr="007847BA">
        <w:rPr>
          <w:rFonts w:ascii="Tahoma" w:hAnsi="Tahoma" w:cs="Tahoma"/>
          <w:bCs/>
        </w:rPr>
        <w:br/>
        <w:t>Equality Act 2010</w:t>
      </w:r>
    </w:p>
    <w:p w14:paraId="48F02E56" w14:textId="77777777" w:rsidR="0083085D" w:rsidRPr="007847BA" w:rsidRDefault="0083085D" w:rsidP="0083085D">
      <w:pPr>
        <w:rPr>
          <w:rFonts w:ascii="Tahoma" w:hAnsi="Tahoma" w:cs="Tahoma"/>
          <w:bCs/>
        </w:rPr>
      </w:pPr>
      <w:r w:rsidRPr="007847BA">
        <w:rPr>
          <w:rFonts w:ascii="Tahoma" w:hAnsi="Tahoma" w:cs="Tahoma"/>
          <w:bCs/>
        </w:rPr>
        <w:t>SEND Code of Practice</w:t>
      </w:r>
    </w:p>
    <w:p w14:paraId="412E6AFD" w14:textId="28A19EE4" w:rsidR="0083085D" w:rsidRPr="007847BA" w:rsidRDefault="0083085D" w:rsidP="0083085D">
      <w:pPr>
        <w:rPr>
          <w:rFonts w:ascii="Tahoma" w:hAnsi="Tahoma" w:cs="Tahoma"/>
          <w:bCs/>
        </w:rPr>
      </w:pPr>
      <w:r w:rsidRPr="007847BA">
        <w:rPr>
          <w:rFonts w:ascii="Tahoma" w:hAnsi="Tahoma" w:cs="Tahoma"/>
          <w:bCs/>
        </w:rPr>
        <w:t>Schools SEN</w:t>
      </w:r>
      <w:r w:rsidR="00BF28B5">
        <w:rPr>
          <w:rFonts w:ascii="Tahoma" w:hAnsi="Tahoma" w:cs="Tahoma"/>
          <w:bCs/>
        </w:rPr>
        <w:t>D</w:t>
      </w:r>
      <w:r w:rsidRPr="007847BA">
        <w:rPr>
          <w:rFonts w:ascii="Tahoma" w:hAnsi="Tahoma" w:cs="Tahoma"/>
          <w:bCs/>
        </w:rPr>
        <w:t xml:space="preserve"> Information Report regulations</w:t>
      </w:r>
    </w:p>
    <w:p w14:paraId="2CCB4C45" w14:textId="31DECDC7" w:rsidR="0083085D" w:rsidRPr="007847BA" w:rsidRDefault="0083085D" w:rsidP="007847BA">
      <w:pPr>
        <w:rPr>
          <w:rFonts w:ascii="Tahoma" w:hAnsi="Tahoma" w:cs="Tahoma"/>
          <w:bCs/>
        </w:rPr>
      </w:pPr>
      <w:r w:rsidRPr="007847BA">
        <w:rPr>
          <w:rFonts w:ascii="Tahoma" w:hAnsi="Tahoma" w:cs="Tahoma"/>
          <w:bCs/>
        </w:rPr>
        <w:t>S</w:t>
      </w:r>
      <w:r w:rsidR="007847BA">
        <w:rPr>
          <w:rFonts w:ascii="Tahoma" w:hAnsi="Tahoma" w:cs="Tahoma"/>
          <w:bCs/>
        </w:rPr>
        <w:t>t</w:t>
      </w:r>
      <w:r w:rsidRPr="007847BA">
        <w:rPr>
          <w:rFonts w:ascii="Tahoma" w:hAnsi="Tahoma" w:cs="Tahoma"/>
          <w:bCs/>
        </w:rPr>
        <w:t>atutory Guidance on supporting pupils at school with medical conditions</w:t>
      </w:r>
    </w:p>
    <w:p w14:paraId="0E39BD2D" w14:textId="77777777" w:rsidR="0083085D" w:rsidRPr="007847BA" w:rsidRDefault="0083085D" w:rsidP="0083085D">
      <w:pPr>
        <w:rPr>
          <w:rFonts w:ascii="Tahoma" w:hAnsi="Tahoma" w:cs="Tahoma"/>
          <w:bCs/>
        </w:rPr>
      </w:pPr>
      <w:r w:rsidRPr="007847BA">
        <w:rPr>
          <w:rFonts w:ascii="Tahoma" w:hAnsi="Tahoma" w:cs="Tahoma"/>
          <w:bCs/>
        </w:rPr>
        <w:t>Safeguarding Policy</w:t>
      </w:r>
    </w:p>
    <w:p w14:paraId="581B0D1C" w14:textId="77777777" w:rsidR="0083085D" w:rsidRPr="007847BA" w:rsidRDefault="0083085D" w:rsidP="0083085D">
      <w:pPr>
        <w:rPr>
          <w:rFonts w:ascii="Tahoma" w:hAnsi="Tahoma" w:cs="Tahoma"/>
          <w:bCs/>
        </w:rPr>
      </w:pPr>
      <w:r w:rsidRPr="007847BA">
        <w:rPr>
          <w:rFonts w:ascii="Tahoma" w:hAnsi="Tahoma" w:cs="Tahoma"/>
          <w:bCs/>
        </w:rPr>
        <w:t xml:space="preserve">Accessibility Plan </w:t>
      </w:r>
    </w:p>
    <w:p w14:paraId="4A63F68E" w14:textId="1BFE8164" w:rsidR="0083085D" w:rsidRDefault="00B82FDB" w:rsidP="00AC2D51">
      <w:pPr>
        <w:rPr>
          <w:rFonts w:ascii="Tahoma" w:hAnsi="Tahoma" w:cs="Tahoma"/>
          <w:bCs/>
        </w:rPr>
      </w:pPr>
      <w:proofErr w:type="spellStart"/>
      <w:r>
        <w:rPr>
          <w:rFonts w:ascii="Tahoma" w:hAnsi="Tahoma" w:cs="Tahoma"/>
          <w:bCs/>
        </w:rPr>
        <w:t>Coten</w:t>
      </w:r>
      <w:proofErr w:type="spellEnd"/>
      <w:r>
        <w:rPr>
          <w:rFonts w:ascii="Tahoma" w:hAnsi="Tahoma" w:cs="Tahoma"/>
          <w:bCs/>
        </w:rPr>
        <w:t xml:space="preserve"> End School Relationships and Behaviour Policy</w:t>
      </w:r>
    </w:p>
    <w:p w14:paraId="5574C367" w14:textId="226D8782" w:rsidR="00064326" w:rsidRDefault="00064326" w:rsidP="00AC2D51">
      <w:pPr>
        <w:rPr>
          <w:rFonts w:ascii="Tahoma" w:hAnsi="Tahoma" w:cs="Tahoma"/>
          <w:bCs/>
        </w:rPr>
      </w:pPr>
      <w:proofErr w:type="spellStart"/>
      <w:r>
        <w:rPr>
          <w:rFonts w:ascii="Tahoma" w:hAnsi="Tahoma" w:cs="Tahoma"/>
          <w:bCs/>
        </w:rPr>
        <w:t>Coten</w:t>
      </w:r>
      <w:proofErr w:type="spellEnd"/>
      <w:r>
        <w:rPr>
          <w:rFonts w:ascii="Tahoma" w:hAnsi="Tahoma" w:cs="Tahoma"/>
          <w:bCs/>
        </w:rPr>
        <w:t xml:space="preserve"> End School</w:t>
      </w:r>
      <w:r w:rsidR="006079A7">
        <w:rPr>
          <w:rFonts w:ascii="Tahoma" w:hAnsi="Tahoma" w:cs="Tahoma"/>
          <w:bCs/>
        </w:rPr>
        <w:t xml:space="preserve"> Accessibility Policy and Plan</w:t>
      </w:r>
    </w:p>
    <w:p w14:paraId="451E589E" w14:textId="62C1DFF2" w:rsidR="00D7479C" w:rsidRPr="00D746B2" w:rsidRDefault="00D7479C" w:rsidP="00AC2D51">
      <w:pPr>
        <w:rPr>
          <w:rFonts w:ascii="Tahoma" w:hAnsi="Tahoma" w:cs="Tahoma"/>
          <w:bCs/>
        </w:rPr>
      </w:pPr>
      <w:r>
        <w:rPr>
          <w:rFonts w:ascii="Tahoma" w:hAnsi="Tahoma" w:cs="Tahoma"/>
          <w:bCs/>
        </w:rPr>
        <w:t>Warwickshi</w:t>
      </w:r>
      <w:r w:rsidR="00064326">
        <w:rPr>
          <w:rFonts w:ascii="Tahoma" w:hAnsi="Tahoma" w:cs="Tahoma"/>
          <w:bCs/>
        </w:rPr>
        <w:t>r</w:t>
      </w:r>
      <w:r>
        <w:rPr>
          <w:rFonts w:ascii="Tahoma" w:hAnsi="Tahoma" w:cs="Tahoma"/>
          <w:bCs/>
        </w:rPr>
        <w:t>e County Council Local Offer and SEN Guidance</w:t>
      </w:r>
    </w:p>
    <w:p w14:paraId="47FA29D2" w14:textId="323735C3" w:rsidR="00064326" w:rsidRDefault="00064326">
      <w:r>
        <w:br w:type="page"/>
      </w:r>
    </w:p>
    <w:p w14:paraId="0B164BF7" w14:textId="072EEFA7" w:rsidR="00AC4917" w:rsidRDefault="00064326" w:rsidP="00064326">
      <w:pPr>
        <w:pStyle w:val="IntenseQuote"/>
        <w:rPr>
          <w:rFonts w:ascii="Tahoma" w:hAnsi="Tahoma" w:cs="Tahoma"/>
          <w:b/>
          <w:bCs/>
          <w:i w:val="0"/>
          <w:iCs w:val="0"/>
        </w:rPr>
      </w:pPr>
      <w:r w:rsidRPr="00064326">
        <w:rPr>
          <w:rFonts w:ascii="Tahoma" w:hAnsi="Tahoma" w:cs="Tahoma"/>
          <w:b/>
          <w:bCs/>
          <w:i w:val="0"/>
          <w:iCs w:val="0"/>
        </w:rPr>
        <w:lastRenderedPageBreak/>
        <w:t>Appendix 1</w:t>
      </w:r>
      <w:r>
        <w:rPr>
          <w:rFonts w:ascii="Tahoma" w:hAnsi="Tahoma" w:cs="Tahoma"/>
          <w:b/>
          <w:bCs/>
          <w:i w:val="0"/>
          <w:iCs w:val="0"/>
        </w:rPr>
        <w:t xml:space="preserve">: Identification of Special Educational Needs at </w:t>
      </w:r>
      <w:proofErr w:type="spellStart"/>
      <w:r>
        <w:rPr>
          <w:rFonts w:ascii="Tahoma" w:hAnsi="Tahoma" w:cs="Tahoma"/>
          <w:b/>
          <w:bCs/>
          <w:i w:val="0"/>
          <w:iCs w:val="0"/>
        </w:rPr>
        <w:t>Coten</w:t>
      </w:r>
      <w:proofErr w:type="spellEnd"/>
      <w:r>
        <w:rPr>
          <w:rFonts w:ascii="Tahoma" w:hAnsi="Tahoma" w:cs="Tahoma"/>
          <w:b/>
          <w:bCs/>
          <w:i w:val="0"/>
          <w:iCs w:val="0"/>
        </w:rPr>
        <w:t xml:space="preserve"> End Primary School</w:t>
      </w:r>
    </w:p>
    <w:p w14:paraId="1A9008B5" w14:textId="54ECF508" w:rsidR="00064326" w:rsidRPr="00064326" w:rsidRDefault="00064326" w:rsidP="00064326">
      <w:r w:rsidRPr="00064326">
        <w:drawing>
          <wp:anchor distT="0" distB="0" distL="114300" distR="114300" simplePos="0" relativeHeight="251659264" behindDoc="0" locked="0" layoutInCell="1" allowOverlap="1" wp14:anchorId="2181225A" wp14:editId="06303C52">
            <wp:simplePos x="0" y="0"/>
            <wp:positionH relativeFrom="column">
              <wp:posOffset>647700</wp:posOffset>
            </wp:positionH>
            <wp:positionV relativeFrom="paragraph">
              <wp:posOffset>121920</wp:posOffset>
            </wp:positionV>
            <wp:extent cx="4915586" cy="7144747"/>
            <wp:effectExtent l="0" t="0" r="0" b="0"/>
            <wp:wrapNone/>
            <wp:docPr id="537482693" name="Picture 1" descr="A diagram of a child's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482693" name="Picture 1" descr="A diagram of a child's program&#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915586" cy="7144747"/>
                    </a:xfrm>
                    <a:prstGeom prst="rect">
                      <a:avLst/>
                    </a:prstGeom>
                  </pic:spPr>
                </pic:pic>
              </a:graphicData>
            </a:graphic>
          </wp:anchor>
        </w:drawing>
      </w:r>
    </w:p>
    <w:sectPr w:rsidR="00064326" w:rsidRPr="00064326" w:rsidSect="00FC48EA">
      <w:footerReference w:type="default" r:id="rId25"/>
      <w:pgSz w:w="11906" w:h="16838"/>
      <w:pgMar w:top="567"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 Warner (SOA)" w:date="2020-11-25T14:15:00Z" w:initials="SW(">
    <w:p w14:paraId="41A6455F" w14:textId="77777777" w:rsidR="00AC1CB8" w:rsidRDefault="00AC1CB8" w:rsidP="00AC1CB8">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1A6455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368E60D" w16cex:dateUtc="2020-11-25T14: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1A6455F" w16cid:durableId="2368E60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1D2BD" w14:textId="77777777" w:rsidR="00F22496" w:rsidRDefault="00F22496" w:rsidP="00F44984">
      <w:pPr>
        <w:spacing w:after="0" w:line="240" w:lineRule="auto"/>
      </w:pPr>
      <w:r>
        <w:separator/>
      </w:r>
    </w:p>
  </w:endnote>
  <w:endnote w:type="continuationSeparator" w:id="0">
    <w:p w14:paraId="4C1B60C2" w14:textId="77777777" w:rsidR="00F22496" w:rsidRDefault="00F22496" w:rsidP="00F44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6434893"/>
      <w:docPartObj>
        <w:docPartGallery w:val="Page Numbers (Bottom of Page)"/>
        <w:docPartUnique/>
      </w:docPartObj>
    </w:sdtPr>
    <w:sdtEndPr/>
    <w:sdtContent>
      <w:sdt>
        <w:sdtPr>
          <w:id w:val="-1705238520"/>
          <w:docPartObj>
            <w:docPartGallery w:val="Page Numbers (Top of Page)"/>
            <w:docPartUnique/>
          </w:docPartObj>
        </w:sdtPr>
        <w:sdtEndPr/>
        <w:sdtContent>
          <w:p w14:paraId="347E3FC9" w14:textId="46C0BE28" w:rsidR="00F44984" w:rsidRDefault="00F44984" w:rsidP="00F4498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E5A17">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E5A17">
              <w:rPr>
                <w:b/>
                <w:bCs/>
                <w:noProof/>
              </w:rPr>
              <w:t>12</w:t>
            </w:r>
            <w:r>
              <w:rPr>
                <w:b/>
                <w:bCs/>
                <w:sz w:val="24"/>
                <w:szCs w:val="24"/>
              </w:rPr>
              <w:fldChar w:fldCharType="end"/>
            </w:r>
          </w:p>
        </w:sdtContent>
      </w:sdt>
    </w:sdtContent>
  </w:sdt>
  <w:p w14:paraId="4424262B" w14:textId="70A650E0" w:rsidR="00F44984" w:rsidRDefault="00F44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CB741E" w14:textId="77777777" w:rsidR="00F22496" w:rsidRDefault="00F22496" w:rsidP="00F44984">
      <w:pPr>
        <w:spacing w:after="0" w:line="240" w:lineRule="auto"/>
      </w:pPr>
      <w:r>
        <w:separator/>
      </w:r>
    </w:p>
  </w:footnote>
  <w:footnote w:type="continuationSeparator" w:id="0">
    <w:p w14:paraId="36FF5ACF" w14:textId="77777777" w:rsidR="00F22496" w:rsidRDefault="00F22496" w:rsidP="00F449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18DE"/>
    <w:multiLevelType w:val="hybridMultilevel"/>
    <w:tmpl w:val="B268ABDA"/>
    <w:lvl w:ilvl="0" w:tplc="61F805C4">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1" w15:restartNumberingAfterBreak="0">
    <w:nsid w:val="058F7EE5"/>
    <w:multiLevelType w:val="hybridMultilevel"/>
    <w:tmpl w:val="D742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1A4567"/>
    <w:multiLevelType w:val="hybridMultilevel"/>
    <w:tmpl w:val="4E0A2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441602"/>
    <w:multiLevelType w:val="hybridMultilevel"/>
    <w:tmpl w:val="F8E4F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C69C5"/>
    <w:multiLevelType w:val="hybridMultilevel"/>
    <w:tmpl w:val="E73A2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52744"/>
    <w:multiLevelType w:val="hybridMultilevel"/>
    <w:tmpl w:val="A51CADDA"/>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033FBA"/>
    <w:multiLevelType w:val="hybridMultilevel"/>
    <w:tmpl w:val="0D78F90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7" w15:restartNumberingAfterBreak="0">
    <w:nsid w:val="156619E6"/>
    <w:multiLevelType w:val="hybridMultilevel"/>
    <w:tmpl w:val="9AE83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C18B0"/>
    <w:multiLevelType w:val="hybridMultilevel"/>
    <w:tmpl w:val="B268ABDA"/>
    <w:lvl w:ilvl="0" w:tplc="61F805C4">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9" w15:restartNumberingAfterBreak="0">
    <w:nsid w:val="1FC73AAE"/>
    <w:multiLevelType w:val="hybridMultilevel"/>
    <w:tmpl w:val="B268ABDA"/>
    <w:lvl w:ilvl="0" w:tplc="61F805C4">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10" w15:restartNumberingAfterBreak="0">
    <w:nsid w:val="1FF65EDC"/>
    <w:multiLevelType w:val="hybridMultilevel"/>
    <w:tmpl w:val="D0504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4F026C"/>
    <w:multiLevelType w:val="hybridMultilevel"/>
    <w:tmpl w:val="6612492E"/>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25F433F"/>
    <w:multiLevelType w:val="hybridMultilevel"/>
    <w:tmpl w:val="42005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E16255"/>
    <w:multiLevelType w:val="hybridMultilevel"/>
    <w:tmpl w:val="A51CADDA"/>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0F3BED"/>
    <w:multiLevelType w:val="hybridMultilevel"/>
    <w:tmpl w:val="85989104"/>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5" w15:restartNumberingAfterBreak="0">
    <w:nsid w:val="2A400774"/>
    <w:multiLevelType w:val="multilevel"/>
    <w:tmpl w:val="292CF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2F58A1"/>
    <w:multiLevelType w:val="hybridMultilevel"/>
    <w:tmpl w:val="F752A3E4"/>
    <w:lvl w:ilvl="0" w:tplc="1D98A3C2">
      <w:start w:val="1"/>
      <w:numFmt w:val="decimal"/>
      <w:lvlText w:val="%1."/>
      <w:lvlJc w:val="left"/>
      <w:pPr>
        <w:ind w:left="1584" w:hanging="360"/>
      </w:pPr>
      <w:rPr>
        <w:rFonts w:hint="default"/>
      </w:rPr>
    </w:lvl>
    <w:lvl w:ilvl="1" w:tplc="08090019">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abstractNum w:abstractNumId="17" w15:restartNumberingAfterBreak="0">
    <w:nsid w:val="2E9B23BF"/>
    <w:multiLevelType w:val="hybridMultilevel"/>
    <w:tmpl w:val="B268ABDA"/>
    <w:lvl w:ilvl="0" w:tplc="61F805C4">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18" w15:restartNumberingAfterBreak="0">
    <w:nsid w:val="39041595"/>
    <w:multiLevelType w:val="hybridMultilevel"/>
    <w:tmpl w:val="573E7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6C715A"/>
    <w:multiLevelType w:val="hybridMultilevel"/>
    <w:tmpl w:val="AA74A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4508B2"/>
    <w:multiLevelType w:val="multilevel"/>
    <w:tmpl w:val="B282BF34"/>
    <w:lvl w:ilvl="0">
      <w:start w:val="1"/>
      <w:numFmt w:val="decimal"/>
      <w:lvlText w:val="%1."/>
      <w:lvlJc w:val="left"/>
      <w:pPr>
        <w:tabs>
          <w:tab w:val="num" w:pos="720"/>
        </w:tabs>
        <w:ind w:left="720" w:hanging="360"/>
      </w:pPr>
    </w:lvl>
    <w:lvl w:ilvl="1">
      <w:start w:val="13"/>
      <w:numFmt w:val="decimal"/>
      <w:lvlText w:val="%2."/>
      <w:lvlJc w:val="left"/>
      <w:pPr>
        <w:ind w:left="1440" w:hanging="360"/>
      </w:pPr>
      <w:rPr>
        <w:rFonts w:hint="default"/>
      </w:rPr>
    </w:lvl>
    <w:lvl w:ilvl="2">
      <w:start w:val="12"/>
      <w:numFmt w:val="decimal"/>
      <w:lvlText w:val="%3"/>
      <w:lvlJc w:val="left"/>
      <w:pPr>
        <w:ind w:left="2160" w:hanging="360"/>
      </w:pPr>
      <w:rPr>
        <w:rFonts w:hint="default"/>
      </w:rPr>
    </w:lvl>
    <w:lvl w:ilvl="3">
      <w:numFmt w:val="bullet"/>
      <w:lvlText w:val="•"/>
      <w:lvlJc w:val="left"/>
      <w:pPr>
        <w:ind w:left="2880" w:hanging="360"/>
      </w:pPr>
      <w:rPr>
        <w:rFonts w:ascii="Tahoma" w:eastAsiaTheme="minorHAnsi" w:hAnsi="Tahoma" w:cs="Tahoma"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567FA0"/>
    <w:multiLevelType w:val="hybridMultilevel"/>
    <w:tmpl w:val="FB0A4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502"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7859ED"/>
    <w:multiLevelType w:val="hybridMultilevel"/>
    <w:tmpl w:val="28DE3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963815"/>
    <w:multiLevelType w:val="hybridMultilevel"/>
    <w:tmpl w:val="B268ABDA"/>
    <w:lvl w:ilvl="0" w:tplc="61F805C4">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24" w15:restartNumberingAfterBreak="0">
    <w:nsid w:val="447B73A3"/>
    <w:multiLevelType w:val="hybridMultilevel"/>
    <w:tmpl w:val="B268ABDA"/>
    <w:lvl w:ilvl="0" w:tplc="61F805C4">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25" w15:restartNumberingAfterBreak="0">
    <w:nsid w:val="487445AD"/>
    <w:multiLevelType w:val="hybridMultilevel"/>
    <w:tmpl w:val="33E2EED6"/>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90D4D43"/>
    <w:multiLevelType w:val="hybridMultilevel"/>
    <w:tmpl w:val="9288D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84235F"/>
    <w:multiLevelType w:val="hybridMultilevel"/>
    <w:tmpl w:val="B268ABDA"/>
    <w:lvl w:ilvl="0" w:tplc="61F805C4">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28" w15:restartNumberingAfterBreak="0">
    <w:nsid w:val="4E9029FB"/>
    <w:multiLevelType w:val="hybridMultilevel"/>
    <w:tmpl w:val="5FCA2848"/>
    <w:lvl w:ilvl="0" w:tplc="61F805C4">
      <w:start w:val="12"/>
      <w:numFmt w:val="decimal"/>
      <w:lvlText w:val="%1."/>
      <w:lvlJc w:val="left"/>
      <w:pPr>
        <w:ind w:left="1224" w:hanging="360"/>
      </w:pPr>
      <w:rPr>
        <w:rFonts w:hint="default"/>
      </w:rPr>
    </w:lvl>
    <w:lvl w:ilvl="1" w:tplc="08090019">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29" w15:restartNumberingAfterBreak="0">
    <w:nsid w:val="4F9A1595"/>
    <w:multiLevelType w:val="hybridMultilevel"/>
    <w:tmpl w:val="52282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0D4230"/>
    <w:multiLevelType w:val="hybridMultilevel"/>
    <w:tmpl w:val="DD468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253B7D"/>
    <w:multiLevelType w:val="hybridMultilevel"/>
    <w:tmpl w:val="C2328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021EB2"/>
    <w:multiLevelType w:val="hybridMultilevel"/>
    <w:tmpl w:val="B288B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B57DD4"/>
    <w:multiLevelType w:val="hybridMultilevel"/>
    <w:tmpl w:val="B268ABDA"/>
    <w:lvl w:ilvl="0" w:tplc="61F805C4">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34" w15:restartNumberingAfterBreak="0">
    <w:nsid w:val="5FDD5FBB"/>
    <w:multiLevelType w:val="hybridMultilevel"/>
    <w:tmpl w:val="9894F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A979D1"/>
    <w:multiLevelType w:val="hybridMultilevel"/>
    <w:tmpl w:val="B268ABDA"/>
    <w:lvl w:ilvl="0" w:tplc="61F805C4">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36" w15:restartNumberingAfterBreak="0">
    <w:nsid w:val="61AF519A"/>
    <w:multiLevelType w:val="hybridMultilevel"/>
    <w:tmpl w:val="E1D69410"/>
    <w:lvl w:ilvl="0" w:tplc="61F805C4">
      <w:start w:val="2"/>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37" w15:restartNumberingAfterBreak="0">
    <w:nsid w:val="61F95DC1"/>
    <w:multiLevelType w:val="hybridMultilevel"/>
    <w:tmpl w:val="10CCB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944851"/>
    <w:multiLevelType w:val="hybridMultilevel"/>
    <w:tmpl w:val="3B105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304F57"/>
    <w:multiLevelType w:val="hybridMultilevel"/>
    <w:tmpl w:val="27462882"/>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40" w15:restartNumberingAfterBreak="0">
    <w:nsid w:val="76D226B9"/>
    <w:multiLevelType w:val="hybridMultilevel"/>
    <w:tmpl w:val="B268ABDA"/>
    <w:lvl w:ilvl="0" w:tplc="61F805C4">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41" w15:restartNumberingAfterBreak="0">
    <w:nsid w:val="7B9C6BA3"/>
    <w:multiLevelType w:val="hybridMultilevel"/>
    <w:tmpl w:val="44D40468"/>
    <w:lvl w:ilvl="0" w:tplc="86B8C9AC">
      <w:start w:val="1"/>
      <w:numFmt w:val="bullet"/>
      <w:lvlText w:val=""/>
      <w:lvlJc w:val="left"/>
      <w:pPr>
        <w:tabs>
          <w:tab w:val="num" w:pos="720"/>
        </w:tabs>
        <w:ind w:left="720" w:hanging="360"/>
      </w:pPr>
      <w:rPr>
        <w:rFonts w:ascii="Symbol" w:hAnsi="Symbol" w:hint="default"/>
      </w:rPr>
    </w:lvl>
    <w:lvl w:ilvl="1" w:tplc="76C026C4" w:tentative="1">
      <w:start w:val="1"/>
      <w:numFmt w:val="bullet"/>
      <w:lvlText w:val=""/>
      <w:lvlJc w:val="left"/>
      <w:pPr>
        <w:tabs>
          <w:tab w:val="num" w:pos="1440"/>
        </w:tabs>
        <w:ind w:left="1440" w:hanging="360"/>
      </w:pPr>
      <w:rPr>
        <w:rFonts w:ascii="Symbol" w:hAnsi="Symbol" w:hint="default"/>
      </w:rPr>
    </w:lvl>
    <w:lvl w:ilvl="2" w:tplc="A6E0658E" w:tentative="1">
      <w:start w:val="1"/>
      <w:numFmt w:val="bullet"/>
      <w:lvlText w:val=""/>
      <w:lvlJc w:val="left"/>
      <w:pPr>
        <w:tabs>
          <w:tab w:val="num" w:pos="2160"/>
        </w:tabs>
        <w:ind w:left="2160" w:hanging="360"/>
      </w:pPr>
      <w:rPr>
        <w:rFonts w:ascii="Symbol" w:hAnsi="Symbol" w:hint="default"/>
      </w:rPr>
    </w:lvl>
    <w:lvl w:ilvl="3" w:tplc="890C2798" w:tentative="1">
      <w:start w:val="1"/>
      <w:numFmt w:val="bullet"/>
      <w:lvlText w:val=""/>
      <w:lvlJc w:val="left"/>
      <w:pPr>
        <w:tabs>
          <w:tab w:val="num" w:pos="2880"/>
        </w:tabs>
        <w:ind w:left="2880" w:hanging="360"/>
      </w:pPr>
      <w:rPr>
        <w:rFonts w:ascii="Symbol" w:hAnsi="Symbol" w:hint="default"/>
      </w:rPr>
    </w:lvl>
    <w:lvl w:ilvl="4" w:tplc="68A4C4F6" w:tentative="1">
      <w:start w:val="1"/>
      <w:numFmt w:val="bullet"/>
      <w:lvlText w:val=""/>
      <w:lvlJc w:val="left"/>
      <w:pPr>
        <w:tabs>
          <w:tab w:val="num" w:pos="3600"/>
        </w:tabs>
        <w:ind w:left="3600" w:hanging="360"/>
      </w:pPr>
      <w:rPr>
        <w:rFonts w:ascii="Symbol" w:hAnsi="Symbol" w:hint="default"/>
      </w:rPr>
    </w:lvl>
    <w:lvl w:ilvl="5" w:tplc="AE3E2922" w:tentative="1">
      <w:start w:val="1"/>
      <w:numFmt w:val="bullet"/>
      <w:lvlText w:val=""/>
      <w:lvlJc w:val="left"/>
      <w:pPr>
        <w:tabs>
          <w:tab w:val="num" w:pos="4320"/>
        </w:tabs>
        <w:ind w:left="4320" w:hanging="360"/>
      </w:pPr>
      <w:rPr>
        <w:rFonts w:ascii="Symbol" w:hAnsi="Symbol" w:hint="default"/>
      </w:rPr>
    </w:lvl>
    <w:lvl w:ilvl="6" w:tplc="4BE4C82E" w:tentative="1">
      <w:start w:val="1"/>
      <w:numFmt w:val="bullet"/>
      <w:lvlText w:val=""/>
      <w:lvlJc w:val="left"/>
      <w:pPr>
        <w:tabs>
          <w:tab w:val="num" w:pos="5040"/>
        </w:tabs>
        <w:ind w:left="5040" w:hanging="360"/>
      </w:pPr>
      <w:rPr>
        <w:rFonts w:ascii="Symbol" w:hAnsi="Symbol" w:hint="default"/>
      </w:rPr>
    </w:lvl>
    <w:lvl w:ilvl="7" w:tplc="26165DA6" w:tentative="1">
      <w:start w:val="1"/>
      <w:numFmt w:val="bullet"/>
      <w:lvlText w:val=""/>
      <w:lvlJc w:val="left"/>
      <w:pPr>
        <w:tabs>
          <w:tab w:val="num" w:pos="5760"/>
        </w:tabs>
        <w:ind w:left="5760" w:hanging="360"/>
      </w:pPr>
      <w:rPr>
        <w:rFonts w:ascii="Symbol" w:hAnsi="Symbol" w:hint="default"/>
      </w:rPr>
    </w:lvl>
    <w:lvl w:ilvl="8" w:tplc="45DA1EE6" w:tentative="1">
      <w:start w:val="1"/>
      <w:numFmt w:val="bullet"/>
      <w:lvlText w:val=""/>
      <w:lvlJc w:val="left"/>
      <w:pPr>
        <w:tabs>
          <w:tab w:val="num" w:pos="6480"/>
        </w:tabs>
        <w:ind w:left="6480" w:hanging="360"/>
      </w:pPr>
      <w:rPr>
        <w:rFonts w:ascii="Symbol" w:hAnsi="Symbol" w:hint="default"/>
      </w:rPr>
    </w:lvl>
  </w:abstractNum>
  <w:num w:numId="1" w16cid:durableId="48385642">
    <w:abstractNumId w:val="2"/>
  </w:num>
  <w:num w:numId="2" w16cid:durableId="1374310844">
    <w:abstractNumId w:val="20"/>
  </w:num>
  <w:num w:numId="3" w16cid:durableId="56900155">
    <w:abstractNumId w:val="9"/>
  </w:num>
  <w:num w:numId="4" w16cid:durableId="437797247">
    <w:abstractNumId w:val="18"/>
  </w:num>
  <w:num w:numId="5" w16cid:durableId="1446656677">
    <w:abstractNumId w:val="12"/>
  </w:num>
  <w:num w:numId="6" w16cid:durableId="1335106395">
    <w:abstractNumId w:val="10"/>
  </w:num>
  <w:num w:numId="7" w16cid:durableId="335885782">
    <w:abstractNumId w:val="17"/>
  </w:num>
  <w:num w:numId="8" w16cid:durableId="142284972">
    <w:abstractNumId w:val="30"/>
  </w:num>
  <w:num w:numId="9" w16cid:durableId="491721839">
    <w:abstractNumId w:val="36"/>
  </w:num>
  <w:num w:numId="10" w16cid:durableId="1476222756">
    <w:abstractNumId w:val="8"/>
  </w:num>
  <w:num w:numId="11" w16cid:durableId="1299065193">
    <w:abstractNumId w:val="41"/>
  </w:num>
  <w:num w:numId="12" w16cid:durableId="600452283">
    <w:abstractNumId w:val="22"/>
  </w:num>
  <w:num w:numId="13" w16cid:durableId="719134036">
    <w:abstractNumId w:val="40"/>
  </w:num>
  <w:num w:numId="14" w16cid:durableId="1824392749">
    <w:abstractNumId w:val="13"/>
  </w:num>
  <w:num w:numId="15" w16cid:durableId="2090883846">
    <w:abstractNumId w:val="33"/>
  </w:num>
  <w:num w:numId="16" w16cid:durableId="1516308279">
    <w:abstractNumId w:val="3"/>
  </w:num>
  <w:num w:numId="17" w16cid:durableId="1443641">
    <w:abstractNumId w:val="35"/>
  </w:num>
  <w:num w:numId="18" w16cid:durableId="1713798212">
    <w:abstractNumId w:val="28"/>
  </w:num>
  <w:num w:numId="19" w16cid:durableId="1157308053">
    <w:abstractNumId w:val="24"/>
  </w:num>
  <w:num w:numId="20" w16cid:durableId="915825346">
    <w:abstractNumId w:val="25"/>
  </w:num>
  <w:num w:numId="21" w16cid:durableId="490025127">
    <w:abstractNumId w:val="11"/>
  </w:num>
  <w:num w:numId="22" w16cid:durableId="505632668">
    <w:abstractNumId w:val="23"/>
  </w:num>
  <w:num w:numId="23" w16cid:durableId="1637645233">
    <w:abstractNumId w:val="0"/>
  </w:num>
  <w:num w:numId="24" w16cid:durableId="1918246855">
    <w:abstractNumId w:val="27"/>
  </w:num>
  <w:num w:numId="25" w16cid:durableId="611715906">
    <w:abstractNumId w:val="16"/>
  </w:num>
  <w:num w:numId="26" w16cid:durableId="619991898">
    <w:abstractNumId w:val="5"/>
  </w:num>
  <w:num w:numId="27" w16cid:durableId="122307311">
    <w:abstractNumId w:val="19"/>
  </w:num>
  <w:num w:numId="28" w16cid:durableId="1068647402">
    <w:abstractNumId w:val="34"/>
  </w:num>
  <w:num w:numId="29" w16cid:durableId="371882339">
    <w:abstractNumId w:val="38"/>
  </w:num>
  <w:num w:numId="30" w16cid:durableId="881475866">
    <w:abstractNumId w:val="37"/>
  </w:num>
  <w:num w:numId="31" w16cid:durableId="365833373">
    <w:abstractNumId w:val="1"/>
  </w:num>
  <w:num w:numId="32" w16cid:durableId="1559785622">
    <w:abstractNumId w:val="29"/>
  </w:num>
  <w:num w:numId="33" w16cid:durableId="704908134">
    <w:abstractNumId w:val="15"/>
  </w:num>
  <w:num w:numId="34" w16cid:durableId="683478924">
    <w:abstractNumId w:val="4"/>
  </w:num>
  <w:num w:numId="35" w16cid:durableId="861092449">
    <w:abstractNumId w:val="31"/>
  </w:num>
  <w:num w:numId="36" w16cid:durableId="1374190323">
    <w:abstractNumId w:val="7"/>
  </w:num>
  <w:num w:numId="37" w16cid:durableId="2018343507">
    <w:abstractNumId w:val="6"/>
  </w:num>
  <w:num w:numId="38" w16cid:durableId="1385986712">
    <w:abstractNumId w:val="39"/>
  </w:num>
  <w:num w:numId="39" w16cid:durableId="1593470196">
    <w:abstractNumId w:val="14"/>
  </w:num>
  <w:num w:numId="40" w16cid:durableId="1698769340">
    <w:abstractNumId w:val="26"/>
  </w:num>
  <w:num w:numId="41" w16cid:durableId="1771657110">
    <w:abstractNumId w:val="32"/>
  </w:num>
  <w:num w:numId="42" w16cid:durableId="822085152">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 Warner (SOA)">
    <w15:presenceInfo w15:providerId="AD" w15:userId="S::Warner.S@stowevalley.com::6a8449fb-c337-408b-9340-7d56ee2aa1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20A"/>
    <w:rsid w:val="00010D98"/>
    <w:rsid w:val="00010DAE"/>
    <w:rsid w:val="0006161A"/>
    <w:rsid w:val="00064326"/>
    <w:rsid w:val="000808EC"/>
    <w:rsid w:val="0009506A"/>
    <w:rsid w:val="000F6E5E"/>
    <w:rsid w:val="00130CF4"/>
    <w:rsid w:val="001346D1"/>
    <w:rsid w:val="00140B17"/>
    <w:rsid w:val="0017659B"/>
    <w:rsid w:val="001A59DD"/>
    <w:rsid w:val="001F5BA5"/>
    <w:rsid w:val="0025753E"/>
    <w:rsid w:val="00261CB0"/>
    <w:rsid w:val="00277C6E"/>
    <w:rsid w:val="002C7260"/>
    <w:rsid w:val="002D6BAC"/>
    <w:rsid w:val="0030359E"/>
    <w:rsid w:val="00364124"/>
    <w:rsid w:val="003A1DCF"/>
    <w:rsid w:val="003C7AAA"/>
    <w:rsid w:val="003E53FA"/>
    <w:rsid w:val="003E5BBA"/>
    <w:rsid w:val="003E5C1E"/>
    <w:rsid w:val="0040564E"/>
    <w:rsid w:val="004417AF"/>
    <w:rsid w:val="00477D95"/>
    <w:rsid w:val="004C4F51"/>
    <w:rsid w:val="004C582D"/>
    <w:rsid w:val="004E0600"/>
    <w:rsid w:val="00520D86"/>
    <w:rsid w:val="00560FFB"/>
    <w:rsid w:val="0057255F"/>
    <w:rsid w:val="00586CB8"/>
    <w:rsid w:val="00587D5A"/>
    <w:rsid w:val="005F4BD3"/>
    <w:rsid w:val="006079A7"/>
    <w:rsid w:val="00632652"/>
    <w:rsid w:val="00641D7A"/>
    <w:rsid w:val="007158E2"/>
    <w:rsid w:val="00737288"/>
    <w:rsid w:val="0076640C"/>
    <w:rsid w:val="007847BA"/>
    <w:rsid w:val="00792580"/>
    <w:rsid w:val="00795D0F"/>
    <w:rsid w:val="007A5624"/>
    <w:rsid w:val="007B698A"/>
    <w:rsid w:val="007C487A"/>
    <w:rsid w:val="007C72CD"/>
    <w:rsid w:val="0081514B"/>
    <w:rsid w:val="0082238C"/>
    <w:rsid w:val="0083085D"/>
    <w:rsid w:val="008A2390"/>
    <w:rsid w:val="008E5A17"/>
    <w:rsid w:val="008F471F"/>
    <w:rsid w:val="009034E0"/>
    <w:rsid w:val="00911CBB"/>
    <w:rsid w:val="00921751"/>
    <w:rsid w:val="009470CC"/>
    <w:rsid w:val="00947B5A"/>
    <w:rsid w:val="00981B92"/>
    <w:rsid w:val="009F0B5E"/>
    <w:rsid w:val="00A20A6E"/>
    <w:rsid w:val="00A44DE4"/>
    <w:rsid w:val="00A50607"/>
    <w:rsid w:val="00A64722"/>
    <w:rsid w:val="00A75606"/>
    <w:rsid w:val="00A76D8F"/>
    <w:rsid w:val="00A86398"/>
    <w:rsid w:val="00A87554"/>
    <w:rsid w:val="00AC1CB8"/>
    <w:rsid w:val="00AC2D51"/>
    <w:rsid w:val="00AC4917"/>
    <w:rsid w:val="00AE4C81"/>
    <w:rsid w:val="00AF320A"/>
    <w:rsid w:val="00AF4559"/>
    <w:rsid w:val="00B13E15"/>
    <w:rsid w:val="00B277D7"/>
    <w:rsid w:val="00B3169F"/>
    <w:rsid w:val="00B82FDB"/>
    <w:rsid w:val="00BD3A50"/>
    <w:rsid w:val="00BF28B5"/>
    <w:rsid w:val="00C12AAF"/>
    <w:rsid w:val="00C73E76"/>
    <w:rsid w:val="00C93F43"/>
    <w:rsid w:val="00CA6DEB"/>
    <w:rsid w:val="00CB6053"/>
    <w:rsid w:val="00CC10C5"/>
    <w:rsid w:val="00CE0E44"/>
    <w:rsid w:val="00D62692"/>
    <w:rsid w:val="00D64782"/>
    <w:rsid w:val="00D746B2"/>
    <w:rsid w:val="00D7479C"/>
    <w:rsid w:val="00D9622B"/>
    <w:rsid w:val="00DE2638"/>
    <w:rsid w:val="00E33CBE"/>
    <w:rsid w:val="00E73413"/>
    <w:rsid w:val="00EA6466"/>
    <w:rsid w:val="00F100F4"/>
    <w:rsid w:val="00F22496"/>
    <w:rsid w:val="00F30C22"/>
    <w:rsid w:val="00F44984"/>
    <w:rsid w:val="00F65256"/>
    <w:rsid w:val="00F86CDF"/>
    <w:rsid w:val="00FB3D27"/>
    <w:rsid w:val="00FC47A4"/>
    <w:rsid w:val="00FC48EA"/>
    <w:rsid w:val="00FC6EC5"/>
    <w:rsid w:val="00FD0AEE"/>
    <w:rsid w:val="00FE1DFA"/>
    <w:rsid w:val="00FF0451"/>
    <w:rsid w:val="42505C3D"/>
    <w:rsid w:val="4548F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BC0D238"/>
  <w15:chartTrackingRefBased/>
  <w15:docId w15:val="{FA5E584C-6029-4D6D-B8B2-805AB8F90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43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20A"/>
    <w:pPr>
      <w:ind w:left="720"/>
      <w:contextualSpacing/>
    </w:pPr>
  </w:style>
  <w:style w:type="paragraph" w:styleId="IntenseQuote">
    <w:name w:val="Intense Quote"/>
    <w:basedOn w:val="Normal"/>
    <w:next w:val="Normal"/>
    <w:link w:val="IntenseQuoteChar"/>
    <w:uiPriority w:val="30"/>
    <w:qFormat/>
    <w:rsid w:val="00AF320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AF320A"/>
    <w:rPr>
      <w:i/>
      <w:iCs/>
      <w:color w:val="4472C4" w:themeColor="accent1"/>
    </w:rPr>
  </w:style>
  <w:style w:type="paragraph" w:customStyle="1" w:styleId="Default">
    <w:name w:val="Default"/>
    <w:rsid w:val="00AF320A"/>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F320A"/>
    <w:rPr>
      <w:color w:val="0563C1" w:themeColor="hyperlink"/>
      <w:u w:val="single"/>
    </w:rPr>
  </w:style>
  <w:style w:type="table" w:styleId="TableGrid">
    <w:name w:val="Table Grid"/>
    <w:basedOn w:val="TableNormal"/>
    <w:uiPriority w:val="39"/>
    <w:rsid w:val="001A5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C1CB8"/>
    <w:rPr>
      <w:sz w:val="16"/>
      <w:szCs w:val="16"/>
    </w:rPr>
  </w:style>
  <w:style w:type="paragraph" w:styleId="CommentText">
    <w:name w:val="annotation text"/>
    <w:basedOn w:val="Normal"/>
    <w:link w:val="CommentTextChar"/>
    <w:uiPriority w:val="99"/>
    <w:semiHidden/>
    <w:unhideWhenUsed/>
    <w:rsid w:val="00AC1CB8"/>
    <w:pPr>
      <w:spacing w:line="240" w:lineRule="auto"/>
    </w:pPr>
    <w:rPr>
      <w:sz w:val="20"/>
      <w:szCs w:val="20"/>
    </w:rPr>
  </w:style>
  <w:style w:type="character" w:customStyle="1" w:styleId="CommentTextChar">
    <w:name w:val="Comment Text Char"/>
    <w:basedOn w:val="DefaultParagraphFont"/>
    <w:link w:val="CommentText"/>
    <w:uiPriority w:val="99"/>
    <w:semiHidden/>
    <w:rsid w:val="00AC1CB8"/>
    <w:rPr>
      <w:sz w:val="20"/>
      <w:szCs w:val="20"/>
    </w:rPr>
  </w:style>
  <w:style w:type="paragraph" w:styleId="CommentSubject">
    <w:name w:val="annotation subject"/>
    <w:basedOn w:val="CommentText"/>
    <w:next w:val="CommentText"/>
    <w:link w:val="CommentSubjectChar"/>
    <w:uiPriority w:val="99"/>
    <w:semiHidden/>
    <w:unhideWhenUsed/>
    <w:rsid w:val="00AC1CB8"/>
    <w:rPr>
      <w:b/>
      <w:bCs/>
    </w:rPr>
  </w:style>
  <w:style w:type="character" w:customStyle="1" w:styleId="CommentSubjectChar">
    <w:name w:val="Comment Subject Char"/>
    <w:basedOn w:val="CommentTextChar"/>
    <w:link w:val="CommentSubject"/>
    <w:uiPriority w:val="99"/>
    <w:semiHidden/>
    <w:rsid w:val="00AC1CB8"/>
    <w:rPr>
      <w:b/>
      <w:bCs/>
      <w:sz w:val="20"/>
      <w:szCs w:val="20"/>
    </w:rPr>
  </w:style>
  <w:style w:type="paragraph" w:styleId="BalloonText">
    <w:name w:val="Balloon Text"/>
    <w:basedOn w:val="Normal"/>
    <w:link w:val="BalloonTextChar"/>
    <w:uiPriority w:val="99"/>
    <w:semiHidden/>
    <w:unhideWhenUsed/>
    <w:rsid w:val="00AC1C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CB8"/>
    <w:rPr>
      <w:rFonts w:ascii="Segoe UI" w:hAnsi="Segoe UI" w:cs="Segoe UI"/>
      <w:sz w:val="18"/>
      <w:szCs w:val="18"/>
    </w:rPr>
  </w:style>
  <w:style w:type="paragraph" w:styleId="Header">
    <w:name w:val="header"/>
    <w:basedOn w:val="Normal"/>
    <w:link w:val="HeaderChar"/>
    <w:uiPriority w:val="99"/>
    <w:unhideWhenUsed/>
    <w:rsid w:val="00F449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984"/>
  </w:style>
  <w:style w:type="paragraph" w:styleId="Footer">
    <w:name w:val="footer"/>
    <w:basedOn w:val="Normal"/>
    <w:link w:val="FooterChar"/>
    <w:uiPriority w:val="99"/>
    <w:unhideWhenUsed/>
    <w:rsid w:val="00F449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984"/>
  </w:style>
  <w:style w:type="character" w:customStyle="1" w:styleId="UnresolvedMention1">
    <w:name w:val="Unresolved Mention1"/>
    <w:basedOn w:val="DefaultParagraphFont"/>
    <w:uiPriority w:val="99"/>
    <w:semiHidden/>
    <w:unhideWhenUsed/>
    <w:rsid w:val="000F6E5E"/>
    <w:rPr>
      <w:color w:val="605E5C"/>
      <w:shd w:val="clear" w:color="auto" w:fill="E1DFDD"/>
    </w:rPr>
  </w:style>
  <w:style w:type="paragraph" w:styleId="Revision">
    <w:name w:val="Revision"/>
    <w:hidden/>
    <w:uiPriority w:val="99"/>
    <w:semiHidden/>
    <w:rsid w:val="00FD0AEE"/>
    <w:pPr>
      <w:spacing w:after="0" w:line="240" w:lineRule="auto"/>
    </w:pPr>
  </w:style>
  <w:style w:type="paragraph" w:styleId="NormalWeb">
    <w:name w:val="Normal (Web)"/>
    <w:basedOn w:val="Normal"/>
    <w:uiPriority w:val="99"/>
    <w:semiHidden/>
    <w:unhideWhenUsed/>
    <w:rsid w:val="00F86C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B6053"/>
    <w:rPr>
      <w:color w:val="605E5C"/>
      <w:shd w:val="clear" w:color="auto" w:fill="E1DFDD"/>
    </w:rPr>
  </w:style>
  <w:style w:type="paragraph" w:styleId="NoSpacing">
    <w:name w:val="No Spacing"/>
    <w:uiPriority w:val="1"/>
    <w:qFormat/>
    <w:rsid w:val="00130CF4"/>
    <w:pPr>
      <w:spacing w:after="0" w:line="240" w:lineRule="auto"/>
    </w:pPr>
  </w:style>
  <w:style w:type="character" w:customStyle="1" w:styleId="Heading1Char">
    <w:name w:val="Heading 1 Char"/>
    <w:basedOn w:val="DefaultParagraphFont"/>
    <w:link w:val="Heading1"/>
    <w:uiPriority w:val="9"/>
    <w:rsid w:val="0006432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6661887">
      <w:bodyDiv w:val="1"/>
      <w:marLeft w:val="0"/>
      <w:marRight w:val="0"/>
      <w:marTop w:val="0"/>
      <w:marBottom w:val="0"/>
      <w:divBdr>
        <w:top w:val="none" w:sz="0" w:space="0" w:color="auto"/>
        <w:left w:val="none" w:sz="0" w:space="0" w:color="auto"/>
        <w:bottom w:val="none" w:sz="0" w:space="0" w:color="auto"/>
        <w:right w:val="none" w:sz="0" w:space="0" w:color="auto"/>
      </w:divBdr>
    </w:div>
    <w:div w:id="201788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mailto:Munday.e@cot.svmat.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warwickshire.gov.uk/send"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Williams.n@cot.svmat.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yperlink" Target="http://www.gov.uk/courts-tribunals/first-tier-tribunal-special-educational-needs-and-disability"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ope.k@cot.svmat.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yperlink" Target="https://www.barnardos.org.uk/get-support/services/warwickshire-sendiass" TargetMode="External"/><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64E84086E50248A306DF592F465E22" ma:contentTypeVersion="12" ma:contentTypeDescription="Create a new document." ma:contentTypeScope="" ma:versionID="d49b184f15fd14d8988f298ce0d059ef">
  <xsd:schema xmlns:xsd="http://www.w3.org/2001/XMLSchema" xmlns:xs="http://www.w3.org/2001/XMLSchema" xmlns:p="http://schemas.microsoft.com/office/2006/metadata/properties" xmlns:ns1="http://schemas.microsoft.com/sharepoint/v3" xmlns:ns2="6d09446e-f75e-46f9-ada0-7d4d00a989e4" targetNamespace="http://schemas.microsoft.com/office/2006/metadata/properties" ma:root="true" ma:fieldsID="22ef8ca4f093da2b14426d6e4c556f7f" ns1:_="" ns2:_="">
    <xsd:import namespace="http://schemas.microsoft.com/sharepoint/v3"/>
    <xsd:import namespace="6d09446e-f75e-46f9-ada0-7d4d00a989e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09446e-f75e-46f9-ada0-7d4d00a989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C707F8-885B-4CB5-8FF8-0EACF363E46D}">
  <ds:schemaRefs>
    <ds:schemaRef ds:uri="http://schemas.openxmlformats.org/officeDocument/2006/bibliography"/>
  </ds:schemaRefs>
</ds:datastoreItem>
</file>

<file path=customXml/itemProps2.xml><?xml version="1.0" encoding="utf-8"?>
<ds:datastoreItem xmlns:ds="http://schemas.openxmlformats.org/officeDocument/2006/customXml" ds:itemID="{3727C6C5-B2C4-42FE-B827-235FEEF0079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B7E06E72-8463-4093-B281-BB45145E90E8}">
  <ds:schemaRefs>
    <ds:schemaRef ds:uri="http://schemas.microsoft.com/sharepoint/v3/contenttype/forms"/>
  </ds:schemaRefs>
</ds:datastoreItem>
</file>

<file path=customXml/itemProps4.xml><?xml version="1.0" encoding="utf-8"?>
<ds:datastoreItem xmlns:ds="http://schemas.openxmlformats.org/officeDocument/2006/customXml" ds:itemID="{FEC25547-BA5B-4F49-AFA2-77D34BA06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d09446e-f75e-46f9-ada0-7d4d00a989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14</Pages>
  <Words>3620</Words>
  <Characters>20636</Characters>
  <Application>Microsoft Office Word</Application>
  <DocSecurity>0</DocSecurity>
  <Lines>171</Lines>
  <Paragraphs>48</Paragraphs>
  <ScaleCrop>false</ScaleCrop>
  <Company/>
  <LinksUpToDate>false</LinksUpToDate>
  <CharactersWithSpaces>24208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James (ROK)</dc:creator>
  <cp:keywords/>
  <dc:description/>
  <cp:lastModifiedBy>E Munday (COT)</cp:lastModifiedBy>
  <cp:revision>32</cp:revision>
  <cp:lastPrinted>2020-11-02T12:03:00Z</cp:lastPrinted>
  <dcterms:created xsi:type="dcterms:W3CDTF">2025-07-07T12:09:00Z</dcterms:created>
  <dcterms:modified xsi:type="dcterms:W3CDTF">2025-09-19T12:06:00Z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0x0101001764E84086E50248A306DF592F465E22</vt:lpwstr>
  </property>
</Properties>
</file>